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body>
    <w:p w:rsidR="00BE77A1" w:rsidRPr="00402824" w:rsidRDefault="00402824" w:rsidP="002921C6">
      <w:pPr>
        <w:spacing w:after="0" w:line="240" w:lineRule="auto"/>
        <w:ind w:left="1701" w:right="1134"/>
        <w:jc w:val="center"/>
        <w:rPr>
          <w:rFonts w:ascii="Aldhabi" w:eastAsia="Times New Roman" w:hAnsi="Aldhabi" w:cs="Aldhabi" w:hint="cs"/>
          <w:color w:val="000000" w:themeColor="text1"/>
          <w:sz w:val="144"/>
          <w:szCs w:val="144"/>
          <w:rtl/>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2824">
        <w:rPr>
          <w:noProof/>
          <w:color w:val="FFFFFF" w:themeColor="background1"/>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4384" behindDoc="1" locked="0" layoutInCell="1" allowOverlap="1" wp14:anchorId="2D6B294B" wp14:editId="031BFF16">
            <wp:simplePos x="0" y="0"/>
            <wp:positionH relativeFrom="column">
              <wp:posOffset>-1129352</wp:posOffset>
            </wp:positionH>
            <wp:positionV relativeFrom="paragraph">
              <wp:posOffset>-900752</wp:posOffset>
            </wp:positionV>
            <wp:extent cx="3872865" cy="3179928"/>
            <wp:effectExtent l="0" t="0" r="0" b="1905"/>
            <wp:wrapNone/>
            <wp:docPr id="5" name="صورة 5" descr="C:\Users\DELL\Desktop\تون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تونس.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75633" cy="318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824">
        <w:rPr>
          <w:noProof/>
          <w:color w:val="FFFFFF" w:themeColor="background1"/>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0288" behindDoc="1" locked="0" layoutInCell="1" allowOverlap="1" wp14:anchorId="53BC7FFF" wp14:editId="01874371">
            <wp:simplePos x="0" y="0"/>
            <wp:positionH relativeFrom="column">
              <wp:posOffset>2705669</wp:posOffset>
            </wp:positionH>
            <wp:positionV relativeFrom="paragraph">
              <wp:posOffset>-887104</wp:posOffset>
            </wp:positionV>
            <wp:extent cx="3713890" cy="3152632"/>
            <wp:effectExtent l="0" t="0" r="1270" b="0"/>
            <wp:wrapNone/>
            <wp:docPr id="3" name="صورة 3" descr="C:\Users\DELL\Desktop\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3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9159" cy="315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0E7" w:rsidRPr="00402824">
        <w:rPr>
          <w:rFonts w:ascii="Aldhabi" w:eastAsia="Times New Roman" w:hAnsi="Aldhabi" w:cs="Aldhabi"/>
          <w:color w:val="FFFFFF" w:themeColor="background1"/>
          <w:sz w:val="144"/>
          <w:szCs w:val="144"/>
          <w:rtl/>
          <w14:glow w14:rad="228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صفحات</w:t>
      </w:r>
      <w:r w:rsidR="00A500E7" w:rsidRPr="00402824">
        <w:rPr>
          <w:rFonts w:ascii="Aldhabi" w:eastAsia="Times New Roman" w:hAnsi="Aldhabi" w:cs="Aldhabi"/>
          <w:color w:val="000000" w:themeColor="text1"/>
          <w:sz w:val="144"/>
          <w:szCs w:val="144"/>
          <w:rtl/>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A500E7" w:rsidRPr="00402824" w:rsidRDefault="00402824" w:rsidP="002921C6">
      <w:pPr>
        <w:spacing w:after="0" w:line="240" w:lineRule="auto"/>
        <w:ind w:left="1701" w:right="1134"/>
        <w:jc w:val="center"/>
        <w:rPr>
          <w:rFonts w:ascii="Aldhabi" w:eastAsia="Times New Roman" w:hAnsi="Aldhabi" w:cs="Aldhabi"/>
          <w:color w:val="000000" w:themeColor="text1"/>
          <w:sz w:val="144"/>
          <w:szCs w:val="144"/>
          <w:rtl/>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2824">
        <w:rPr>
          <w:noProof/>
          <w:color w:val="000000" w:themeColor="text1"/>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2336" behindDoc="1" locked="0" layoutInCell="1" allowOverlap="1" wp14:anchorId="69B8E93E" wp14:editId="75D8E3BC">
            <wp:simplePos x="0" y="0"/>
            <wp:positionH relativeFrom="page">
              <wp:align>right</wp:align>
            </wp:positionH>
            <wp:positionV relativeFrom="paragraph">
              <wp:posOffset>246228</wp:posOffset>
            </wp:positionV>
            <wp:extent cx="7548008" cy="4926842"/>
            <wp:effectExtent l="0" t="0" r="0" b="7620"/>
            <wp:wrapNone/>
            <wp:docPr id="4" name="صورة 4" descr="C:\Users\DELL\Desktop\mosquee-hassan-2-casablanca-ma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mosquee-hassan-2-casablanca-maro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58" cy="4930334"/>
                    </a:xfrm>
                    <a:prstGeom prst="rect">
                      <a:avLst/>
                    </a:prstGeom>
                    <a:noFill/>
                    <a:ln>
                      <a:noFill/>
                    </a:ln>
                  </pic:spPr>
                </pic:pic>
              </a:graphicData>
            </a:graphic>
            <wp14:sizeRelH relativeFrom="page">
              <wp14:pctWidth>0</wp14:pctWidth>
            </wp14:sizeRelH>
            <wp14:sizeRelV relativeFrom="page">
              <wp14:pctHeight>0</wp14:pctHeight>
            </wp14:sizeRelV>
          </wp:anchor>
        </w:drawing>
      </w:r>
      <w:r w:rsidR="00A500E7" w:rsidRPr="00402824">
        <w:rPr>
          <w:rFonts w:ascii="Aldhabi" w:eastAsia="Times New Roman" w:hAnsi="Aldhabi" w:cs="Aldhabi"/>
          <w:color w:val="000000" w:themeColor="text1"/>
          <w:sz w:val="144"/>
          <w:szCs w:val="144"/>
          <w:rtl/>
          <w14:glow w14:rad="1397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من تاريخ المغرب العربي </w:t>
      </w:r>
    </w:p>
    <w:p w:rsidR="006F1C41" w:rsidRDefault="006F1C41" w:rsidP="00D47DD4">
      <w:pPr>
        <w:spacing w:after="0" w:line="240" w:lineRule="auto"/>
        <w:ind w:left="1701" w:right="1134"/>
        <w:jc w:val="center"/>
        <w:rPr>
          <w:rFonts w:ascii="AGA Arabesque" w:eastAsia="Times New Roman" w:hAnsi="AGA Arabesque" w:cs="Traditional Arabic"/>
          <w:sz w:val="32"/>
          <w:szCs w:val="36"/>
          <w:rtl/>
        </w:rPr>
      </w:pPr>
    </w:p>
    <w:p w:rsidR="00A500E7" w:rsidRPr="00402824" w:rsidRDefault="00A500E7" w:rsidP="00D47DD4">
      <w:pPr>
        <w:spacing w:after="0" w:line="240" w:lineRule="auto"/>
        <w:ind w:left="1701" w:right="1134"/>
        <w:jc w:val="center"/>
        <w:rPr>
          <w:rFonts w:ascii="AGA Arabesque" w:eastAsia="Times New Roman" w:hAnsi="AGA Arabesque" w:cs="Traditional Arabic"/>
          <w:b/>
          <w:bCs/>
          <w:color w:val="FFFFFF" w:themeColor="background1"/>
          <w:sz w:val="32"/>
          <w:szCs w:val="36"/>
          <w:rtl/>
        </w:rPr>
      </w:pPr>
      <w:r w:rsidRPr="00402824">
        <w:rPr>
          <w:rFonts w:ascii="AGA Arabesque" w:eastAsia="Times New Roman" w:hAnsi="AGA Arabesque" w:cs="Traditional Arabic" w:hint="cs"/>
          <w:b/>
          <w:bCs/>
          <w:color w:val="FFFFFF" w:themeColor="background1"/>
          <w:sz w:val="32"/>
          <w:szCs w:val="36"/>
          <w:rtl/>
        </w:rPr>
        <w:t>(غرب إفريقية)</w:t>
      </w:r>
    </w:p>
    <w:p w:rsidR="00A500E7" w:rsidRPr="00402824" w:rsidRDefault="00A500E7" w:rsidP="00441027">
      <w:pPr>
        <w:spacing w:after="0" w:line="240" w:lineRule="auto"/>
        <w:ind w:left="1701" w:right="1134"/>
        <w:jc w:val="center"/>
        <w:rPr>
          <w:rFonts w:ascii="AGA Arabesque" w:eastAsia="Times New Roman" w:hAnsi="AGA Arabesque" w:cs="Traditional Arabic"/>
          <w:b/>
          <w:bCs/>
          <w:color w:val="FFFFFF" w:themeColor="background1"/>
          <w:sz w:val="32"/>
          <w:szCs w:val="36"/>
          <w:rtl/>
        </w:rPr>
      </w:pPr>
      <w:proofErr w:type="gramStart"/>
      <w:r w:rsidRPr="00402824">
        <w:rPr>
          <w:rFonts w:ascii="AGA Arabesque" w:eastAsia="Times New Roman" w:hAnsi="AGA Arabesque" w:cs="Traditional Arabic" w:hint="cs"/>
          <w:b/>
          <w:bCs/>
          <w:color w:val="FFFFFF" w:themeColor="background1"/>
          <w:sz w:val="32"/>
          <w:szCs w:val="36"/>
          <w:rtl/>
        </w:rPr>
        <w:t>تونس</w:t>
      </w:r>
      <w:r w:rsidR="00441027" w:rsidRPr="00402824">
        <w:rPr>
          <w:rFonts w:ascii="AGA Arabesque" w:eastAsia="Times New Roman" w:hAnsi="AGA Arabesque" w:cs="Traditional Arabic" w:hint="cs"/>
          <w:b/>
          <w:bCs/>
          <w:color w:val="FFFFFF" w:themeColor="background1"/>
          <w:sz w:val="32"/>
          <w:szCs w:val="36"/>
          <w:rtl/>
        </w:rPr>
        <w:t xml:space="preserve"> ،</w:t>
      </w:r>
      <w:proofErr w:type="gramEnd"/>
      <w:r w:rsidR="00441027" w:rsidRPr="00402824">
        <w:rPr>
          <w:rFonts w:ascii="AGA Arabesque" w:eastAsia="Times New Roman" w:hAnsi="AGA Arabesque" w:cs="Traditional Arabic" w:hint="cs"/>
          <w:b/>
          <w:bCs/>
          <w:color w:val="FFFFFF" w:themeColor="background1"/>
          <w:sz w:val="32"/>
          <w:szCs w:val="36"/>
          <w:rtl/>
        </w:rPr>
        <w:t xml:space="preserve"> الجزائر ، المغرب ، موريتانيا</w:t>
      </w:r>
    </w:p>
    <w:p w:rsidR="00A500E7" w:rsidRPr="00402824" w:rsidRDefault="0042466F" w:rsidP="00402824">
      <w:pPr>
        <w:spacing w:after="0" w:line="240" w:lineRule="auto"/>
        <w:ind w:left="1701" w:right="1134"/>
        <w:jc w:val="center"/>
        <w:rPr>
          <w:rFonts w:ascii="AGA Arabesque" w:eastAsia="Times New Roman" w:hAnsi="AGA Arabesque" w:cs="Traditional Arabic" w:hint="cs"/>
          <w:b/>
          <w:bCs/>
          <w:color w:val="FFFFFF" w:themeColor="background1"/>
          <w:sz w:val="32"/>
          <w:szCs w:val="36"/>
          <w:rtl/>
        </w:rPr>
      </w:pPr>
      <w:bookmarkStart w:id="0" w:name="_GoBack"/>
      <w:r w:rsidRPr="00402824">
        <w:rPr>
          <w:b/>
          <w:bCs/>
          <w:noProof/>
          <w:color w:val="FFFFFF" w:themeColor="background1"/>
        </w:rPr>
        <w:drawing>
          <wp:anchor distT="0" distB="0" distL="114300" distR="114300" simplePos="0" relativeHeight="251666432" behindDoc="1" locked="0" layoutInCell="1" allowOverlap="1" wp14:anchorId="4570EC0A" wp14:editId="181C0E82">
            <wp:simplePos x="0" y="0"/>
            <wp:positionH relativeFrom="column">
              <wp:posOffset>-1129352</wp:posOffset>
            </wp:positionH>
            <wp:positionV relativeFrom="paragraph">
              <wp:posOffset>331205</wp:posOffset>
            </wp:positionV>
            <wp:extent cx="7548376" cy="3611908"/>
            <wp:effectExtent l="0" t="0" r="0" b="7620"/>
            <wp:wrapNone/>
            <wp:docPr id="6" name="صورة 6" descr="C:\Users\DELL\Desktop\تاريخ_موريتاني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تاريخ_موريتانيا.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1029" cy="361796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A500E7" w:rsidRPr="00402824">
        <w:rPr>
          <w:rFonts w:ascii="AGA Arabesque" w:eastAsia="Times New Roman" w:hAnsi="AGA Arabesque" w:cs="Traditional Arabic" w:hint="cs"/>
          <w:b/>
          <w:bCs/>
          <w:color w:val="FFFFFF" w:themeColor="background1"/>
          <w:sz w:val="32"/>
          <w:szCs w:val="36"/>
          <w:rtl/>
        </w:rPr>
        <w:t xml:space="preserve">(مقتطف من رسالة </w:t>
      </w:r>
      <w:proofErr w:type="spellStart"/>
      <w:r w:rsidR="00A500E7" w:rsidRPr="00402824">
        <w:rPr>
          <w:rFonts w:ascii="AGA Arabesque" w:eastAsia="Times New Roman" w:hAnsi="AGA Arabesque" w:cs="Traditional Arabic" w:hint="cs"/>
          <w:b/>
          <w:bCs/>
          <w:color w:val="FFFFFF" w:themeColor="background1"/>
          <w:sz w:val="32"/>
          <w:szCs w:val="36"/>
          <w:rtl/>
        </w:rPr>
        <w:t>الدكتوراة</w:t>
      </w:r>
      <w:proofErr w:type="spellEnd"/>
      <w:r w:rsidR="00A500E7" w:rsidRPr="00402824">
        <w:rPr>
          <w:rFonts w:ascii="AGA Arabesque" w:eastAsia="Times New Roman" w:hAnsi="AGA Arabesque" w:cs="Traditional Arabic" w:hint="cs"/>
          <w:b/>
          <w:bCs/>
          <w:color w:val="FFFFFF" w:themeColor="background1"/>
          <w:sz w:val="32"/>
          <w:szCs w:val="36"/>
          <w:rtl/>
        </w:rPr>
        <w:t>)</w:t>
      </w:r>
    </w:p>
    <w:p w:rsidR="00A500E7" w:rsidRPr="00402824" w:rsidRDefault="00A500E7" w:rsidP="00D47DD4">
      <w:pPr>
        <w:spacing w:after="0" w:line="240" w:lineRule="auto"/>
        <w:ind w:left="1701" w:right="1134"/>
        <w:jc w:val="center"/>
        <w:rPr>
          <w:rFonts w:ascii="AGA Arabesque" w:eastAsia="Times New Roman" w:hAnsi="AGA Arabesque" w:cs="Traditional Arabic" w:hint="cs"/>
          <w:b/>
          <w:bCs/>
          <w:color w:val="FFFFFF" w:themeColor="background1"/>
          <w:sz w:val="32"/>
          <w:szCs w:val="36"/>
          <w:rtl/>
        </w:rPr>
      </w:pPr>
      <w:r w:rsidRPr="00402824">
        <w:rPr>
          <w:rFonts w:ascii="AGA Arabesque" w:eastAsia="Times New Roman" w:hAnsi="AGA Arabesque" w:cs="Traditional Arabic" w:hint="cs"/>
          <w:b/>
          <w:bCs/>
          <w:color w:val="FFFFFF" w:themeColor="background1"/>
          <w:sz w:val="32"/>
          <w:szCs w:val="36"/>
          <w:rtl/>
        </w:rPr>
        <w:t>تأليف</w:t>
      </w:r>
    </w:p>
    <w:p w:rsidR="00A500E7" w:rsidRPr="00402824" w:rsidRDefault="00A500E7" w:rsidP="00D47DD4">
      <w:pPr>
        <w:spacing w:after="0" w:line="240" w:lineRule="auto"/>
        <w:ind w:left="1701" w:right="1134"/>
        <w:jc w:val="center"/>
        <w:rPr>
          <w:rFonts w:ascii="AGA Arabesque" w:eastAsia="Times New Roman" w:hAnsi="AGA Arabesque" w:cs="DecoType Naskh Swashes"/>
          <w:b/>
          <w:bCs/>
          <w:color w:val="FFFFFF" w:themeColor="background1"/>
          <w:sz w:val="48"/>
          <w:szCs w:val="48"/>
          <w:rtl/>
          <w14:shadow w14:blurRad="50800" w14:dist="38100" w14:dir="5400000" w14:sx="100000" w14:sy="100000" w14:kx="0" w14:ky="0" w14:algn="t">
            <w14:srgbClr w14:val="000000">
              <w14:alpha w14:val="60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02824">
        <w:rPr>
          <w:rFonts w:ascii="AGA Arabesque" w:eastAsia="Times New Roman" w:hAnsi="AGA Arabesque" w:cs="DecoType Naskh Swashes" w:hint="cs"/>
          <w:b/>
          <w:bCs/>
          <w:color w:val="FFFFFF" w:themeColor="background1"/>
          <w:sz w:val="48"/>
          <w:szCs w:val="48"/>
          <w:rtl/>
          <w14:shadow w14:blurRad="50800" w14:dist="38100" w14:dir="5400000" w14:sx="100000" w14:sy="100000" w14:kx="0" w14:ky="0" w14:algn="t">
            <w14:srgbClr w14:val="000000">
              <w14:alpha w14:val="60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د. محمد بن رزق بن طرهوني</w:t>
      </w:r>
    </w:p>
    <w:p w:rsidR="00A500E7" w:rsidRPr="00402824" w:rsidRDefault="00441027" w:rsidP="00D47DD4">
      <w:pPr>
        <w:spacing w:after="0" w:line="240" w:lineRule="auto"/>
        <w:ind w:left="1701" w:right="1134"/>
        <w:jc w:val="center"/>
        <w:rPr>
          <w:rFonts w:ascii="AGA Arabesque" w:eastAsia="Times New Roman" w:hAnsi="AGA Arabesque" w:cs="Traditional Arabic"/>
          <w:b/>
          <w:bCs/>
          <w:color w:val="FFFFFF" w:themeColor="background1"/>
          <w:sz w:val="32"/>
          <w:szCs w:val="36"/>
          <w:rtl/>
        </w:rPr>
      </w:pPr>
      <w:r w:rsidRPr="00402824">
        <w:rPr>
          <w:rFonts w:ascii="AGA Arabesque" w:eastAsia="Times New Roman" w:hAnsi="AGA Arabesque" w:cs="Traditional Arabic" w:hint="cs"/>
          <w:b/>
          <w:bCs/>
          <w:color w:val="FFFFFF" w:themeColor="background1"/>
          <w:sz w:val="32"/>
          <w:szCs w:val="36"/>
          <w:rtl/>
        </w:rPr>
        <w:t>1420 هـ</w:t>
      </w:r>
    </w:p>
    <w:p w:rsidR="00A500E7" w:rsidRDefault="00A500E7" w:rsidP="00D47DD4">
      <w:pPr>
        <w:spacing w:after="0" w:line="240" w:lineRule="auto"/>
        <w:ind w:left="1701" w:right="1134"/>
        <w:jc w:val="center"/>
        <w:rPr>
          <w:rFonts w:ascii="AGA Arabesque" w:eastAsia="Times New Roman" w:hAnsi="AGA Arabesque" w:cs="Traditional Arabic"/>
          <w:sz w:val="32"/>
          <w:szCs w:val="36"/>
          <w:rtl/>
        </w:rPr>
      </w:pPr>
    </w:p>
    <w:p w:rsidR="00A500E7" w:rsidRDefault="00A500E7" w:rsidP="00D47DD4">
      <w:pPr>
        <w:spacing w:after="0" w:line="240" w:lineRule="auto"/>
        <w:ind w:left="1701" w:right="1134"/>
        <w:jc w:val="center"/>
        <w:rPr>
          <w:rFonts w:ascii="AGA Arabesque" w:eastAsia="Times New Roman" w:hAnsi="AGA Arabesque" w:cs="Traditional Arabic"/>
          <w:sz w:val="32"/>
          <w:szCs w:val="36"/>
          <w:rtl/>
        </w:rPr>
      </w:pPr>
    </w:p>
    <w:p w:rsidR="00A500E7" w:rsidRDefault="00A500E7" w:rsidP="00D47DD4">
      <w:pPr>
        <w:spacing w:after="0" w:line="240" w:lineRule="auto"/>
        <w:ind w:left="1701" w:right="1134"/>
        <w:jc w:val="center"/>
        <w:rPr>
          <w:rFonts w:ascii="AGA Arabesque" w:eastAsia="Times New Roman" w:hAnsi="AGA Arabesque" w:cs="Traditional Arabic"/>
          <w:sz w:val="32"/>
          <w:szCs w:val="36"/>
          <w:rtl/>
        </w:rPr>
      </w:pPr>
    </w:p>
    <w:p w:rsidR="00A500E7" w:rsidRDefault="00A500E7" w:rsidP="00D47DD4">
      <w:pPr>
        <w:spacing w:after="0" w:line="240" w:lineRule="auto"/>
        <w:ind w:left="1701" w:right="1134"/>
        <w:jc w:val="center"/>
        <w:rPr>
          <w:rFonts w:ascii="AGA Arabesque" w:eastAsia="Times New Roman" w:hAnsi="AGA Arabesque" w:cs="Traditional Arabic"/>
          <w:sz w:val="32"/>
          <w:szCs w:val="36"/>
          <w:rtl/>
        </w:rPr>
      </w:pPr>
    </w:p>
    <w:p w:rsidR="00A500E7" w:rsidRDefault="0042466F" w:rsidP="00D47DD4">
      <w:pPr>
        <w:spacing w:after="0" w:line="240" w:lineRule="auto"/>
        <w:ind w:left="1701" w:right="1134"/>
        <w:jc w:val="center"/>
        <w:rPr>
          <w:rFonts w:ascii="AGA Arabesque" w:eastAsia="Times New Roman" w:hAnsi="AGA Arabesque" w:cs="Traditional Arabic"/>
          <w:sz w:val="32"/>
          <w:szCs w:val="36"/>
          <w:rtl/>
        </w:rPr>
      </w:pPr>
      <w:r>
        <w:rPr>
          <w:rFonts w:ascii="AGA Arabesque" w:eastAsia="Times New Roman" w:hAnsi="AGA Arabesque" w:cs="Traditional Arabic"/>
          <w:noProof/>
          <w:sz w:val="32"/>
          <w:szCs w:val="36"/>
          <w:rtl/>
        </w:rPr>
        <mc:AlternateContent>
          <mc:Choice Requires="wps">
            <w:drawing>
              <wp:anchor distT="0" distB="0" distL="114300" distR="114300" simplePos="0" relativeHeight="251658240" behindDoc="1" locked="0" layoutInCell="1" allowOverlap="1">
                <wp:simplePos x="0" y="0"/>
                <wp:positionH relativeFrom="column">
                  <wp:posOffset>304800</wp:posOffset>
                </wp:positionH>
                <wp:positionV relativeFrom="paragraph">
                  <wp:posOffset>142240</wp:posOffset>
                </wp:positionV>
                <wp:extent cx="4229100" cy="5067300"/>
                <wp:effectExtent l="9525" t="13335" r="19050" b="34290"/>
                <wp:wrapNone/>
                <wp:docPr id="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5067300"/>
                        </a:xfrm>
                        <a:prstGeom prst="ellipse">
                          <a:avLst/>
                        </a:prstGeom>
                        <a:gradFill rotWithShape="0">
                          <a:gsLst>
                            <a:gs pos="0">
                              <a:srgbClr val="FFFFFF"/>
                            </a:gs>
                            <a:gs pos="100000">
                              <a:srgbClr val="C5E0B3"/>
                            </a:gs>
                          </a:gsLst>
                          <a:lin ang="5400000" scaled="1"/>
                        </a:gradFill>
                        <a:ln w="12700" cmpd="sng">
                          <a:solidFill>
                            <a:srgbClr val="A8D08D"/>
                          </a:solidFill>
                          <a:prstDash val="solid"/>
                          <a:round/>
                          <a:headEnd/>
                          <a:tailEnd/>
                        </a:ln>
                        <a:effectLst>
                          <a:outerShdw dist="28398" dir="3806097" algn="ctr" rotWithShape="0">
                            <a:srgbClr val="375623">
                              <a:alpha val="50000"/>
                            </a:srgbClr>
                          </a:outerShdw>
                        </a:effectLst>
                      </wps:spPr>
                      <wps:txbx>
                        <w:txbxContent>
                          <w:p w:rsidR="00441027" w:rsidRDefault="004410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left:0;text-align:left;margin-left:24pt;margin-top:11.2pt;width:333pt;height:3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" strokecolor="#a8d08d" strokeweight="1pt">
                <v:fill color2="#c5e0b3" focus="100%" type="gradient"/>
                <v:shadow on="t" color="#375623" opacity=".5" offset="1pt"/>
                <v:textbox>
                  <w:txbxContent>
                    <w:p w:rsidR="00441027" w:rsidRDefault="00441027"/>
                  </w:txbxContent>
                </v:textbox>
              </v:oval>
            </w:pict>
          </mc:Fallback>
        </mc:AlternateContent>
      </w:r>
    </w:p>
    <w:p w:rsidR="00A500E7" w:rsidRDefault="00A500E7" w:rsidP="00D47DD4">
      <w:pPr>
        <w:spacing w:after="0" w:line="240" w:lineRule="auto"/>
        <w:ind w:left="1701" w:right="1134"/>
        <w:jc w:val="center"/>
        <w:rPr>
          <w:rFonts w:ascii="AGA Arabesque" w:eastAsia="Times New Roman" w:hAnsi="AGA Arabesque" w:cs="Traditional Arabic"/>
          <w:sz w:val="32"/>
          <w:szCs w:val="36"/>
          <w:rtl/>
        </w:rPr>
      </w:pPr>
    </w:p>
    <w:p w:rsidR="00441027" w:rsidRPr="006F1C41" w:rsidRDefault="00A500E7" w:rsidP="00441027">
      <w:pPr>
        <w:spacing w:after="0" w:line="240" w:lineRule="auto"/>
        <w:ind w:left="1701" w:right="1134"/>
        <w:jc w:val="center"/>
        <w:rPr>
          <w:rFonts w:ascii="AGA Arabesque" w:eastAsia="Times New Roman" w:hAnsi="AGA Arabesque" w:cs="Traditional Arabic"/>
          <w:b/>
          <w:bCs/>
          <w:sz w:val="32"/>
          <w:szCs w:val="36"/>
          <w:rtl/>
        </w:rPr>
      </w:pPr>
      <w:r w:rsidRPr="006F1C41">
        <w:rPr>
          <w:rFonts w:ascii="AGA Arabesque" w:eastAsia="Times New Roman" w:hAnsi="AGA Arabesque" w:cs="Traditional Arabic" w:hint="cs"/>
          <w:b/>
          <w:bCs/>
          <w:sz w:val="32"/>
          <w:szCs w:val="36"/>
          <w:rtl/>
        </w:rPr>
        <w:t>هذا الكتاب</w:t>
      </w:r>
    </w:p>
    <w:p w:rsidR="00441027" w:rsidRPr="006F1C41" w:rsidRDefault="00A500E7" w:rsidP="00441027">
      <w:pPr>
        <w:spacing w:after="0" w:line="240" w:lineRule="auto"/>
        <w:ind w:left="1701" w:right="1134"/>
        <w:jc w:val="center"/>
        <w:rPr>
          <w:rFonts w:ascii="AGA Arabesque" w:eastAsia="Times New Roman" w:hAnsi="AGA Arabesque" w:cs="Traditional Arabic"/>
          <w:b/>
          <w:bCs/>
          <w:sz w:val="32"/>
          <w:szCs w:val="36"/>
          <w:rtl/>
        </w:rPr>
      </w:pPr>
      <w:r w:rsidRPr="006F1C41">
        <w:rPr>
          <w:rFonts w:ascii="AGA Arabesque" w:eastAsia="Times New Roman" w:hAnsi="AGA Arabesque" w:cs="Traditional Arabic" w:hint="cs"/>
          <w:b/>
          <w:bCs/>
          <w:sz w:val="32"/>
          <w:szCs w:val="36"/>
          <w:rtl/>
        </w:rPr>
        <w:t>مقتطف من رسالة الدكتوراه</w:t>
      </w:r>
    </w:p>
    <w:p w:rsidR="00441027" w:rsidRPr="006F1C41" w:rsidRDefault="00A500E7" w:rsidP="00441027">
      <w:pPr>
        <w:spacing w:after="0" w:line="240" w:lineRule="auto"/>
        <w:ind w:left="1701" w:right="1134"/>
        <w:jc w:val="center"/>
        <w:rPr>
          <w:rFonts w:ascii="AGA Arabesque" w:eastAsia="Times New Roman" w:hAnsi="AGA Arabesque" w:cs="Traditional Arabic"/>
          <w:b/>
          <w:bCs/>
          <w:sz w:val="32"/>
          <w:szCs w:val="36"/>
          <w:rtl/>
        </w:rPr>
      </w:pPr>
      <w:r w:rsidRPr="006F1C41">
        <w:rPr>
          <w:rFonts w:ascii="AGA Arabesque" w:eastAsia="Times New Roman" w:hAnsi="AGA Arabesque" w:cs="Traditional Arabic" w:hint="cs"/>
          <w:b/>
          <w:bCs/>
          <w:sz w:val="32"/>
          <w:szCs w:val="36"/>
          <w:rtl/>
        </w:rPr>
        <w:t>المقدمة من المؤلف إلى قسم التفسير من كلية أصول الدين بجامعة الأزهر</w:t>
      </w:r>
    </w:p>
    <w:p w:rsidR="00441027" w:rsidRPr="006F1C41" w:rsidRDefault="00A500E7" w:rsidP="00441027">
      <w:pPr>
        <w:spacing w:after="0" w:line="240" w:lineRule="auto"/>
        <w:ind w:left="1701" w:right="1134"/>
        <w:jc w:val="center"/>
        <w:rPr>
          <w:rFonts w:ascii="AGA Arabesque" w:eastAsia="Times New Roman" w:hAnsi="AGA Arabesque" w:cs="Traditional Arabic"/>
          <w:b/>
          <w:bCs/>
          <w:sz w:val="32"/>
          <w:szCs w:val="36"/>
          <w:rtl/>
        </w:rPr>
      </w:pPr>
      <w:r w:rsidRPr="006F1C41">
        <w:rPr>
          <w:rFonts w:ascii="AGA Arabesque" w:eastAsia="Times New Roman" w:hAnsi="AGA Arabesque" w:cs="Traditional Arabic" w:hint="cs"/>
          <w:b/>
          <w:bCs/>
          <w:sz w:val="32"/>
          <w:szCs w:val="36"/>
          <w:rtl/>
        </w:rPr>
        <w:t xml:space="preserve">لعام </w:t>
      </w:r>
      <w:r w:rsidR="00B24E5D" w:rsidRPr="006F1C41">
        <w:rPr>
          <w:rFonts w:ascii="AGA Arabesque" w:eastAsia="Times New Roman" w:hAnsi="AGA Arabesque" w:cs="Traditional Arabic"/>
          <w:b/>
          <w:bCs/>
          <w:sz w:val="32"/>
          <w:szCs w:val="36"/>
          <w:rtl/>
        </w:rPr>
        <w:t>1420 هـ – 1999 م</w:t>
      </w:r>
    </w:p>
    <w:p w:rsidR="00B24E5D" w:rsidRPr="006F1C41" w:rsidRDefault="00B24E5D" w:rsidP="00441027">
      <w:pPr>
        <w:spacing w:after="0" w:line="240" w:lineRule="auto"/>
        <w:ind w:left="1701" w:right="1134"/>
        <w:jc w:val="center"/>
        <w:rPr>
          <w:rFonts w:ascii="AGA Arabesque" w:eastAsia="Times New Roman" w:hAnsi="AGA Arabesque" w:cs="Traditional Arabic"/>
          <w:b/>
          <w:bCs/>
          <w:sz w:val="32"/>
          <w:szCs w:val="36"/>
          <w:rtl/>
        </w:rPr>
      </w:pPr>
      <w:r w:rsidRPr="006F1C41">
        <w:rPr>
          <w:rFonts w:ascii="AGA Arabesque" w:eastAsia="Times New Roman" w:hAnsi="AGA Arabesque" w:cs="Traditional Arabic"/>
          <w:b/>
          <w:bCs/>
          <w:sz w:val="32"/>
          <w:szCs w:val="36"/>
          <w:rtl/>
        </w:rPr>
        <w:t>بإشراف</w:t>
      </w:r>
    </w:p>
    <w:p w:rsidR="00441027" w:rsidRPr="006F1C41" w:rsidRDefault="00B24E5D" w:rsidP="00441027">
      <w:pPr>
        <w:spacing w:after="0" w:line="240" w:lineRule="auto"/>
        <w:ind w:left="1701" w:right="1134"/>
        <w:jc w:val="center"/>
        <w:rPr>
          <w:rFonts w:ascii="AGA Arabesque" w:eastAsia="Times New Roman" w:hAnsi="AGA Arabesque" w:cs="Traditional Arabic"/>
          <w:b/>
          <w:bCs/>
          <w:sz w:val="32"/>
          <w:szCs w:val="36"/>
          <w:rtl/>
        </w:rPr>
      </w:pPr>
      <w:r w:rsidRPr="006F1C41">
        <w:rPr>
          <w:rFonts w:ascii="AGA Arabesque" w:eastAsia="Times New Roman" w:hAnsi="AGA Arabesque" w:cs="Traditional Arabic"/>
          <w:b/>
          <w:bCs/>
          <w:sz w:val="32"/>
          <w:szCs w:val="36"/>
          <w:rtl/>
        </w:rPr>
        <w:t xml:space="preserve">فضيلة الأستاذ </w:t>
      </w:r>
      <w:proofErr w:type="gramStart"/>
      <w:r w:rsidRPr="006F1C41">
        <w:rPr>
          <w:rFonts w:ascii="AGA Arabesque" w:eastAsia="Times New Roman" w:hAnsi="AGA Arabesque" w:cs="Traditional Arabic"/>
          <w:b/>
          <w:bCs/>
          <w:sz w:val="32"/>
          <w:szCs w:val="36"/>
          <w:rtl/>
        </w:rPr>
        <w:t>الدكتور :</w:t>
      </w:r>
      <w:proofErr w:type="gramEnd"/>
      <w:r w:rsidRPr="006F1C41">
        <w:rPr>
          <w:rFonts w:ascii="AGA Arabesque" w:eastAsia="Times New Roman" w:hAnsi="AGA Arabesque" w:cs="Traditional Arabic"/>
          <w:b/>
          <w:bCs/>
          <w:sz w:val="32"/>
          <w:szCs w:val="36"/>
          <w:rtl/>
        </w:rPr>
        <w:t xml:space="preserve">  عبد الغفور محمود  مصطفى</w:t>
      </w:r>
    </w:p>
    <w:p w:rsidR="00441027" w:rsidRPr="006F1C41" w:rsidRDefault="00441027" w:rsidP="00441027">
      <w:pPr>
        <w:spacing w:after="0" w:line="240" w:lineRule="auto"/>
        <w:ind w:left="1701" w:right="1134"/>
        <w:jc w:val="center"/>
        <w:rPr>
          <w:rFonts w:ascii="AGA Arabesque" w:eastAsia="Times New Roman" w:hAnsi="AGA Arabesque" w:cs="Traditional Arabic"/>
          <w:b/>
          <w:bCs/>
          <w:sz w:val="32"/>
          <w:szCs w:val="36"/>
          <w:rtl/>
        </w:rPr>
      </w:pPr>
      <w:r w:rsidRPr="006F1C41">
        <w:rPr>
          <w:rFonts w:ascii="AGA Arabesque" w:eastAsia="Times New Roman" w:hAnsi="AGA Arabesque" w:cs="Traditional Arabic" w:hint="cs"/>
          <w:b/>
          <w:bCs/>
          <w:sz w:val="32"/>
          <w:szCs w:val="36"/>
          <w:rtl/>
        </w:rPr>
        <w:t>تحت عنوان</w:t>
      </w:r>
    </w:p>
    <w:p w:rsidR="00441027" w:rsidRPr="006F1C41" w:rsidRDefault="00441027" w:rsidP="00441027">
      <w:pPr>
        <w:spacing w:after="0" w:line="240" w:lineRule="auto"/>
        <w:ind w:left="1701" w:right="1134"/>
        <w:jc w:val="center"/>
        <w:rPr>
          <w:rFonts w:ascii="AGA Arabesque" w:eastAsia="Times New Roman" w:hAnsi="AGA Arabesque" w:cs="Traditional Arabic" w:hint="cs"/>
          <w:b/>
          <w:bCs/>
          <w:sz w:val="32"/>
          <w:szCs w:val="36"/>
          <w:rtl/>
        </w:rPr>
      </w:pPr>
      <w:proofErr w:type="gramStart"/>
      <w:r w:rsidRPr="006F1C41">
        <w:rPr>
          <w:rFonts w:ascii="AGA Arabesque" w:eastAsia="Times New Roman" w:hAnsi="AGA Arabesque" w:cs="Traditional Arabic" w:hint="cs"/>
          <w:b/>
          <w:bCs/>
          <w:sz w:val="32"/>
          <w:szCs w:val="36"/>
          <w:rtl/>
        </w:rPr>
        <w:t>( التفسير</w:t>
      </w:r>
      <w:proofErr w:type="gramEnd"/>
      <w:r w:rsidRPr="006F1C41">
        <w:rPr>
          <w:rFonts w:ascii="AGA Arabesque" w:eastAsia="Times New Roman" w:hAnsi="AGA Arabesque" w:cs="Traditional Arabic" w:hint="cs"/>
          <w:b/>
          <w:bCs/>
          <w:sz w:val="32"/>
          <w:szCs w:val="36"/>
          <w:rtl/>
        </w:rPr>
        <w:t xml:space="preserve"> والمفسرون في غرب إفريقية)</w:t>
      </w:r>
    </w:p>
    <w:p w:rsidR="00441027" w:rsidRPr="006F1C41" w:rsidRDefault="00B24E5D" w:rsidP="00441027">
      <w:pPr>
        <w:spacing w:after="0" w:line="240" w:lineRule="auto"/>
        <w:ind w:left="1701" w:right="1134"/>
        <w:jc w:val="center"/>
        <w:rPr>
          <w:rFonts w:ascii="AGA Arabesque" w:eastAsia="Times New Roman" w:hAnsi="AGA Arabesque" w:cs="Traditional Arabic"/>
          <w:b/>
          <w:bCs/>
          <w:sz w:val="32"/>
          <w:szCs w:val="36"/>
          <w:rtl/>
        </w:rPr>
      </w:pPr>
      <w:r w:rsidRPr="006F1C41">
        <w:rPr>
          <w:rFonts w:ascii="AGA Arabesque" w:eastAsia="Times New Roman" w:hAnsi="AGA Arabesque" w:cs="Traditional Arabic" w:hint="cs"/>
          <w:b/>
          <w:bCs/>
          <w:sz w:val="32"/>
          <w:szCs w:val="36"/>
          <w:rtl/>
        </w:rPr>
        <w:t>والتي نال بها المؤلف</w:t>
      </w:r>
    </w:p>
    <w:p w:rsidR="00B24E5D" w:rsidRPr="006F1C41" w:rsidRDefault="00B24E5D" w:rsidP="00441027">
      <w:pPr>
        <w:spacing w:after="0" w:line="240" w:lineRule="auto"/>
        <w:ind w:left="1701" w:right="1134"/>
        <w:jc w:val="center"/>
        <w:rPr>
          <w:rFonts w:ascii="AGA Arabesque" w:eastAsia="Times New Roman" w:hAnsi="AGA Arabesque" w:cs="Traditional Arabic"/>
          <w:b/>
          <w:bCs/>
          <w:sz w:val="32"/>
          <w:szCs w:val="36"/>
          <w:rtl/>
        </w:rPr>
      </w:pPr>
      <w:r w:rsidRPr="006F1C41">
        <w:rPr>
          <w:rFonts w:ascii="AGA Arabesque" w:eastAsia="Times New Roman" w:hAnsi="AGA Arabesque" w:cs="Traditional Arabic" w:hint="cs"/>
          <w:b/>
          <w:bCs/>
          <w:sz w:val="32"/>
          <w:szCs w:val="36"/>
          <w:rtl/>
        </w:rPr>
        <w:t>درجة الدكتوراه بمرتبة الشرف الأولى</w:t>
      </w:r>
    </w:p>
    <w:p w:rsidR="00B24E5D" w:rsidRDefault="00B24E5D" w:rsidP="00D47DD4">
      <w:pPr>
        <w:spacing w:after="0" w:line="240" w:lineRule="auto"/>
        <w:ind w:left="1701" w:right="1134"/>
        <w:jc w:val="center"/>
        <w:rPr>
          <w:rFonts w:ascii="AGA Arabesque" w:eastAsia="Times New Roman" w:hAnsi="AGA Arabesque" w:cs="Traditional Arabic"/>
          <w:sz w:val="32"/>
          <w:szCs w:val="36"/>
          <w:rtl/>
        </w:rPr>
      </w:pPr>
    </w:p>
    <w:p w:rsidR="00B24E5D" w:rsidRDefault="00B24E5D" w:rsidP="00D47DD4">
      <w:pPr>
        <w:spacing w:after="0" w:line="240" w:lineRule="auto"/>
        <w:ind w:left="1701" w:right="1134"/>
        <w:jc w:val="center"/>
        <w:rPr>
          <w:rFonts w:ascii="AGA Arabesque" w:eastAsia="Times New Roman" w:hAnsi="AGA Arabesque" w:cs="Traditional Arabic"/>
          <w:sz w:val="32"/>
          <w:szCs w:val="36"/>
          <w:rtl/>
        </w:rPr>
      </w:pPr>
    </w:p>
    <w:p w:rsidR="00A500E7" w:rsidRDefault="00A500E7" w:rsidP="00D47DD4">
      <w:pPr>
        <w:spacing w:after="0" w:line="240" w:lineRule="auto"/>
        <w:ind w:left="1701" w:right="1134"/>
        <w:jc w:val="center"/>
        <w:rPr>
          <w:rFonts w:ascii="AGA Arabesque" w:eastAsia="Times New Roman" w:hAnsi="AGA Arabesque" w:cs="Traditional Arabic"/>
          <w:sz w:val="32"/>
          <w:szCs w:val="36"/>
          <w:rtl/>
        </w:rPr>
      </w:pPr>
    </w:p>
    <w:p w:rsidR="00441027" w:rsidRDefault="00441027" w:rsidP="00D47DD4">
      <w:pPr>
        <w:spacing w:after="0" w:line="240" w:lineRule="auto"/>
        <w:ind w:left="1701" w:right="1134"/>
        <w:jc w:val="center"/>
        <w:rPr>
          <w:rFonts w:ascii="AGA Arabesque" w:eastAsia="Times New Roman" w:hAnsi="AGA Arabesque" w:cs="Traditional Arabic"/>
          <w:sz w:val="32"/>
          <w:szCs w:val="36"/>
          <w:rtl/>
        </w:rPr>
      </w:pPr>
    </w:p>
    <w:p w:rsidR="00402824" w:rsidRDefault="00402824" w:rsidP="00D47DD4">
      <w:pPr>
        <w:spacing w:after="0" w:line="240" w:lineRule="auto"/>
        <w:ind w:left="1701" w:right="1134"/>
        <w:jc w:val="center"/>
        <w:rPr>
          <w:rFonts w:ascii="AGA Arabesque" w:eastAsia="Times New Roman" w:hAnsi="AGA Arabesque" w:cs="Traditional Arabic"/>
          <w:sz w:val="32"/>
          <w:szCs w:val="36"/>
          <w:rtl/>
        </w:rPr>
      </w:pPr>
    </w:p>
    <w:p w:rsidR="00402824" w:rsidRDefault="00402824" w:rsidP="00D47DD4">
      <w:pPr>
        <w:spacing w:after="0" w:line="240" w:lineRule="auto"/>
        <w:ind w:left="1701" w:right="1134"/>
        <w:jc w:val="center"/>
        <w:rPr>
          <w:rFonts w:ascii="AGA Arabesque" w:eastAsia="Times New Roman" w:hAnsi="AGA Arabesque" w:cs="Traditional Arabic"/>
          <w:sz w:val="32"/>
          <w:szCs w:val="36"/>
          <w:rtl/>
        </w:rPr>
      </w:pPr>
    </w:p>
    <w:p w:rsidR="00441027" w:rsidRDefault="00441027" w:rsidP="00D47DD4">
      <w:pPr>
        <w:spacing w:after="0" w:line="240" w:lineRule="auto"/>
        <w:ind w:left="1701" w:right="1134"/>
        <w:jc w:val="center"/>
        <w:rPr>
          <w:rFonts w:ascii="AGA Arabesque" w:eastAsia="Times New Roman" w:hAnsi="AGA Arabesque" w:cs="Traditional Arabic"/>
          <w:sz w:val="32"/>
          <w:szCs w:val="36"/>
          <w:rtl/>
        </w:rPr>
      </w:pPr>
    </w:p>
    <w:p w:rsidR="00441027" w:rsidRDefault="00441027" w:rsidP="00D47DD4">
      <w:pPr>
        <w:spacing w:after="0" w:line="240" w:lineRule="auto"/>
        <w:ind w:left="1701" w:right="1134"/>
        <w:jc w:val="center"/>
        <w:rPr>
          <w:rFonts w:ascii="AGA Arabesque" w:eastAsia="Times New Roman" w:hAnsi="AGA Arabesque" w:cs="Traditional Arabic"/>
          <w:sz w:val="32"/>
          <w:szCs w:val="36"/>
          <w:rtl/>
        </w:rPr>
      </w:pPr>
    </w:p>
    <w:p w:rsidR="00BE77A1" w:rsidRDefault="00BE77A1" w:rsidP="00402824">
      <w:pPr>
        <w:spacing w:after="0" w:line="240" w:lineRule="auto"/>
        <w:ind w:right="1134"/>
        <w:rPr>
          <w:rFonts w:ascii="AGA Arabesque" w:eastAsia="Times New Roman" w:hAnsi="Times New Roman" w:cs="Traditional Arabic"/>
          <w:sz w:val="32"/>
          <w:szCs w:val="32"/>
          <w:rtl/>
        </w:rPr>
      </w:pPr>
    </w:p>
    <w:p w:rsidR="00402824" w:rsidRDefault="00402824" w:rsidP="00402824">
      <w:pPr>
        <w:spacing w:after="0" w:line="240" w:lineRule="auto"/>
        <w:ind w:right="1134"/>
        <w:rPr>
          <w:rFonts w:ascii="AGA Arabesque" w:eastAsia="Times New Roman" w:hAnsi="Times New Roman" w:cs="Traditional Arabic"/>
          <w:noProof/>
          <w:sz w:val="32"/>
          <w:szCs w:val="32"/>
        </w:rPr>
      </w:pPr>
    </w:p>
    <w:p w:rsidR="00BE77A1" w:rsidRDefault="00BE77A1" w:rsidP="006F1C41">
      <w:pPr>
        <w:spacing w:after="0" w:line="240" w:lineRule="auto"/>
        <w:ind w:left="84" w:right="1134"/>
        <w:jc w:val="center"/>
        <w:rPr>
          <w:rFonts w:ascii="AGA Arabesque" w:eastAsia="Times New Roman" w:hAnsi="Times New Roman" w:cs="Traditional Arabic"/>
          <w:noProof/>
          <w:sz w:val="32"/>
          <w:szCs w:val="32"/>
        </w:rPr>
      </w:pPr>
    </w:p>
    <w:p w:rsidR="006F1C41" w:rsidRPr="00D47DD4" w:rsidRDefault="0042466F" w:rsidP="006F1C41">
      <w:pPr>
        <w:spacing w:after="0" w:line="240" w:lineRule="auto"/>
        <w:ind w:left="84" w:right="1134"/>
        <w:jc w:val="center"/>
        <w:rPr>
          <w:rFonts w:ascii="AGA Arabesque" w:eastAsia="Times New Roman" w:hAnsi="Times New Roman" w:cs="Traditional Arabic"/>
          <w:sz w:val="32"/>
          <w:szCs w:val="32"/>
          <w:rtl/>
        </w:rPr>
      </w:pPr>
      <w:r w:rsidRPr="00D47DD4">
        <w:rPr>
          <w:rFonts w:ascii="AGA Arabesque" w:eastAsia="Times New Roman" w:hAnsi="Times New Roman" w:cs="Traditional Arabic"/>
          <w:noProof/>
          <w:sz w:val="32"/>
          <w:szCs w:val="32"/>
        </w:rPr>
        <w:drawing>
          <wp:inline distT="0" distB="0" distL="0" distR="0">
            <wp:extent cx="5277485" cy="7446010"/>
            <wp:effectExtent l="0" t="0" r="0" b="0"/>
            <wp:docPr id="3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7485" cy="7446010"/>
                    </a:xfrm>
                    <a:prstGeom prst="rect">
                      <a:avLst/>
                    </a:prstGeom>
                    <a:noFill/>
                    <a:ln>
                      <a:noFill/>
                    </a:ln>
                  </pic:spPr>
                </pic:pic>
              </a:graphicData>
            </a:graphic>
          </wp:inline>
        </w:drawing>
      </w:r>
    </w:p>
    <w:p w:rsidR="006F1C41" w:rsidRPr="00D47DD4" w:rsidRDefault="006F1C41" w:rsidP="006F1C41">
      <w:pPr>
        <w:spacing w:after="0" w:line="240" w:lineRule="auto"/>
        <w:ind w:left="84" w:right="1134"/>
        <w:jc w:val="center"/>
        <w:rPr>
          <w:rFonts w:ascii="AGA Arabesque" w:eastAsia="Times New Roman" w:hAnsi="Times New Roman" w:cs="Traditional Arabic"/>
          <w:sz w:val="32"/>
          <w:szCs w:val="32"/>
          <w:rtl/>
        </w:rPr>
      </w:pPr>
    </w:p>
    <w:p w:rsidR="006F1C41" w:rsidRPr="00D47DD4" w:rsidRDefault="006F1C41" w:rsidP="006F1C41">
      <w:pPr>
        <w:spacing w:after="0" w:line="240" w:lineRule="auto"/>
        <w:ind w:left="84" w:right="1134"/>
        <w:jc w:val="center"/>
        <w:rPr>
          <w:rFonts w:ascii="AGA Arabesque" w:eastAsia="Times New Roman" w:hAnsi="Times New Roman" w:cs="Traditional Arabic"/>
          <w:sz w:val="32"/>
          <w:szCs w:val="32"/>
          <w:rtl/>
        </w:rPr>
      </w:pPr>
    </w:p>
    <w:p w:rsidR="006F1C41" w:rsidRPr="00D47DD4" w:rsidRDefault="006F1C41" w:rsidP="006F1C41">
      <w:pPr>
        <w:spacing w:after="0" w:line="240" w:lineRule="auto"/>
        <w:ind w:left="84" w:right="1134"/>
        <w:jc w:val="center"/>
        <w:rPr>
          <w:rFonts w:ascii="AGA Arabesque" w:eastAsia="Times New Roman" w:hAnsi="Times New Roman" w:cs="Traditional Arabic"/>
          <w:sz w:val="32"/>
          <w:szCs w:val="32"/>
          <w:rtl/>
        </w:rPr>
      </w:pPr>
    </w:p>
    <w:p w:rsidR="00BE77A1" w:rsidRDefault="00BE77A1" w:rsidP="006F1C41">
      <w:pPr>
        <w:spacing w:after="0" w:line="240" w:lineRule="auto"/>
        <w:ind w:left="84" w:right="1134"/>
        <w:jc w:val="center"/>
        <w:rPr>
          <w:rFonts w:ascii="AGA Arabesque" w:eastAsia="Times New Roman" w:hAnsi="Times New Roman" w:cs="Traditional Arabic"/>
          <w:noProof/>
          <w:sz w:val="32"/>
          <w:szCs w:val="32"/>
        </w:rPr>
      </w:pPr>
    </w:p>
    <w:p w:rsidR="006F1C41" w:rsidRDefault="0042466F" w:rsidP="006F1C41">
      <w:pPr>
        <w:spacing w:after="0" w:line="240" w:lineRule="auto"/>
        <w:ind w:left="84" w:right="1134"/>
        <w:jc w:val="center"/>
        <w:rPr>
          <w:rFonts w:ascii="AGA Arabesque" w:eastAsia="Times New Roman" w:hAnsi="Times New Roman" w:cs="Traditional Arabic"/>
          <w:sz w:val="32"/>
          <w:szCs w:val="32"/>
          <w:rtl/>
        </w:rPr>
      </w:pPr>
      <w:r w:rsidRPr="00D47DD4">
        <w:rPr>
          <w:rFonts w:ascii="AGA Arabesque" w:eastAsia="Times New Roman" w:hAnsi="Times New Roman" w:cs="Traditional Arabic"/>
          <w:noProof/>
          <w:sz w:val="32"/>
          <w:szCs w:val="32"/>
        </w:rPr>
        <w:drawing>
          <wp:inline distT="0" distB="0" distL="0" distR="0">
            <wp:extent cx="5277485" cy="7406640"/>
            <wp:effectExtent l="0" t="0" r="0" b="0"/>
            <wp:docPr id="3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7485" cy="7406640"/>
                    </a:xfrm>
                    <a:prstGeom prst="rect">
                      <a:avLst/>
                    </a:prstGeom>
                    <a:noFill/>
                    <a:ln>
                      <a:noFill/>
                    </a:ln>
                  </pic:spPr>
                </pic:pic>
              </a:graphicData>
            </a:graphic>
          </wp:inline>
        </w:drawing>
      </w:r>
    </w:p>
    <w:p w:rsidR="006F1C41" w:rsidRDefault="006F1C41" w:rsidP="006F1C41">
      <w:pPr>
        <w:spacing w:after="0" w:line="240" w:lineRule="auto"/>
        <w:ind w:left="84" w:right="1134"/>
        <w:jc w:val="center"/>
        <w:rPr>
          <w:rFonts w:ascii="AGA Arabesque" w:eastAsia="Times New Roman" w:hAnsi="Times New Roman" w:cs="Traditional Arabic"/>
          <w:sz w:val="32"/>
          <w:szCs w:val="32"/>
          <w:rtl/>
        </w:rPr>
      </w:pPr>
    </w:p>
    <w:p w:rsidR="006F1C41" w:rsidRPr="00D47DD4" w:rsidRDefault="006F1C41" w:rsidP="006F1C41">
      <w:pPr>
        <w:spacing w:after="0" w:line="240" w:lineRule="auto"/>
        <w:ind w:left="84" w:right="1134"/>
        <w:jc w:val="center"/>
        <w:rPr>
          <w:rFonts w:ascii="AGA Arabesque" w:eastAsia="Times New Roman" w:hAnsi="Times New Roman" w:cs="Traditional Arabic" w:hint="cs"/>
          <w:sz w:val="32"/>
          <w:szCs w:val="32"/>
          <w:rtl/>
        </w:rPr>
      </w:pPr>
    </w:p>
    <w:p w:rsidR="006F1C41" w:rsidRDefault="006F1C41" w:rsidP="006F1C41">
      <w:pPr>
        <w:spacing w:after="0" w:line="240" w:lineRule="auto"/>
        <w:ind w:left="84" w:right="1134"/>
        <w:jc w:val="center"/>
        <w:rPr>
          <w:rFonts w:ascii="AGA Arabesque" w:eastAsia="Times New Roman" w:hAnsi="AGA Arabesque" w:cs="Kofi"/>
          <w:noProof/>
          <w:sz w:val="32"/>
          <w:szCs w:val="72"/>
        </w:rPr>
      </w:pPr>
    </w:p>
    <w:p w:rsidR="006F1C41" w:rsidRDefault="0042466F" w:rsidP="006F1C41">
      <w:pPr>
        <w:spacing w:after="0" w:line="240" w:lineRule="auto"/>
        <w:ind w:left="84" w:right="1134"/>
        <w:jc w:val="center"/>
        <w:rPr>
          <w:rFonts w:ascii="AGA Arabesque" w:eastAsia="Times New Roman" w:hAnsi="AGA Arabesque" w:cs="Kofi"/>
          <w:sz w:val="32"/>
          <w:szCs w:val="72"/>
          <w:rtl/>
        </w:rPr>
      </w:pPr>
      <w:r w:rsidRPr="00D47DD4">
        <w:rPr>
          <w:rFonts w:ascii="AGA Arabesque" w:eastAsia="Times New Roman" w:hAnsi="AGA Arabesque" w:cs="Kofi"/>
          <w:noProof/>
          <w:sz w:val="32"/>
          <w:szCs w:val="72"/>
        </w:rPr>
        <w:drawing>
          <wp:inline distT="0" distB="0" distL="0" distR="0">
            <wp:extent cx="5264150" cy="7406640"/>
            <wp:effectExtent l="0" t="0" r="0" b="0"/>
            <wp:docPr id="3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4150" cy="7406640"/>
                    </a:xfrm>
                    <a:prstGeom prst="rect">
                      <a:avLst/>
                    </a:prstGeom>
                    <a:noFill/>
                    <a:ln>
                      <a:noFill/>
                    </a:ln>
                  </pic:spPr>
                </pic:pic>
              </a:graphicData>
            </a:graphic>
          </wp:inline>
        </w:drawing>
      </w:r>
    </w:p>
    <w:p w:rsidR="006F1C41" w:rsidRDefault="006F1C41" w:rsidP="006F1C41">
      <w:pPr>
        <w:spacing w:after="0" w:line="240" w:lineRule="auto"/>
        <w:ind w:left="84" w:right="1134"/>
        <w:jc w:val="center"/>
        <w:rPr>
          <w:rFonts w:ascii="AGA Arabesque" w:eastAsia="Times New Roman" w:hAnsi="AGA Arabesque" w:cs="Kofi"/>
          <w:sz w:val="32"/>
          <w:szCs w:val="72"/>
          <w:rtl/>
        </w:rPr>
      </w:pPr>
    </w:p>
    <w:p w:rsidR="006F1C41" w:rsidRPr="00D47DD4" w:rsidRDefault="006F1C41" w:rsidP="006F1C41">
      <w:pPr>
        <w:spacing w:after="0" w:line="240" w:lineRule="auto"/>
        <w:ind w:left="84" w:right="1134"/>
        <w:jc w:val="center"/>
        <w:rPr>
          <w:rFonts w:ascii="AGA Arabesque" w:eastAsia="Times New Roman" w:hAnsi="AGA Arabesque" w:cs="Kofi"/>
          <w:sz w:val="32"/>
          <w:szCs w:val="72"/>
          <w:rtl/>
        </w:rPr>
      </w:pPr>
    </w:p>
    <w:p w:rsidR="006F1C41" w:rsidRPr="00D47DD4" w:rsidRDefault="0042466F" w:rsidP="006F1C41">
      <w:pPr>
        <w:spacing w:after="0" w:line="240" w:lineRule="auto"/>
        <w:ind w:left="84" w:right="1134"/>
        <w:jc w:val="center"/>
        <w:rPr>
          <w:rFonts w:ascii="AGA Arabesque" w:eastAsia="Times New Roman" w:hAnsi="AGA Arabesque" w:cs="Kofi" w:hint="cs"/>
          <w:sz w:val="32"/>
          <w:szCs w:val="72"/>
          <w:rtl/>
        </w:rPr>
      </w:pPr>
      <w:r w:rsidRPr="00D47DD4">
        <w:rPr>
          <w:rFonts w:ascii="AGA Arabesque" w:eastAsia="Times New Roman" w:hAnsi="AGA Arabesque" w:cs="Kofi"/>
          <w:noProof/>
          <w:sz w:val="32"/>
          <w:szCs w:val="72"/>
        </w:rPr>
        <w:drawing>
          <wp:inline distT="0" distB="0" distL="0" distR="0">
            <wp:extent cx="5264150" cy="7367270"/>
            <wp:effectExtent l="0" t="0" r="0" b="0"/>
            <wp:docPr id="3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4150" cy="7367270"/>
                    </a:xfrm>
                    <a:prstGeom prst="rect">
                      <a:avLst/>
                    </a:prstGeom>
                    <a:noFill/>
                    <a:ln>
                      <a:noFill/>
                    </a:ln>
                  </pic:spPr>
                </pic:pic>
              </a:graphicData>
            </a:graphic>
          </wp:inline>
        </w:drawing>
      </w:r>
    </w:p>
    <w:p w:rsidR="006F1C41" w:rsidRDefault="006F1C41" w:rsidP="006F1C41">
      <w:pPr>
        <w:spacing w:after="0" w:line="240" w:lineRule="auto"/>
        <w:ind w:left="84" w:right="1134"/>
        <w:jc w:val="center"/>
        <w:rPr>
          <w:rFonts w:ascii="AGA Arabesque" w:eastAsia="Times New Roman" w:hAnsi="AGA Arabesque" w:cs="Kofi"/>
          <w:sz w:val="32"/>
          <w:szCs w:val="72"/>
          <w:rtl/>
        </w:rPr>
      </w:pPr>
    </w:p>
    <w:p w:rsidR="006F1C41" w:rsidRPr="00D47DD4" w:rsidRDefault="006F1C41" w:rsidP="006F1C41">
      <w:pPr>
        <w:spacing w:after="0" w:line="240" w:lineRule="auto"/>
        <w:ind w:left="84" w:right="1134"/>
        <w:jc w:val="center"/>
        <w:rPr>
          <w:rFonts w:ascii="AGA Arabesque" w:eastAsia="Times New Roman" w:hAnsi="AGA Arabesque" w:cs="Kofi" w:hint="cs"/>
          <w:sz w:val="32"/>
          <w:szCs w:val="72"/>
          <w:rtl/>
        </w:rPr>
      </w:pPr>
    </w:p>
    <w:p w:rsidR="006F1C41" w:rsidRDefault="0042466F" w:rsidP="006F1C41">
      <w:pPr>
        <w:spacing w:after="0" w:line="240" w:lineRule="auto"/>
        <w:ind w:left="84" w:right="1134"/>
        <w:jc w:val="center"/>
        <w:rPr>
          <w:rFonts w:ascii="AGA Arabesque" w:eastAsia="Times New Roman" w:hAnsi="AGA Arabesque" w:cs="Kofi"/>
          <w:sz w:val="32"/>
          <w:szCs w:val="72"/>
          <w:rtl/>
        </w:rPr>
      </w:pPr>
      <w:r w:rsidRPr="00D47DD4">
        <w:rPr>
          <w:rFonts w:ascii="AGA Arabesque" w:eastAsia="Times New Roman" w:hAnsi="AGA Arabesque" w:cs="Kofi"/>
          <w:noProof/>
          <w:sz w:val="32"/>
          <w:szCs w:val="72"/>
        </w:rPr>
        <w:drawing>
          <wp:inline distT="0" distB="0" distL="0" distR="0">
            <wp:extent cx="5264150" cy="7393305"/>
            <wp:effectExtent l="0" t="0" r="0" b="0"/>
            <wp:docPr id="32"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4150" cy="7393305"/>
                    </a:xfrm>
                    <a:prstGeom prst="rect">
                      <a:avLst/>
                    </a:prstGeom>
                    <a:noFill/>
                    <a:ln>
                      <a:noFill/>
                    </a:ln>
                  </pic:spPr>
                </pic:pic>
              </a:graphicData>
            </a:graphic>
          </wp:inline>
        </w:drawing>
      </w:r>
    </w:p>
    <w:p w:rsidR="006F1C41" w:rsidRPr="00D47DD4" w:rsidRDefault="006F1C41" w:rsidP="006F1C41">
      <w:pPr>
        <w:spacing w:after="0" w:line="240" w:lineRule="auto"/>
        <w:ind w:left="84" w:right="1134"/>
        <w:jc w:val="center"/>
        <w:rPr>
          <w:rFonts w:ascii="AGA Arabesque" w:eastAsia="Times New Roman" w:hAnsi="AGA Arabesque" w:cs="Kofi" w:hint="cs"/>
          <w:sz w:val="32"/>
          <w:szCs w:val="72"/>
          <w:rtl/>
        </w:rPr>
      </w:pPr>
    </w:p>
    <w:p w:rsidR="006F1C41" w:rsidRPr="00D47DD4" w:rsidRDefault="006F1C41" w:rsidP="006F1C41">
      <w:pPr>
        <w:spacing w:after="0" w:line="240" w:lineRule="auto"/>
        <w:ind w:left="84" w:right="1134"/>
        <w:jc w:val="center"/>
        <w:rPr>
          <w:rFonts w:ascii="AGA Arabesque" w:eastAsia="Times New Roman" w:hAnsi="AGA Arabesque" w:cs="Kofi" w:hint="cs"/>
          <w:sz w:val="32"/>
          <w:szCs w:val="72"/>
          <w:rtl/>
        </w:rPr>
      </w:pPr>
    </w:p>
    <w:p w:rsidR="006F1C41" w:rsidRDefault="0042466F" w:rsidP="006F1C41">
      <w:pPr>
        <w:spacing w:after="0" w:line="240" w:lineRule="auto"/>
        <w:ind w:left="84" w:right="1134"/>
        <w:jc w:val="center"/>
        <w:rPr>
          <w:rFonts w:ascii="AGA Arabesque" w:eastAsia="Times New Roman" w:hAnsi="AGA Arabesque" w:cs="Kofi"/>
          <w:sz w:val="32"/>
          <w:szCs w:val="72"/>
          <w:rtl/>
        </w:rPr>
      </w:pPr>
      <w:r w:rsidRPr="00D47DD4">
        <w:rPr>
          <w:rFonts w:ascii="AGA Arabesque" w:eastAsia="Times New Roman" w:hAnsi="AGA Arabesque" w:cs="Kofi"/>
          <w:noProof/>
          <w:sz w:val="32"/>
          <w:szCs w:val="72"/>
        </w:rPr>
        <w:drawing>
          <wp:inline distT="0" distB="0" distL="0" distR="0">
            <wp:extent cx="5264150" cy="7380605"/>
            <wp:effectExtent l="0" t="0" r="0" b="0"/>
            <wp:docPr id="3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4150" cy="7380605"/>
                    </a:xfrm>
                    <a:prstGeom prst="rect">
                      <a:avLst/>
                    </a:prstGeom>
                    <a:noFill/>
                    <a:ln>
                      <a:noFill/>
                    </a:ln>
                  </pic:spPr>
                </pic:pic>
              </a:graphicData>
            </a:graphic>
          </wp:inline>
        </w:drawing>
      </w:r>
    </w:p>
    <w:p w:rsidR="006F1C41" w:rsidRPr="00D47DD4" w:rsidRDefault="006F1C41" w:rsidP="006F1C41">
      <w:pPr>
        <w:spacing w:after="0" w:line="240" w:lineRule="auto"/>
        <w:ind w:left="84" w:right="1134"/>
        <w:jc w:val="center"/>
        <w:rPr>
          <w:rFonts w:ascii="AGA Arabesque" w:eastAsia="Times New Roman" w:hAnsi="AGA Arabesque" w:cs="Kofi" w:hint="cs"/>
          <w:sz w:val="32"/>
          <w:szCs w:val="72"/>
          <w:rtl/>
        </w:rPr>
      </w:pPr>
    </w:p>
    <w:p w:rsidR="006F1C41" w:rsidRPr="00D47DD4" w:rsidRDefault="006F1C41" w:rsidP="006F1C41">
      <w:pPr>
        <w:spacing w:after="0" w:line="240" w:lineRule="auto"/>
        <w:ind w:left="84" w:right="1134"/>
        <w:jc w:val="center"/>
        <w:rPr>
          <w:rFonts w:ascii="AGA Arabesque" w:eastAsia="Times New Roman" w:hAnsi="AGA Arabesque" w:cs="Kofi" w:hint="cs"/>
          <w:sz w:val="32"/>
          <w:szCs w:val="72"/>
          <w:rtl/>
        </w:rPr>
      </w:pPr>
    </w:p>
    <w:p w:rsidR="006F1C41" w:rsidRDefault="0042466F" w:rsidP="006F1C41">
      <w:pPr>
        <w:spacing w:after="0" w:line="240" w:lineRule="auto"/>
        <w:ind w:left="84" w:right="1134"/>
        <w:jc w:val="center"/>
        <w:rPr>
          <w:rFonts w:ascii="AGA Arabesque" w:eastAsia="Times New Roman" w:hAnsi="AGA Arabesque" w:cs="Kofi"/>
          <w:sz w:val="32"/>
          <w:szCs w:val="72"/>
          <w:rtl/>
        </w:rPr>
      </w:pPr>
      <w:r w:rsidRPr="00D47DD4">
        <w:rPr>
          <w:rFonts w:ascii="AGA Arabesque" w:eastAsia="Times New Roman" w:hAnsi="AGA Arabesque" w:cs="Kofi"/>
          <w:noProof/>
          <w:sz w:val="32"/>
          <w:szCs w:val="72"/>
        </w:rPr>
        <w:drawing>
          <wp:inline distT="0" distB="0" distL="0" distR="0">
            <wp:extent cx="5264150" cy="7380605"/>
            <wp:effectExtent l="0" t="0" r="0" b="0"/>
            <wp:docPr id="3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150" cy="7380605"/>
                    </a:xfrm>
                    <a:prstGeom prst="rect">
                      <a:avLst/>
                    </a:prstGeom>
                    <a:noFill/>
                    <a:ln>
                      <a:noFill/>
                    </a:ln>
                  </pic:spPr>
                </pic:pic>
              </a:graphicData>
            </a:graphic>
          </wp:inline>
        </w:drawing>
      </w:r>
    </w:p>
    <w:p w:rsidR="006F1C41" w:rsidRDefault="006F1C41" w:rsidP="006F1C41">
      <w:pPr>
        <w:spacing w:after="0" w:line="240" w:lineRule="auto"/>
        <w:ind w:left="84" w:right="1134"/>
        <w:jc w:val="center"/>
        <w:rPr>
          <w:rFonts w:ascii="AGA Arabesque" w:eastAsia="Times New Roman" w:hAnsi="AGA Arabesque" w:cs="Kofi"/>
          <w:sz w:val="32"/>
          <w:szCs w:val="72"/>
          <w:rtl/>
        </w:rPr>
      </w:pPr>
    </w:p>
    <w:p w:rsidR="006F1C41" w:rsidRPr="00D47DD4" w:rsidRDefault="006F1C41" w:rsidP="006F1C41">
      <w:pPr>
        <w:spacing w:after="0" w:line="240" w:lineRule="auto"/>
        <w:ind w:left="84" w:right="1134"/>
        <w:jc w:val="center"/>
        <w:rPr>
          <w:rFonts w:ascii="AGA Arabesque" w:eastAsia="Times New Roman" w:hAnsi="AGA Arabesque" w:cs="Kofi" w:hint="cs"/>
          <w:sz w:val="32"/>
          <w:szCs w:val="72"/>
          <w:rtl/>
        </w:rPr>
      </w:pPr>
    </w:p>
    <w:p w:rsidR="006F1C41" w:rsidRDefault="0042466F" w:rsidP="006F1C41">
      <w:pPr>
        <w:spacing w:after="0" w:line="240" w:lineRule="auto"/>
        <w:ind w:left="84" w:right="1134"/>
        <w:jc w:val="center"/>
        <w:rPr>
          <w:rFonts w:ascii="AGA Arabesque" w:eastAsia="Times New Roman" w:hAnsi="AGA Arabesque" w:cs="Kofi"/>
          <w:sz w:val="32"/>
          <w:szCs w:val="72"/>
          <w:rtl/>
        </w:rPr>
      </w:pPr>
      <w:r w:rsidRPr="00D47DD4">
        <w:rPr>
          <w:rFonts w:ascii="AGA Arabesque" w:eastAsia="Times New Roman" w:hAnsi="AGA Arabesque" w:cs="Kofi"/>
          <w:noProof/>
          <w:sz w:val="32"/>
          <w:szCs w:val="72"/>
        </w:rPr>
        <w:drawing>
          <wp:inline distT="0" distB="0" distL="0" distR="0">
            <wp:extent cx="5264150" cy="7367270"/>
            <wp:effectExtent l="0" t="0" r="0" b="0"/>
            <wp:docPr id="29"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0" cy="7367270"/>
                    </a:xfrm>
                    <a:prstGeom prst="rect">
                      <a:avLst/>
                    </a:prstGeom>
                    <a:noFill/>
                    <a:ln>
                      <a:noFill/>
                    </a:ln>
                  </pic:spPr>
                </pic:pic>
              </a:graphicData>
            </a:graphic>
          </wp:inline>
        </w:drawing>
      </w:r>
    </w:p>
    <w:p w:rsidR="006F1C41" w:rsidRPr="00D47DD4" w:rsidRDefault="006F1C41" w:rsidP="006F1C41">
      <w:pPr>
        <w:spacing w:after="0" w:line="240" w:lineRule="auto"/>
        <w:ind w:left="84" w:right="1134"/>
        <w:jc w:val="center"/>
        <w:rPr>
          <w:rFonts w:ascii="AGA Arabesque" w:eastAsia="Times New Roman" w:hAnsi="AGA Arabesque" w:cs="Kofi" w:hint="cs"/>
          <w:sz w:val="32"/>
          <w:szCs w:val="72"/>
          <w:rtl/>
        </w:rPr>
      </w:pPr>
    </w:p>
    <w:p w:rsidR="006F1C41" w:rsidRPr="00D47DD4" w:rsidRDefault="006F1C41" w:rsidP="006F1C41">
      <w:pPr>
        <w:spacing w:after="0" w:line="240" w:lineRule="auto"/>
        <w:ind w:left="84" w:right="1134"/>
        <w:jc w:val="center"/>
        <w:rPr>
          <w:rFonts w:ascii="AGA Arabesque" w:eastAsia="Times New Roman" w:hAnsi="AGA Arabesque" w:cs="Kofi" w:hint="cs"/>
          <w:sz w:val="32"/>
          <w:szCs w:val="72"/>
          <w:rtl/>
        </w:rPr>
      </w:pPr>
    </w:p>
    <w:p w:rsidR="006F1C41" w:rsidRDefault="0042466F" w:rsidP="006F1C41">
      <w:pPr>
        <w:spacing w:after="0" w:line="240" w:lineRule="auto"/>
        <w:ind w:left="84" w:right="1134"/>
        <w:jc w:val="center"/>
        <w:rPr>
          <w:rFonts w:ascii="AGA Arabesque" w:eastAsia="Times New Roman" w:hAnsi="AGA Arabesque" w:cs="Kofi"/>
          <w:sz w:val="32"/>
          <w:szCs w:val="72"/>
          <w:rtl/>
        </w:rPr>
      </w:pPr>
      <w:r w:rsidRPr="00D47DD4">
        <w:rPr>
          <w:rFonts w:ascii="AGA Arabesque" w:eastAsia="Times New Roman" w:hAnsi="AGA Arabesque" w:cs="Kofi"/>
          <w:noProof/>
          <w:sz w:val="32"/>
          <w:szCs w:val="72"/>
        </w:rPr>
        <w:drawing>
          <wp:inline distT="0" distB="0" distL="0" distR="0">
            <wp:extent cx="5277485" cy="7419975"/>
            <wp:effectExtent l="0" t="0" r="0" b="0"/>
            <wp:docPr id="28"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7485" cy="7419975"/>
                    </a:xfrm>
                    <a:prstGeom prst="rect">
                      <a:avLst/>
                    </a:prstGeom>
                    <a:noFill/>
                    <a:ln>
                      <a:noFill/>
                    </a:ln>
                  </pic:spPr>
                </pic:pic>
              </a:graphicData>
            </a:graphic>
          </wp:inline>
        </w:drawing>
      </w:r>
    </w:p>
    <w:p w:rsidR="006F1C41" w:rsidRDefault="006F1C41" w:rsidP="006F1C41">
      <w:pPr>
        <w:spacing w:after="0" w:line="240" w:lineRule="auto"/>
        <w:ind w:left="84" w:right="1134"/>
        <w:jc w:val="center"/>
        <w:rPr>
          <w:rFonts w:ascii="AGA Arabesque" w:eastAsia="Times New Roman" w:hAnsi="AGA Arabesque" w:cs="Kofi"/>
          <w:sz w:val="32"/>
          <w:szCs w:val="72"/>
          <w:rtl/>
        </w:rPr>
      </w:pPr>
    </w:p>
    <w:p w:rsidR="006F1C41" w:rsidRPr="00D47DD4" w:rsidRDefault="006F1C41" w:rsidP="006F1C41">
      <w:pPr>
        <w:spacing w:after="0" w:line="240" w:lineRule="auto"/>
        <w:ind w:left="84" w:right="1134"/>
        <w:jc w:val="center"/>
        <w:rPr>
          <w:rFonts w:ascii="AGA Arabesque" w:eastAsia="Times New Roman" w:hAnsi="AGA Arabesque" w:cs="Kofi" w:hint="cs"/>
          <w:sz w:val="32"/>
          <w:szCs w:val="72"/>
          <w:rtl/>
        </w:rPr>
      </w:pPr>
    </w:p>
    <w:p w:rsidR="006F1C41" w:rsidRDefault="0042466F" w:rsidP="006F1C41">
      <w:pPr>
        <w:spacing w:after="0" w:line="240" w:lineRule="auto"/>
        <w:ind w:left="84" w:right="1134"/>
        <w:jc w:val="center"/>
        <w:rPr>
          <w:rFonts w:ascii="AGA Arabesque" w:eastAsia="Times New Roman" w:hAnsi="AGA Arabesque" w:cs="Kofi"/>
          <w:sz w:val="32"/>
          <w:szCs w:val="72"/>
          <w:rtl/>
        </w:rPr>
      </w:pPr>
      <w:r w:rsidRPr="00D47DD4">
        <w:rPr>
          <w:rFonts w:ascii="AGA Arabesque" w:eastAsia="Times New Roman" w:hAnsi="AGA Arabesque" w:cs="Kofi"/>
          <w:noProof/>
          <w:sz w:val="32"/>
          <w:szCs w:val="72"/>
        </w:rPr>
        <w:drawing>
          <wp:inline distT="0" distB="0" distL="0" distR="0">
            <wp:extent cx="5277485" cy="7406640"/>
            <wp:effectExtent l="0" t="0" r="0" b="0"/>
            <wp:docPr id="27"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7485" cy="7406640"/>
                    </a:xfrm>
                    <a:prstGeom prst="rect">
                      <a:avLst/>
                    </a:prstGeom>
                    <a:noFill/>
                    <a:ln>
                      <a:noFill/>
                    </a:ln>
                  </pic:spPr>
                </pic:pic>
              </a:graphicData>
            </a:graphic>
          </wp:inline>
        </w:drawing>
      </w:r>
    </w:p>
    <w:p w:rsidR="006F1C41" w:rsidRDefault="006F1C41" w:rsidP="006F1C41">
      <w:pPr>
        <w:spacing w:after="0" w:line="240" w:lineRule="auto"/>
        <w:ind w:left="84" w:right="1134"/>
        <w:jc w:val="center"/>
        <w:rPr>
          <w:rFonts w:ascii="AGA Arabesque" w:eastAsia="Times New Roman" w:hAnsi="AGA Arabesque" w:cs="Kofi"/>
          <w:sz w:val="32"/>
          <w:szCs w:val="72"/>
          <w:rtl/>
        </w:rPr>
      </w:pPr>
    </w:p>
    <w:p w:rsidR="006F1C41" w:rsidRPr="00D47DD4" w:rsidRDefault="006F1C41" w:rsidP="006F1C41">
      <w:pPr>
        <w:spacing w:after="0" w:line="240" w:lineRule="auto"/>
        <w:ind w:left="84" w:right="1134"/>
        <w:jc w:val="center"/>
        <w:rPr>
          <w:rFonts w:ascii="AGA Arabesque" w:eastAsia="Times New Roman" w:hAnsi="AGA Arabesque" w:cs="Kofi" w:hint="cs"/>
          <w:sz w:val="32"/>
          <w:szCs w:val="72"/>
          <w:rtl/>
        </w:rPr>
      </w:pPr>
    </w:p>
    <w:p w:rsidR="006F1C41" w:rsidRDefault="0042466F" w:rsidP="006F1C41">
      <w:pPr>
        <w:spacing w:after="0" w:line="240" w:lineRule="auto"/>
        <w:ind w:left="84" w:right="1134"/>
        <w:jc w:val="center"/>
        <w:rPr>
          <w:rFonts w:ascii="AGA Arabesque" w:eastAsia="Times New Roman" w:hAnsi="AGA Arabesque" w:cs="Kofi"/>
          <w:sz w:val="32"/>
          <w:szCs w:val="72"/>
          <w:rtl/>
        </w:rPr>
      </w:pPr>
      <w:r w:rsidRPr="00D47DD4">
        <w:rPr>
          <w:rFonts w:ascii="AGA Arabesque" w:eastAsia="Times New Roman" w:hAnsi="AGA Arabesque" w:cs="Kofi"/>
          <w:noProof/>
          <w:sz w:val="32"/>
          <w:szCs w:val="72"/>
        </w:rPr>
        <w:drawing>
          <wp:inline distT="0" distB="0" distL="0" distR="0">
            <wp:extent cx="5277485" cy="7419975"/>
            <wp:effectExtent l="0" t="0" r="0" b="0"/>
            <wp:docPr id="26"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7485" cy="7419975"/>
                    </a:xfrm>
                    <a:prstGeom prst="rect">
                      <a:avLst/>
                    </a:prstGeom>
                    <a:noFill/>
                    <a:ln>
                      <a:noFill/>
                    </a:ln>
                  </pic:spPr>
                </pic:pic>
              </a:graphicData>
            </a:graphic>
          </wp:inline>
        </w:drawing>
      </w:r>
    </w:p>
    <w:p w:rsidR="006F1C41" w:rsidRDefault="006F1C41" w:rsidP="006F1C41">
      <w:pPr>
        <w:spacing w:after="0" w:line="240" w:lineRule="auto"/>
        <w:ind w:left="84" w:right="1134"/>
        <w:jc w:val="center"/>
        <w:rPr>
          <w:rFonts w:ascii="AGA Arabesque" w:eastAsia="Times New Roman" w:hAnsi="AGA Arabesque" w:cs="Kofi"/>
          <w:sz w:val="32"/>
          <w:szCs w:val="72"/>
          <w:rtl/>
        </w:rPr>
      </w:pPr>
    </w:p>
    <w:p w:rsidR="006F1C41" w:rsidRPr="00D47DD4" w:rsidRDefault="006F1C41" w:rsidP="006F1C41">
      <w:pPr>
        <w:spacing w:after="0" w:line="240" w:lineRule="auto"/>
        <w:ind w:left="84" w:right="1134"/>
        <w:jc w:val="center"/>
        <w:rPr>
          <w:rFonts w:ascii="AGA Arabesque" w:eastAsia="Times New Roman" w:hAnsi="AGA Arabesque" w:cs="Kofi" w:hint="cs"/>
          <w:sz w:val="32"/>
          <w:szCs w:val="72"/>
          <w:rtl/>
        </w:rPr>
      </w:pPr>
    </w:p>
    <w:p w:rsidR="006F1C41" w:rsidRPr="00D47DD4" w:rsidRDefault="0042466F" w:rsidP="006F1C41">
      <w:pPr>
        <w:spacing w:after="0" w:line="240" w:lineRule="auto"/>
        <w:ind w:left="84" w:right="1134"/>
        <w:jc w:val="center"/>
        <w:rPr>
          <w:rFonts w:ascii="AGA Arabesque" w:eastAsia="Times New Roman" w:hAnsi="AGA Arabesque" w:cs="Kofi" w:hint="cs"/>
          <w:sz w:val="32"/>
          <w:szCs w:val="72"/>
          <w:rtl/>
        </w:rPr>
      </w:pPr>
      <w:r w:rsidRPr="00D47DD4">
        <w:rPr>
          <w:rFonts w:ascii="AGA Arabesque" w:eastAsia="Times New Roman" w:hAnsi="AGA Arabesque" w:cs="Kofi"/>
          <w:noProof/>
          <w:sz w:val="32"/>
          <w:szCs w:val="72"/>
        </w:rPr>
        <w:drawing>
          <wp:inline distT="0" distB="0" distL="0" distR="0">
            <wp:extent cx="5277485" cy="7406640"/>
            <wp:effectExtent l="0" t="0" r="0" b="0"/>
            <wp:docPr id="25"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7485" cy="7406640"/>
                    </a:xfrm>
                    <a:prstGeom prst="rect">
                      <a:avLst/>
                    </a:prstGeom>
                    <a:noFill/>
                    <a:ln>
                      <a:noFill/>
                    </a:ln>
                  </pic:spPr>
                </pic:pic>
              </a:graphicData>
            </a:graphic>
          </wp:inline>
        </w:drawing>
      </w:r>
    </w:p>
    <w:p w:rsidR="006F1C41" w:rsidRDefault="006F1C41" w:rsidP="006F1C41"/>
    <w:p w:rsidR="006F1C41" w:rsidRDefault="006F1C41" w:rsidP="006F1C41">
      <w:pPr>
        <w:spacing w:after="0" w:line="240" w:lineRule="auto"/>
        <w:jc w:val="center"/>
        <w:rPr>
          <w:rFonts w:ascii="AGA Arabesque" w:eastAsia="Times New Roman" w:hAnsi="AGA Arabesque" w:cs="Traditional Arabic"/>
          <w:b/>
          <w:bCs/>
          <w:sz w:val="32"/>
          <w:szCs w:val="36"/>
          <w:rtl/>
        </w:rPr>
      </w:pPr>
    </w:p>
    <w:p w:rsidR="00D47DD4" w:rsidRPr="006F1C41" w:rsidRDefault="00D47DD4" w:rsidP="006F1C41">
      <w:pPr>
        <w:spacing w:after="0" w:line="240" w:lineRule="auto"/>
        <w:jc w:val="center"/>
        <w:rPr>
          <w:rFonts w:ascii="AGA Arabesque" w:eastAsia="Times New Roman" w:hAnsi="AGA Arabesque" w:cs="Traditional Arabic"/>
          <w:b/>
          <w:bCs/>
          <w:sz w:val="32"/>
          <w:szCs w:val="36"/>
        </w:rPr>
      </w:pPr>
      <w:r w:rsidRPr="006F1C41">
        <w:rPr>
          <w:rFonts w:ascii="AGA Arabesque" w:eastAsia="Times New Roman" w:hAnsi="AGA Arabesque" w:cs="Traditional Arabic"/>
          <w:b/>
          <w:bCs/>
          <w:sz w:val="32"/>
          <w:szCs w:val="36"/>
          <w:rtl/>
        </w:rPr>
        <w:lastRenderedPageBreak/>
        <w:t>جغرافية هذه البلاد وتحديد أمكنتها</w:t>
      </w:r>
    </w:p>
    <w:p w:rsidR="00D47DD4" w:rsidRPr="006F1C41" w:rsidRDefault="00D47DD4" w:rsidP="006F1C41">
      <w:pPr>
        <w:spacing w:after="0" w:line="240" w:lineRule="auto"/>
        <w:jc w:val="center"/>
        <w:rPr>
          <w:rFonts w:ascii="AGA Arabesque" w:eastAsia="Times New Roman" w:hAnsi="AGA Arabesque" w:cs="Traditional Arabic"/>
          <w:b/>
          <w:bCs/>
          <w:sz w:val="32"/>
          <w:szCs w:val="32"/>
          <w:rtl/>
        </w:rPr>
      </w:pPr>
      <w:r w:rsidRPr="006F1C41">
        <w:rPr>
          <w:rFonts w:ascii="AGA Arabesque" w:eastAsia="Times New Roman" w:hAnsi="AGA Arabesque" w:cs="Traditional Arabic"/>
          <w:b/>
          <w:bCs/>
          <w:sz w:val="32"/>
          <w:szCs w:val="36"/>
          <w:rtl/>
        </w:rPr>
        <w:t>***</w:t>
      </w:r>
    </w:p>
    <w:p w:rsidR="00D47DD4" w:rsidRPr="00D47DD4" w:rsidRDefault="00D47DD4" w:rsidP="006F1C41">
      <w:pPr>
        <w:spacing w:after="0" w:line="240" w:lineRule="auto"/>
        <w:jc w:val="both"/>
        <w:rPr>
          <w:rFonts w:ascii="AGA Arabesque" w:eastAsia="Times New Roman" w:hAnsi="AGA Arabesque" w:cs="Traditional Arabic"/>
          <w:sz w:val="32"/>
          <w:szCs w:val="32"/>
          <w:rtl/>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هذا المبحث يعتبر توضيحا وتفسيرا لعنوان البحث بطريق غير </w:t>
      </w:r>
      <w:proofErr w:type="gramStart"/>
      <w:r w:rsidRPr="00D47DD4">
        <w:rPr>
          <w:rFonts w:ascii="AGA Arabesque" w:eastAsia="Times New Roman" w:hAnsi="AGA Arabesque" w:cs="Traditional Arabic"/>
          <w:sz w:val="32"/>
          <w:szCs w:val="32"/>
          <w:rtl/>
        </w:rPr>
        <w:t>مباشر ،</w:t>
      </w:r>
      <w:proofErr w:type="gramEnd"/>
      <w:r w:rsidRPr="00D47DD4">
        <w:rPr>
          <w:rFonts w:ascii="AGA Arabesque" w:eastAsia="Times New Roman" w:hAnsi="AGA Arabesque" w:cs="Traditional Arabic"/>
          <w:sz w:val="32"/>
          <w:szCs w:val="32"/>
          <w:rtl/>
        </w:rPr>
        <w:t xml:space="preserve"> وفيه أتعرض لحصر المنطقة المعنية بالدراسة والمعبر عنها بغرب إفريقية ، </w:t>
      </w:r>
      <w:r w:rsidR="00A500E7" w:rsidRPr="00D47DD4">
        <w:rPr>
          <w:rFonts w:ascii="AGA Arabesque" w:eastAsia="Times New Roman" w:hAnsi="AGA Arabesque" w:cs="Traditional Arabic" w:hint="cs"/>
          <w:sz w:val="32"/>
          <w:szCs w:val="32"/>
          <w:rtl/>
        </w:rPr>
        <w:t>وبادئ</w:t>
      </w:r>
      <w:r w:rsidRPr="00D47DD4">
        <w:rPr>
          <w:rFonts w:ascii="AGA Arabesque" w:eastAsia="Times New Roman" w:hAnsi="AGA Arabesque" w:cs="Traditional Arabic"/>
          <w:sz w:val="32"/>
          <w:szCs w:val="32"/>
          <w:rtl/>
        </w:rPr>
        <w:t xml:space="preserve"> ذي بدء أقول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b/>
          <w:bCs/>
          <w:sz w:val="32"/>
          <w:szCs w:val="32"/>
          <w:rtl/>
        </w:rPr>
        <w:t xml:space="preserve">المطلب </w:t>
      </w:r>
      <w:proofErr w:type="gramStart"/>
      <w:r w:rsidRPr="00D47DD4">
        <w:rPr>
          <w:rFonts w:ascii="AGA Arabesque" w:eastAsia="Times New Roman" w:hAnsi="AGA Arabesque" w:cs="Traditional Arabic"/>
          <w:b/>
          <w:bCs/>
          <w:sz w:val="32"/>
          <w:szCs w:val="32"/>
          <w:rtl/>
        </w:rPr>
        <w:t>الأول :</w:t>
      </w:r>
      <w:proofErr w:type="gramEnd"/>
      <w:r w:rsidRPr="00D47DD4">
        <w:rPr>
          <w:rFonts w:ascii="AGA Arabesque" w:eastAsia="Times New Roman" w:hAnsi="AGA Arabesque" w:cs="Traditional Arabic"/>
          <w:sz w:val="32"/>
          <w:szCs w:val="32"/>
          <w:rtl/>
        </w:rPr>
        <w:t xml:space="preserve"> </w:t>
      </w:r>
      <w:r w:rsidRPr="00A43FA0">
        <w:rPr>
          <w:rFonts w:ascii="AGA Arabesque" w:eastAsia="Times New Roman" w:hAnsi="AGA Arabesque" w:cs="Traditional Arabic"/>
          <w:b/>
          <w:bCs/>
          <w:sz w:val="32"/>
          <w:szCs w:val="32"/>
          <w:rtl/>
        </w:rPr>
        <w:t>إفريقية وأصل تسميتها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إفريقية : المشهور فيها كسر الهمزة في أولها والنسبة إليها إفريقي</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وقيل: بفتحها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وسميت </w:t>
      </w:r>
      <w:proofErr w:type="spellStart"/>
      <w:r w:rsidRPr="00D47DD4">
        <w:rPr>
          <w:rFonts w:ascii="AGA Arabesque" w:eastAsia="Times New Roman" w:hAnsi="AGA Arabesque" w:cs="Traditional Arabic"/>
          <w:sz w:val="32"/>
          <w:szCs w:val="32"/>
          <w:rtl/>
        </w:rPr>
        <w:t>بإفريقيس</w:t>
      </w:r>
      <w:proofErr w:type="spellEnd"/>
      <w:r w:rsidRPr="00D47DD4">
        <w:rPr>
          <w:rFonts w:ascii="AGA Arabesque" w:eastAsia="Times New Roman" w:hAnsi="AGA Arabesque" w:cs="Traditional Arabic"/>
          <w:sz w:val="32"/>
          <w:szCs w:val="32"/>
          <w:rtl/>
        </w:rPr>
        <w:t xml:space="preserve"> بن أبرهة ، وقيل : </w:t>
      </w:r>
      <w:proofErr w:type="spellStart"/>
      <w:r w:rsidRPr="00D47DD4">
        <w:rPr>
          <w:rFonts w:ascii="AGA Arabesque" w:eastAsia="Times New Roman" w:hAnsi="AGA Arabesque" w:cs="Traditional Arabic"/>
          <w:sz w:val="32"/>
          <w:szCs w:val="32"/>
          <w:rtl/>
        </w:rPr>
        <w:t>إفريقيس</w:t>
      </w:r>
      <w:proofErr w:type="spellEnd"/>
      <w:r w:rsidRPr="00D47DD4">
        <w:rPr>
          <w:rFonts w:ascii="AGA Arabesque" w:eastAsia="Times New Roman" w:hAnsi="AGA Arabesque" w:cs="Traditional Arabic"/>
          <w:sz w:val="32"/>
          <w:szCs w:val="32"/>
          <w:rtl/>
        </w:rPr>
        <w:t xml:space="preserve"> بن صيفي بن سبأ</w:t>
      </w:r>
      <w:r w:rsidR="005C4236">
        <w:rPr>
          <w:rFonts w:ascii="AGA Arabesque" w:eastAsia="Times New Roman" w:hAnsi="AGA Arabesque" w:cs="Traditional Arabic" w:hint="cs"/>
          <w:sz w:val="32"/>
          <w:szCs w:val="32"/>
          <w:rtl/>
        </w:rPr>
        <w:t xml:space="preserve"> </w:t>
      </w:r>
      <w:r w:rsidRPr="00D47DD4">
        <w:rPr>
          <w:rFonts w:ascii="AGA Arabesque" w:eastAsia="Times New Roman" w:hAnsi="AGA Arabesque" w:cs="Traditional Arabic"/>
          <w:sz w:val="32"/>
          <w:szCs w:val="32"/>
          <w:rtl/>
        </w:rPr>
        <w:t xml:space="preserve">بن يشجب بن يعرب بن قحطان ، وهو الذي اختطها وذكروا أنه لما غزا المغرب ، انتهى إلى موضع واسع رحيب ، كثير الماء ، فأمر أن تبنى هناك مدينة ، فبنيت وسماها إفريقية ، اشتق اسمها من اسمه ، ثم نقل إليها الناس ، ثم نسبت تلك الولاية بأسرها إلى هذه المدينة ، وقال ابن لهيعة وغيره : إن أهل إفريقية من ولد فارق بن </w:t>
      </w:r>
      <w:proofErr w:type="spellStart"/>
      <w:r w:rsidRPr="00D47DD4">
        <w:rPr>
          <w:rFonts w:ascii="AGA Arabesque" w:eastAsia="Times New Roman" w:hAnsi="AGA Arabesque" w:cs="Traditional Arabic"/>
          <w:sz w:val="32"/>
          <w:szCs w:val="32"/>
          <w:rtl/>
        </w:rPr>
        <w:t>بيصر</w:t>
      </w:r>
      <w:proofErr w:type="spellEnd"/>
      <w:r w:rsidRPr="00D47DD4">
        <w:rPr>
          <w:rFonts w:ascii="AGA Arabesque" w:eastAsia="Times New Roman" w:hAnsi="AGA Arabesque" w:cs="Traditional Arabic"/>
          <w:sz w:val="32"/>
          <w:szCs w:val="32"/>
          <w:rtl/>
        </w:rPr>
        <w:t xml:space="preserve"> ، وكان فارق قد حاز لنفسه من الأرض ، </w:t>
      </w:r>
      <w:proofErr w:type="spellStart"/>
      <w:r w:rsidRPr="00D47DD4">
        <w:rPr>
          <w:rFonts w:ascii="AGA Arabesque" w:eastAsia="Times New Roman" w:hAnsi="AGA Arabesque" w:cs="Traditional Arabic"/>
          <w:sz w:val="32"/>
          <w:szCs w:val="32"/>
          <w:rtl/>
        </w:rPr>
        <w:t>مابين</w:t>
      </w:r>
      <w:proofErr w:type="spellEnd"/>
      <w:r w:rsidRPr="00D47DD4">
        <w:rPr>
          <w:rFonts w:ascii="AGA Arabesque" w:eastAsia="Times New Roman" w:hAnsi="AGA Arabesque" w:cs="Traditional Arabic"/>
          <w:sz w:val="32"/>
          <w:szCs w:val="32"/>
          <w:rtl/>
        </w:rPr>
        <w:t xml:space="preserve"> برقة إلى إفريقية </w:t>
      </w:r>
      <w:proofErr w:type="spellStart"/>
      <w:r w:rsidRPr="00D47DD4">
        <w:rPr>
          <w:rFonts w:ascii="AGA Arabesque" w:eastAsia="Times New Roman" w:hAnsi="AGA Arabesque" w:cs="Traditional Arabic"/>
          <w:sz w:val="32"/>
          <w:szCs w:val="32"/>
          <w:rtl/>
        </w:rPr>
        <w:t>فبالأفارقة</w:t>
      </w:r>
      <w:proofErr w:type="spellEnd"/>
      <w:r w:rsidRPr="00D47DD4">
        <w:rPr>
          <w:rFonts w:ascii="AGA Arabesque" w:eastAsia="Times New Roman" w:hAnsi="AGA Arabesque" w:cs="Traditional Arabic"/>
          <w:sz w:val="32"/>
          <w:szCs w:val="32"/>
          <w:rtl/>
        </w:rPr>
        <w:t xml:space="preserve"> سميت إفريقية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وقال </w:t>
      </w:r>
      <w:proofErr w:type="spellStart"/>
      <w:r w:rsidRPr="00D47DD4">
        <w:rPr>
          <w:rFonts w:ascii="AGA Arabesque" w:eastAsia="Times New Roman" w:hAnsi="AGA Arabesque" w:cs="Traditional Arabic"/>
          <w:sz w:val="32"/>
          <w:szCs w:val="32"/>
          <w:rtl/>
        </w:rPr>
        <w:t>القضاعي</w:t>
      </w:r>
      <w:proofErr w:type="spellEnd"/>
      <w:r w:rsidRPr="00D47DD4">
        <w:rPr>
          <w:rFonts w:ascii="AGA Arabesque" w:eastAsia="Times New Roman" w:hAnsi="AGA Arabesque" w:cs="Traditional Arabic"/>
          <w:sz w:val="32"/>
          <w:szCs w:val="32"/>
          <w:rtl/>
        </w:rPr>
        <w:t xml:space="preserve"> : سميت بفارق بن </w:t>
      </w:r>
      <w:proofErr w:type="spellStart"/>
      <w:r w:rsidRPr="00D47DD4">
        <w:rPr>
          <w:rFonts w:ascii="AGA Arabesque" w:eastAsia="Times New Roman" w:hAnsi="AGA Arabesque" w:cs="Traditional Arabic"/>
          <w:sz w:val="32"/>
          <w:szCs w:val="32"/>
          <w:rtl/>
        </w:rPr>
        <w:t>بيصر</w:t>
      </w:r>
      <w:proofErr w:type="spellEnd"/>
      <w:r w:rsidRPr="00D47DD4">
        <w:rPr>
          <w:rFonts w:ascii="AGA Arabesque" w:eastAsia="Times New Roman" w:hAnsi="AGA Arabesque" w:cs="Traditional Arabic"/>
          <w:sz w:val="32"/>
          <w:szCs w:val="32"/>
          <w:rtl/>
        </w:rPr>
        <w:t xml:space="preserve"> ابن حام بن نوح ، وقال الحميري : وقيل : سميت </w:t>
      </w:r>
      <w:proofErr w:type="spellStart"/>
      <w:r w:rsidRPr="00D47DD4">
        <w:rPr>
          <w:rFonts w:ascii="AGA Arabesque" w:eastAsia="Times New Roman" w:hAnsi="AGA Arabesque" w:cs="Traditional Arabic"/>
          <w:sz w:val="32"/>
          <w:szCs w:val="32"/>
          <w:rtl/>
        </w:rPr>
        <w:t>بإفريق</w:t>
      </w:r>
      <w:proofErr w:type="spellEnd"/>
      <w:r w:rsidRPr="00D47DD4">
        <w:rPr>
          <w:rFonts w:ascii="AGA Arabesque" w:eastAsia="Times New Roman" w:hAnsi="AGA Arabesque" w:cs="Traditional Arabic"/>
          <w:sz w:val="32"/>
          <w:szCs w:val="32"/>
          <w:rtl/>
        </w:rPr>
        <w:t xml:space="preserve"> بن إبراهيم عليه السلام ، من زوجه قطورا </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b/>
          <w:bCs/>
          <w:sz w:val="32"/>
          <w:szCs w:val="32"/>
          <w:rtl/>
        </w:rPr>
        <w:t xml:space="preserve">المطلب </w:t>
      </w:r>
      <w:proofErr w:type="gramStart"/>
      <w:r w:rsidRPr="00D47DD4">
        <w:rPr>
          <w:rFonts w:ascii="AGA Arabesque" w:eastAsia="Times New Roman" w:hAnsi="AGA Arabesque" w:cs="Traditional Arabic"/>
          <w:b/>
          <w:bCs/>
          <w:sz w:val="32"/>
          <w:szCs w:val="32"/>
          <w:rtl/>
        </w:rPr>
        <w:t>الثاني :</w:t>
      </w:r>
      <w:proofErr w:type="gramEnd"/>
      <w:r w:rsidRPr="00D47DD4">
        <w:rPr>
          <w:rFonts w:ascii="AGA Arabesque" w:eastAsia="Times New Roman" w:hAnsi="AGA Arabesque" w:cs="Traditional Arabic"/>
          <w:sz w:val="32"/>
          <w:szCs w:val="32"/>
          <w:rtl/>
        </w:rPr>
        <w:t xml:space="preserve"> </w:t>
      </w:r>
      <w:r w:rsidRPr="00A43FA0">
        <w:rPr>
          <w:rFonts w:ascii="AGA Arabesque" w:eastAsia="Times New Roman" w:hAnsi="AGA Arabesque" w:cs="Traditional Arabic"/>
          <w:b/>
          <w:bCs/>
          <w:sz w:val="32"/>
          <w:szCs w:val="32"/>
          <w:rtl/>
        </w:rPr>
        <w:t>تحديد منطقة إفريقية جغرافيا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وقد قيل في تحديدها جغرافيا </w:t>
      </w:r>
      <w:proofErr w:type="gramStart"/>
      <w:r w:rsidRPr="00D47DD4">
        <w:rPr>
          <w:rFonts w:ascii="AGA Arabesque" w:eastAsia="Times New Roman" w:hAnsi="AGA Arabesque" w:cs="Traditional Arabic"/>
          <w:sz w:val="32"/>
          <w:szCs w:val="32"/>
          <w:rtl/>
        </w:rPr>
        <w:t>أقوال :</w:t>
      </w:r>
      <w:proofErr w:type="gramEnd"/>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الأول : هي الأرض الواقعة بين برقة وطنجة أي : معظم ليبيا وتونس والجزائر والمغرب ، يعني ولاية المغرب جميعها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الثاني : هي </w:t>
      </w:r>
      <w:proofErr w:type="spellStart"/>
      <w:r w:rsidRPr="00D47DD4">
        <w:rPr>
          <w:rFonts w:ascii="AGA Arabesque" w:eastAsia="Times New Roman" w:hAnsi="AGA Arabesque" w:cs="Traditional Arabic"/>
          <w:sz w:val="32"/>
          <w:szCs w:val="32"/>
          <w:rtl/>
        </w:rPr>
        <w:t>مابين</w:t>
      </w:r>
      <w:proofErr w:type="spellEnd"/>
      <w:r w:rsidRPr="00D47DD4">
        <w:rPr>
          <w:rFonts w:ascii="AGA Arabesque" w:eastAsia="Times New Roman" w:hAnsi="AGA Arabesque" w:cs="Traditional Arabic"/>
          <w:sz w:val="32"/>
          <w:szCs w:val="32"/>
          <w:rtl/>
        </w:rPr>
        <w:t xml:space="preserve"> برقة </w:t>
      </w:r>
      <w:proofErr w:type="spellStart"/>
      <w:r w:rsidRPr="00D47DD4">
        <w:rPr>
          <w:rFonts w:ascii="AGA Arabesque" w:eastAsia="Times New Roman" w:hAnsi="AGA Arabesque" w:cs="Traditional Arabic"/>
          <w:sz w:val="32"/>
          <w:szCs w:val="32"/>
          <w:rtl/>
        </w:rPr>
        <w:t>وتاهرت</w:t>
      </w:r>
      <w:proofErr w:type="spellEnd"/>
      <w:r w:rsidRPr="00D47DD4">
        <w:rPr>
          <w:rFonts w:ascii="AGA Arabesque" w:eastAsia="Times New Roman" w:hAnsi="AGA Arabesque" w:cs="Traditional Arabic"/>
          <w:sz w:val="32"/>
          <w:szCs w:val="32"/>
          <w:rtl/>
        </w:rPr>
        <w:t xml:space="preserve"> وهو موافق للقول السابق بحذف المغرب</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الثالث : هي من طرابلس إلى بجاية أي بعض ليبيا وتونس وبعض الجزائر</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 xml:space="preserve">الرابع : هي </w:t>
      </w:r>
      <w:proofErr w:type="spellStart"/>
      <w:r w:rsidRPr="00D47DD4">
        <w:rPr>
          <w:rFonts w:ascii="AGA Arabesque" w:eastAsia="Times New Roman" w:hAnsi="AGA Arabesque" w:cs="Traditional Arabic"/>
          <w:sz w:val="32"/>
          <w:szCs w:val="32"/>
          <w:rtl/>
        </w:rPr>
        <w:t>مابين</w:t>
      </w:r>
      <w:proofErr w:type="spellEnd"/>
      <w:r w:rsidRPr="00D47DD4">
        <w:rPr>
          <w:rFonts w:ascii="AGA Arabesque" w:eastAsia="Times New Roman" w:hAnsi="AGA Arabesque" w:cs="Traditional Arabic"/>
          <w:sz w:val="32"/>
          <w:szCs w:val="32"/>
          <w:rtl/>
        </w:rPr>
        <w:t xml:space="preserve"> طرابلس وقسنطينة يعني جمهورية تونس</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الخامس : مدينة القيروان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proofErr w:type="gramStart"/>
      <w:r w:rsidRPr="00D47DD4">
        <w:rPr>
          <w:rFonts w:ascii="AGA Arabesque" w:eastAsia="Times New Roman" w:hAnsi="AGA Arabesque" w:cs="Traditional Arabic"/>
          <w:sz w:val="32"/>
          <w:szCs w:val="32"/>
          <w:rtl/>
        </w:rPr>
        <w:t>السادس :</w:t>
      </w:r>
      <w:proofErr w:type="gramEnd"/>
      <w:r w:rsidRPr="00D47DD4">
        <w:rPr>
          <w:rFonts w:ascii="AGA Arabesque" w:eastAsia="Times New Roman" w:hAnsi="AGA Arabesque" w:cs="Traditional Arabic"/>
          <w:sz w:val="32"/>
          <w:szCs w:val="32"/>
          <w:rtl/>
        </w:rPr>
        <w:t xml:space="preserve"> وهو المعني ببحثنا وهو التعريف العصري المشهور في زماننا : قارة إفريقية وهي : إحدى القارات الثلاث في العالم القديم . وهي قارة </w:t>
      </w:r>
      <w:proofErr w:type="gramStart"/>
      <w:r w:rsidRPr="00D47DD4">
        <w:rPr>
          <w:rFonts w:ascii="AGA Arabesque" w:eastAsia="Times New Roman" w:hAnsi="AGA Arabesque" w:cs="Traditional Arabic"/>
          <w:sz w:val="32"/>
          <w:szCs w:val="32"/>
          <w:rtl/>
        </w:rPr>
        <w:t>آسيا ،</w:t>
      </w:r>
      <w:proofErr w:type="gramEnd"/>
      <w:r w:rsidRPr="00D47DD4">
        <w:rPr>
          <w:rFonts w:ascii="AGA Arabesque" w:eastAsia="Times New Roman" w:hAnsi="AGA Arabesque" w:cs="Traditional Arabic"/>
          <w:sz w:val="32"/>
          <w:szCs w:val="32"/>
          <w:rtl/>
        </w:rPr>
        <w:t xml:space="preserve"> وقارة إفريقية، وقارة أوربا ، وإحدى القارات الست في العالم الحديث . بعد اكتشاف </w:t>
      </w:r>
      <w:proofErr w:type="spellStart"/>
      <w:r w:rsidRPr="00D47DD4">
        <w:rPr>
          <w:rFonts w:ascii="AGA Arabesque" w:eastAsia="Times New Roman" w:hAnsi="AGA Arabesque" w:cs="Traditional Arabic"/>
          <w:sz w:val="32"/>
          <w:szCs w:val="32"/>
          <w:rtl/>
        </w:rPr>
        <w:t>الأمريكتين</w:t>
      </w:r>
      <w:proofErr w:type="spellEnd"/>
      <w:r w:rsidRPr="00D47DD4">
        <w:rPr>
          <w:rFonts w:ascii="AGA Arabesque" w:eastAsia="Times New Roman" w:hAnsi="AGA Arabesque" w:cs="Traditional Arabic"/>
          <w:sz w:val="32"/>
          <w:szCs w:val="32"/>
          <w:rtl/>
        </w:rPr>
        <w:t xml:space="preserve"> </w:t>
      </w:r>
      <w:proofErr w:type="gramStart"/>
      <w:r w:rsidRPr="00D47DD4">
        <w:rPr>
          <w:rFonts w:ascii="AGA Arabesque" w:eastAsia="Times New Roman" w:hAnsi="AGA Arabesque" w:cs="Traditional Arabic"/>
          <w:sz w:val="32"/>
          <w:szCs w:val="32"/>
          <w:rtl/>
        </w:rPr>
        <w:t>وأستراليا ،</w:t>
      </w:r>
      <w:proofErr w:type="gramEnd"/>
      <w:r w:rsidRPr="00D47DD4">
        <w:rPr>
          <w:rFonts w:ascii="AGA Arabesque" w:eastAsia="Times New Roman" w:hAnsi="AGA Arabesque" w:cs="Traditional Arabic"/>
          <w:sz w:val="32"/>
          <w:szCs w:val="32"/>
          <w:rtl/>
        </w:rPr>
        <w:t xml:space="preserve"> بغض النظر عن القارتين المتجمدتين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ويحد قارة إفريقية _ ويقال فيها إفريقيا بالمد _ من جهة الشرق البحر الأحمر _ وهو بحر القلزم قديما _ والمحيط </w:t>
      </w:r>
      <w:proofErr w:type="gramStart"/>
      <w:r w:rsidRPr="00D47DD4">
        <w:rPr>
          <w:rFonts w:ascii="AGA Arabesque" w:eastAsia="Times New Roman" w:hAnsi="AGA Arabesque" w:cs="Traditional Arabic"/>
          <w:sz w:val="32"/>
          <w:szCs w:val="32"/>
          <w:rtl/>
        </w:rPr>
        <w:t>الهندي ،</w:t>
      </w:r>
      <w:proofErr w:type="gramEnd"/>
      <w:r w:rsidRPr="00D47DD4">
        <w:rPr>
          <w:rFonts w:ascii="AGA Arabesque" w:eastAsia="Times New Roman" w:hAnsi="AGA Arabesque" w:cs="Traditional Arabic"/>
          <w:sz w:val="32"/>
          <w:szCs w:val="32"/>
          <w:rtl/>
        </w:rPr>
        <w:t xml:space="preserve"> ومن الجنوب المحيط الهندي ، ومن الغرب المحيط الأطلسي ، ومن الشمال البحر الأبيض المتوسط ، وتقع إفريقية القديمة في الجزء الشمالي إلى الغرب من القارة الإفريقية ، بعد مصر وليبيا على الاختلاف المذكور آنفا في تحديدها ، وكأن القارة كلها سميت باسم الولاية بعد </w:t>
      </w:r>
      <w:proofErr w:type="spellStart"/>
      <w:r w:rsidRPr="00D47DD4">
        <w:rPr>
          <w:rFonts w:ascii="AGA Arabesque" w:eastAsia="Times New Roman" w:hAnsi="AGA Arabesque" w:cs="Traditional Arabic"/>
          <w:sz w:val="32"/>
          <w:szCs w:val="32"/>
          <w:rtl/>
        </w:rPr>
        <w:t>ماتقدم</w:t>
      </w:r>
      <w:proofErr w:type="spellEnd"/>
      <w:r w:rsidRPr="00D47DD4">
        <w:rPr>
          <w:rFonts w:ascii="AGA Arabesque" w:eastAsia="Times New Roman" w:hAnsi="AGA Arabesque" w:cs="Traditional Arabic"/>
          <w:sz w:val="32"/>
          <w:szCs w:val="32"/>
          <w:rtl/>
        </w:rPr>
        <w:t xml:space="preserve"> من تسمية الولاية باسم المدينة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tl/>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b/>
          <w:bCs/>
          <w:sz w:val="32"/>
          <w:szCs w:val="32"/>
          <w:rtl/>
        </w:rPr>
        <w:t xml:space="preserve">المطلب </w:t>
      </w:r>
      <w:proofErr w:type="gramStart"/>
      <w:r w:rsidRPr="00D47DD4">
        <w:rPr>
          <w:rFonts w:ascii="AGA Arabesque" w:eastAsia="Times New Roman" w:hAnsi="AGA Arabesque" w:cs="Traditional Arabic"/>
          <w:b/>
          <w:bCs/>
          <w:sz w:val="32"/>
          <w:szCs w:val="32"/>
          <w:rtl/>
        </w:rPr>
        <w:t>الثالث :</w:t>
      </w:r>
      <w:proofErr w:type="gramEnd"/>
      <w:r w:rsidRPr="00D47DD4">
        <w:rPr>
          <w:rFonts w:ascii="AGA Arabesque" w:eastAsia="Times New Roman" w:hAnsi="AGA Arabesque" w:cs="Traditional Arabic"/>
          <w:sz w:val="32"/>
          <w:szCs w:val="32"/>
          <w:rtl/>
        </w:rPr>
        <w:t xml:space="preserve"> </w:t>
      </w:r>
      <w:r w:rsidRPr="00A43FA0">
        <w:rPr>
          <w:rFonts w:ascii="AGA Arabesque" w:eastAsia="Times New Roman" w:hAnsi="AGA Arabesque" w:cs="Traditional Arabic"/>
          <w:b/>
          <w:bCs/>
          <w:sz w:val="32"/>
          <w:szCs w:val="32"/>
          <w:rtl/>
        </w:rPr>
        <w:t xml:space="preserve">تحديد الأمكنة المعنية بالدراسة </w:t>
      </w:r>
      <w:proofErr w:type="spellStart"/>
      <w:r w:rsidRPr="00A43FA0">
        <w:rPr>
          <w:rFonts w:ascii="AGA Arabesque" w:eastAsia="Times New Roman" w:hAnsi="AGA Arabesque" w:cs="Traditional Arabic"/>
          <w:b/>
          <w:bCs/>
          <w:sz w:val="32"/>
          <w:szCs w:val="32"/>
          <w:rtl/>
        </w:rPr>
        <w:t>وجغرافيتها</w:t>
      </w:r>
      <w:proofErr w:type="spellEnd"/>
      <w:r w:rsidRPr="00A43FA0">
        <w:rPr>
          <w:rFonts w:ascii="AGA Arabesque" w:eastAsia="Times New Roman" w:hAnsi="AGA Arabesque" w:cs="Traditional Arabic"/>
          <w:b/>
          <w:bCs/>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 xml:space="preserve">والمنطقة المعنية بالدراسة هي المنطقة </w:t>
      </w:r>
      <w:proofErr w:type="gramStart"/>
      <w:r w:rsidRPr="00D47DD4">
        <w:rPr>
          <w:rFonts w:ascii="AGA Arabesque" w:eastAsia="Times New Roman" w:hAnsi="AGA Arabesque" w:cs="Traditional Arabic"/>
          <w:sz w:val="32"/>
          <w:szCs w:val="32"/>
          <w:rtl/>
        </w:rPr>
        <w:t>الإسلامية ،</w:t>
      </w:r>
      <w:proofErr w:type="gramEnd"/>
      <w:r w:rsidRPr="00D47DD4">
        <w:rPr>
          <w:rFonts w:ascii="AGA Arabesque" w:eastAsia="Times New Roman" w:hAnsi="AGA Arabesque" w:cs="Traditional Arabic"/>
          <w:sz w:val="32"/>
          <w:szCs w:val="32"/>
          <w:rtl/>
        </w:rPr>
        <w:t xml:space="preserve"> التي انتشر فيها الإسلام وبث فيها العلم الشرعي من البلدان الواقعة في غرب القارة الإفريقية ، وهي المنطقة الشمالية الغربية والمنحصرة حاليا في تونس والجزائر والمغرب وموريتانيا ، وكلها بلاد إسلامية معروفة الآن بهذه الأسماء ، بعد أن فصل الاستعمار بين بلدان المسلمين بحدود وهمية كان لها كبير الأثر في إضعاف قوتهم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ويحد المنطقة المعنية بالدراسة من الشرق </w:t>
      </w:r>
      <w:proofErr w:type="gramStart"/>
      <w:r w:rsidRPr="00D47DD4">
        <w:rPr>
          <w:rFonts w:ascii="AGA Arabesque" w:eastAsia="Times New Roman" w:hAnsi="AGA Arabesque" w:cs="Traditional Arabic"/>
          <w:sz w:val="32"/>
          <w:szCs w:val="32"/>
          <w:rtl/>
        </w:rPr>
        <w:t>ليبيا ،</w:t>
      </w:r>
      <w:proofErr w:type="gramEnd"/>
      <w:r w:rsidRPr="00D47DD4">
        <w:rPr>
          <w:rFonts w:ascii="AGA Arabesque" w:eastAsia="Times New Roman" w:hAnsi="AGA Arabesque" w:cs="Traditional Arabic"/>
          <w:sz w:val="32"/>
          <w:szCs w:val="32"/>
          <w:rtl/>
        </w:rPr>
        <w:t xml:space="preserve"> ومن الشمال البحر الأبيض المتوسط، ومن الغرب المحيط الأطلسي ، ومن الجنوب النيجر ومالي والسنغال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وهي تشتمل على : مساحة صحراوية واسعة ، تسمى الصحراء الغربية الكبرى ، وهي تمثل فيها أغلب المنطقة الوسطى والجنوبية ، وأما المنطقة الحيوية فتقع في الشمال ويتخللها سلسلة جبال طويلة تسمى سلسلة جبال أطلس التل ، وسلسلة أخرى نحوها تسمى جبال أطلس الصحراء ، كما يوجد بها بعض الهضاب والأودية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Default="00D47DD4" w:rsidP="006F1C41">
      <w:pPr>
        <w:spacing w:after="0" w:line="240" w:lineRule="auto"/>
        <w:jc w:val="both"/>
        <w:rPr>
          <w:rFonts w:ascii="AGA Arabesque" w:eastAsia="Times New Roman" w:hAnsi="AGA Arabesque" w:cs="Traditional Arabic"/>
          <w:sz w:val="32"/>
          <w:szCs w:val="32"/>
          <w:rtl/>
        </w:rPr>
      </w:pPr>
    </w:p>
    <w:p w:rsidR="0000521F" w:rsidRPr="00D47DD4" w:rsidRDefault="0000521F" w:rsidP="006F1C41">
      <w:pPr>
        <w:spacing w:after="0" w:line="240" w:lineRule="auto"/>
        <w:jc w:val="both"/>
        <w:rPr>
          <w:rFonts w:ascii="AGA Arabesque" w:eastAsia="Times New Roman" w:hAnsi="AGA Arabesque" w:cs="Traditional Arabic"/>
          <w:sz w:val="32"/>
          <w:szCs w:val="32"/>
        </w:rPr>
      </w:pPr>
    </w:p>
    <w:p w:rsidR="00D47DD4" w:rsidRPr="006F1C41" w:rsidRDefault="00D47DD4" w:rsidP="006F1C41">
      <w:pPr>
        <w:spacing w:after="0" w:line="240" w:lineRule="auto"/>
        <w:jc w:val="center"/>
        <w:rPr>
          <w:rFonts w:ascii="AGA Arabesque" w:eastAsia="Times New Roman" w:hAnsi="AGA Arabesque" w:cs="Traditional Arabic"/>
          <w:b/>
          <w:bCs/>
          <w:sz w:val="32"/>
          <w:szCs w:val="36"/>
          <w:rtl/>
        </w:rPr>
      </w:pPr>
      <w:r w:rsidRPr="006F1C41">
        <w:rPr>
          <w:rFonts w:ascii="AGA Arabesque" w:eastAsia="Times New Roman" w:hAnsi="AGA Arabesque" w:cs="Traditional Arabic"/>
          <w:b/>
          <w:bCs/>
          <w:sz w:val="32"/>
          <w:szCs w:val="36"/>
          <w:rtl/>
        </w:rPr>
        <w:lastRenderedPageBreak/>
        <w:t>وصول الإسلام إلى هذه البلاد</w:t>
      </w:r>
    </w:p>
    <w:p w:rsidR="00D47DD4" w:rsidRPr="006F1C41" w:rsidRDefault="00D47DD4" w:rsidP="006F1C41">
      <w:pPr>
        <w:spacing w:after="0" w:line="240" w:lineRule="auto"/>
        <w:jc w:val="center"/>
        <w:rPr>
          <w:rFonts w:ascii="AGA Arabesque" w:eastAsia="Times New Roman" w:hAnsi="AGA Arabesque" w:cs="Traditional Arabic"/>
          <w:b/>
          <w:bCs/>
          <w:sz w:val="32"/>
          <w:szCs w:val="36"/>
          <w:rtl/>
        </w:rPr>
      </w:pPr>
      <w:r w:rsidRPr="006F1C41">
        <w:rPr>
          <w:rFonts w:ascii="AGA Arabesque" w:eastAsia="Times New Roman" w:hAnsi="AGA Arabesque" w:cs="Traditional Arabic"/>
          <w:b/>
          <w:bCs/>
          <w:sz w:val="32"/>
          <w:szCs w:val="36"/>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b/>
          <w:bCs/>
          <w:sz w:val="32"/>
          <w:szCs w:val="32"/>
          <w:rtl/>
        </w:rPr>
        <w:t>المطلب الأول</w:t>
      </w:r>
      <w:r w:rsidRPr="00D47DD4">
        <w:rPr>
          <w:rFonts w:ascii="AGA Arabesque" w:eastAsia="Times New Roman" w:hAnsi="AGA Arabesque" w:cs="Traditional Arabic"/>
          <w:sz w:val="32"/>
          <w:szCs w:val="32"/>
          <w:rtl/>
        </w:rPr>
        <w:t xml:space="preserve"> : </w:t>
      </w:r>
      <w:r w:rsidRPr="00A43FA0">
        <w:rPr>
          <w:rFonts w:ascii="AGA Arabesque" w:eastAsia="Times New Roman" w:hAnsi="AGA Arabesque" w:cs="Traditional Arabic"/>
          <w:b/>
          <w:bCs/>
          <w:sz w:val="32"/>
          <w:szCs w:val="32"/>
          <w:rtl/>
        </w:rPr>
        <w:t>الفتح الإسلامي للمنطقة ( 27هـ _ 95هـ )</w:t>
      </w:r>
      <w:r w:rsidRPr="00A43FA0">
        <w:rPr>
          <w:rFonts w:ascii="AGA Arabesque" w:eastAsia="Times New Roman" w:hAnsi="AGA Arabesque" w:cs="Traditional Arabic"/>
          <w:b/>
          <w:bCs/>
          <w:position w:val="14"/>
          <w:sz w:val="32"/>
          <w:szCs w:val="24"/>
          <w:rtl/>
        </w:rPr>
        <w:t>(</w:t>
      </w:r>
      <w:r w:rsidRPr="00A43FA0">
        <w:rPr>
          <w:rFonts w:ascii="AGA Arabesque" w:eastAsia="Times New Roman" w:hAnsi="AGA Arabesque" w:cs="Traditional Arabic"/>
          <w:b/>
          <w:bCs/>
          <w:position w:val="14"/>
          <w:sz w:val="32"/>
          <w:szCs w:val="24"/>
          <w:vertAlign w:val="superscript"/>
          <w:rtl/>
        </w:rPr>
        <w:footnoteReference w:id="11"/>
      </w:r>
      <w:r w:rsidRPr="00A43FA0">
        <w:rPr>
          <w:rFonts w:ascii="AGA Arabesque" w:eastAsia="Times New Roman" w:hAnsi="AGA Arabesque" w:cs="Traditional Arabic"/>
          <w:b/>
          <w:bCs/>
          <w:position w:val="14"/>
          <w:sz w:val="32"/>
          <w:szCs w:val="24"/>
          <w:rtl/>
        </w:rPr>
        <w:t>)</w:t>
      </w:r>
      <w:r w:rsidRPr="00A43FA0">
        <w:rPr>
          <w:rFonts w:ascii="AGA Arabesque" w:eastAsia="Times New Roman" w:hAnsi="AGA Arabesque" w:cs="Traditional Arabic"/>
          <w:b/>
          <w:bCs/>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لما توفي رسول الله </w:t>
      </w:r>
      <w:r w:rsidRPr="00D47DD4">
        <w:rPr>
          <w:rFonts w:ascii="AGA Arabesque" w:eastAsia="Times New Roman" w:hAnsi="AGA Arabesque" w:cs="Traditional Arabic"/>
          <w:sz w:val="32"/>
          <w:szCs w:val="32"/>
        </w:rPr>
        <w:sym w:font="AGA Arabesque" w:char="F072"/>
      </w:r>
      <w:r w:rsidRPr="00D47DD4">
        <w:rPr>
          <w:rFonts w:ascii="AGA Arabesque" w:eastAsia="Times New Roman" w:hAnsi="AGA Arabesque" w:cs="Traditional Arabic"/>
          <w:sz w:val="32"/>
          <w:szCs w:val="32"/>
          <w:rtl/>
        </w:rPr>
        <w:t xml:space="preserve"> كان الإسلام قد عم جزيرة العرب ثم انتشرت جحافل جيوش الصحابة في الأمصار فاتحين وناشرين لدعوة الإسلام  وفي أقل من ربع قرن أتموا فتح كل من العراق ( بين 16هـ _ 21 هـ ) وجميع بلاد الشام ( بين 13هـ _ 15هـ ) ومصر ( سنة 20هـ )  وما إن أتم المسلمون الفتح النهائي لمصر بعد معاهدة الإسكندرية سنة 21هـ حتى سارع عمرو بن العاص ففتح برقة سنة 22 هـ وطرابلس سنة 23 هـ وترك في تلك النواحي جزءا من جيشه للحفاظ على البلاد المفتوحة ونشر الإسلام بين أهلها وللتوسع في عمق الصحراء وكان ضمن هذه الحامية عقبة بن نافع الفهري الذي كان له بعد ذلك شأن عظيم في تاريخ إفريقية والمغرب  وقد لاحظ عمرو بن العاص حسن انقياد أهل تلك الناحية للإسلام فقوي عزمه على التوغل في إفريقية وأخذ يرسل السرايا فتغير على أطراف إفريقية ، وتعود مظفرة مما شجعه على التفكير في غزوها .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A43FA0" w:rsidRDefault="00D47DD4" w:rsidP="006F1C41">
      <w:pPr>
        <w:spacing w:after="0" w:line="240" w:lineRule="auto"/>
        <w:jc w:val="both"/>
        <w:rPr>
          <w:rFonts w:ascii="AGA Arabesque" w:eastAsia="Times New Roman" w:hAnsi="AGA Arabesque" w:cs="Traditional Arabic"/>
          <w:b/>
          <w:bCs/>
          <w:sz w:val="32"/>
          <w:szCs w:val="32"/>
          <w:rtl/>
        </w:rPr>
      </w:pPr>
      <w:r w:rsidRPr="00A43FA0">
        <w:rPr>
          <w:rFonts w:ascii="AGA Arabesque" w:eastAsia="Times New Roman" w:hAnsi="AGA Arabesque" w:cs="Traditional Arabic"/>
          <w:b/>
          <w:bCs/>
          <w:sz w:val="32"/>
          <w:szCs w:val="32"/>
          <w:rtl/>
        </w:rPr>
        <w:t xml:space="preserve">أصل البربر واستيطانهم </w:t>
      </w:r>
      <w:proofErr w:type="gramStart"/>
      <w:r w:rsidRPr="00A43FA0">
        <w:rPr>
          <w:rFonts w:ascii="AGA Arabesque" w:eastAsia="Times New Roman" w:hAnsi="AGA Arabesque" w:cs="Traditional Arabic"/>
          <w:b/>
          <w:bCs/>
          <w:sz w:val="32"/>
          <w:szCs w:val="32"/>
          <w:rtl/>
        </w:rPr>
        <w:t>المنطقة :</w:t>
      </w:r>
      <w:proofErr w:type="gramEnd"/>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كان البربر </w:t>
      </w:r>
      <w:proofErr w:type="gramStart"/>
      <w:r w:rsidRPr="00D47DD4">
        <w:rPr>
          <w:rFonts w:ascii="AGA Arabesque" w:eastAsia="Times New Roman" w:hAnsi="AGA Arabesque" w:cs="Traditional Arabic"/>
          <w:sz w:val="32"/>
          <w:szCs w:val="32"/>
          <w:rtl/>
        </w:rPr>
        <w:t>بفلسطين ،</w:t>
      </w:r>
      <w:proofErr w:type="gramEnd"/>
      <w:r w:rsidRPr="00D47DD4">
        <w:rPr>
          <w:rFonts w:ascii="AGA Arabesque" w:eastAsia="Times New Roman" w:hAnsi="AGA Arabesque" w:cs="Traditional Arabic"/>
          <w:sz w:val="32"/>
          <w:szCs w:val="32"/>
          <w:rtl/>
        </w:rPr>
        <w:t xml:space="preserve"> وكان ملكهم جالوت ، فلما قتله داوود عليه السلام خرج البربر متوجهين إلى المغرب حتى انتهوا إلى لوبية </w:t>
      </w:r>
      <w:proofErr w:type="spellStart"/>
      <w:r w:rsidRPr="00D47DD4">
        <w:rPr>
          <w:rFonts w:ascii="AGA Arabesque" w:eastAsia="Times New Roman" w:hAnsi="AGA Arabesque" w:cs="Traditional Arabic"/>
          <w:sz w:val="32"/>
          <w:szCs w:val="32"/>
          <w:rtl/>
        </w:rPr>
        <w:t>ومراقية</w:t>
      </w:r>
      <w:proofErr w:type="spellEnd"/>
      <w:r w:rsidRPr="00D47DD4">
        <w:rPr>
          <w:rFonts w:ascii="AGA Arabesque" w:eastAsia="Times New Roman" w:hAnsi="AGA Arabesque" w:cs="Traditional Arabic"/>
          <w:sz w:val="32"/>
          <w:szCs w:val="32"/>
          <w:rtl/>
        </w:rPr>
        <w:t xml:space="preserve"> - وهما كورتان من كور مصر الغربية مما يشرب من السماء </w:t>
      </w:r>
      <w:proofErr w:type="spellStart"/>
      <w:r w:rsidRPr="00D47DD4">
        <w:rPr>
          <w:rFonts w:ascii="AGA Arabesque" w:eastAsia="Times New Roman" w:hAnsi="AGA Arabesque" w:cs="Traditional Arabic"/>
          <w:sz w:val="32"/>
          <w:szCs w:val="32"/>
          <w:rtl/>
        </w:rPr>
        <w:t>ولاينالهما</w:t>
      </w:r>
      <w:proofErr w:type="spellEnd"/>
      <w:r w:rsidRPr="00D47DD4">
        <w:rPr>
          <w:rFonts w:ascii="AGA Arabesque" w:eastAsia="Times New Roman" w:hAnsi="AGA Arabesque" w:cs="Traditional Arabic"/>
          <w:sz w:val="32"/>
          <w:szCs w:val="32"/>
          <w:rtl/>
        </w:rPr>
        <w:t xml:space="preserve"> النيل - فتفرقوا هناك ، فتقدمت زناتة </w:t>
      </w:r>
      <w:proofErr w:type="spellStart"/>
      <w:r w:rsidRPr="00D47DD4">
        <w:rPr>
          <w:rFonts w:ascii="AGA Arabesque" w:eastAsia="Times New Roman" w:hAnsi="AGA Arabesque" w:cs="Traditional Arabic"/>
          <w:sz w:val="32"/>
          <w:szCs w:val="32"/>
          <w:rtl/>
        </w:rPr>
        <w:t>ومغيلة</w:t>
      </w:r>
      <w:proofErr w:type="spellEnd"/>
      <w:r w:rsidRPr="00D47DD4">
        <w:rPr>
          <w:rFonts w:ascii="AGA Arabesque" w:eastAsia="Times New Roman" w:hAnsi="AGA Arabesque" w:cs="Traditional Arabic"/>
          <w:sz w:val="32"/>
          <w:szCs w:val="32"/>
          <w:rtl/>
        </w:rPr>
        <w:t xml:space="preserve"> إلى المغرب وسكنوا الجبال ، وتقدمت لواتة فسكنت أرض </w:t>
      </w:r>
      <w:proofErr w:type="spellStart"/>
      <w:r w:rsidRPr="00D47DD4">
        <w:rPr>
          <w:rFonts w:ascii="AGA Arabesque" w:eastAsia="Times New Roman" w:hAnsi="AGA Arabesque" w:cs="Traditional Arabic"/>
          <w:sz w:val="32"/>
          <w:szCs w:val="32"/>
          <w:rtl/>
        </w:rPr>
        <w:t>أنطابلس</w:t>
      </w:r>
      <w:proofErr w:type="spellEnd"/>
      <w:r w:rsidRPr="00D47DD4">
        <w:rPr>
          <w:rFonts w:ascii="AGA Arabesque" w:eastAsia="Times New Roman" w:hAnsi="AGA Arabesque" w:cs="Traditional Arabic"/>
          <w:sz w:val="32"/>
          <w:szCs w:val="32"/>
          <w:rtl/>
        </w:rPr>
        <w:t xml:space="preserve"> وهي برقة ، وتفرقت في هذا المغرب وانتشروا فيه ، حتى بلغوا السوس ، ونزلت هوارة مدينة لبدة ونزلت نفوسة إلى مدينة سبرت وجلا من كان بها من الروم من أجل ذلك وأقام </w:t>
      </w:r>
      <w:proofErr w:type="spellStart"/>
      <w:r w:rsidRPr="00D47DD4">
        <w:rPr>
          <w:rFonts w:ascii="AGA Arabesque" w:eastAsia="Times New Roman" w:hAnsi="AGA Arabesque" w:cs="Traditional Arabic"/>
          <w:sz w:val="32"/>
          <w:szCs w:val="32"/>
          <w:rtl/>
        </w:rPr>
        <w:t>الأفارقة</w:t>
      </w:r>
      <w:proofErr w:type="spellEnd"/>
      <w:r w:rsidRPr="00D47DD4">
        <w:rPr>
          <w:rFonts w:ascii="AGA Arabesque" w:eastAsia="Times New Roman" w:hAnsi="AGA Arabesque" w:cs="Traditional Arabic"/>
          <w:sz w:val="32"/>
          <w:szCs w:val="32"/>
          <w:rtl/>
        </w:rPr>
        <w:t xml:space="preserve"> . ويزعم البربر أنهم من ولد بر بن قيس ، ورد ذلك عبد الله بن صالح فقال : ما جعل الله لقيس ولداً يقال له بر ، وإنما هم من الجبارين الذين قاتلهم داود عليه السلام ، وكانت منازلهم على أيادي الدهر فلسطين ، وهم أهل عمود فأتوا المغرب فتناسلوا به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 xml:space="preserve">وكان يسكن غرب إفريقية أيضا الروم البيزنطيون ، وهم الفرنجة وكانوا قد استولوا على البلاد وأذلوا أهلها </w:t>
      </w:r>
      <w:proofErr w:type="spellStart"/>
      <w:r w:rsidRPr="00D47DD4">
        <w:rPr>
          <w:rFonts w:ascii="AGA Arabesque" w:eastAsia="Times New Roman" w:hAnsi="AGA Arabesque" w:cs="Traditional Arabic"/>
          <w:sz w:val="32"/>
          <w:szCs w:val="32"/>
          <w:rtl/>
        </w:rPr>
        <w:t>والأفارقة</w:t>
      </w:r>
      <w:proofErr w:type="spellEnd"/>
      <w:r w:rsidRPr="00D47DD4">
        <w:rPr>
          <w:rFonts w:ascii="AGA Arabesque" w:eastAsia="Times New Roman" w:hAnsi="AGA Arabesque" w:cs="Traditional Arabic"/>
          <w:sz w:val="32"/>
          <w:szCs w:val="32"/>
          <w:rtl/>
        </w:rPr>
        <w:t xml:space="preserve"> ، وهم الذين وفدوا إليها من مختلف البلاد</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فتح برقة </w:t>
      </w:r>
      <w:proofErr w:type="gramStart"/>
      <w:r w:rsidRPr="00D47DD4">
        <w:rPr>
          <w:rFonts w:ascii="AGA Arabesque" w:eastAsia="Times New Roman" w:hAnsi="AGA Arabesque" w:cs="Traditional Arabic"/>
          <w:sz w:val="32"/>
          <w:szCs w:val="32"/>
          <w:rtl/>
        </w:rPr>
        <w:t>وزويلة :</w:t>
      </w:r>
      <w:proofErr w:type="gramEnd"/>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سار عمرو بن العاص بعد فتح الإسكندرية في الخيل يريد </w:t>
      </w:r>
      <w:proofErr w:type="gramStart"/>
      <w:r w:rsidRPr="00D47DD4">
        <w:rPr>
          <w:rFonts w:ascii="AGA Arabesque" w:eastAsia="Times New Roman" w:hAnsi="AGA Arabesque" w:cs="Traditional Arabic"/>
          <w:sz w:val="32"/>
          <w:szCs w:val="32"/>
          <w:rtl/>
        </w:rPr>
        <w:t>المغرب ،</w:t>
      </w:r>
      <w:proofErr w:type="gramEnd"/>
      <w:r w:rsidRPr="00D47DD4">
        <w:rPr>
          <w:rFonts w:ascii="AGA Arabesque" w:eastAsia="Times New Roman" w:hAnsi="AGA Arabesque" w:cs="Traditional Arabic"/>
          <w:sz w:val="32"/>
          <w:szCs w:val="32"/>
          <w:rtl/>
        </w:rPr>
        <w:t xml:space="preserve"> حتى قدم برقة وهي </w:t>
      </w:r>
      <w:proofErr w:type="spellStart"/>
      <w:r w:rsidRPr="00D47DD4">
        <w:rPr>
          <w:rFonts w:ascii="AGA Arabesque" w:eastAsia="Times New Roman" w:hAnsi="AGA Arabesque" w:cs="Traditional Arabic"/>
          <w:sz w:val="32"/>
          <w:szCs w:val="32"/>
          <w:rtl/>
        </w:rPr>
        <w:t>إنطابلس</w:t>
      </w:r>
      <w:proofErr w:type="spellEnd"/>
      <w:r w:rsidRPr="00D47DD4">
        <w:rPr>
          <w:rFonts w:ascii="AGA Arabesque" w:eastAsia="Times New Roman" w:hAnsi="AGA Arabesque" w:cs="Traditional Arabic"/>
          <w:sz w:val="32"/>
          <w:szCs w:val="32"/>
          <w:rtl/>
        </w:rPr>
        <w:t xml:space="preserve"> فصالح أهلها بعد أن قاتلهم وحاربهم على ثلاثة عشر ألف دينار يؤدونها إليه جزية على أن يبيعوا من أحبوا من أبنائهم في جزيتهم  وكتب لهم في ذلك كتابا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وكتب عمرو بن العاص على لواتة من البربر في شرطه عليهم أن عليكم أن تبيعوا أبناءكم وبناتكم فيما عليكم من </w:t>
      </w:r>
      <w:proofErr w:type="gramStart"/>
      <w:r w:rsidRPr="00D47DD4">
        <w:rPr>
          <w:rFonts w:ascii="AGA Arabesque" w:eastAsia="Times New Roman" w:hAnsi="AGA Arabesque" w:cs="Traditional Arabic"/>
          <w:sz w:val="32"/>
          <w:szCs w:val="32"/>
          <w:rtl/>
        </w:rPr>
        <w:t>الجزية .</w:t>
      </w:r>
      <w:proofErr w:type="gramEnd"/>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وخالفه عمر بن عبد العزيز لما ولي فكتب في </w:t>
      </w:r>
      <w:proofErr w:type="spellStart"/>
      <w:proofErr w:type="gramStart"/>
      <w:r w:rsidRPr="00D47DD4">
        <w:rPr>
          <w:rFonts w:ascii="AGA Arabesque" w:eastAsia="Times New Roman" w:hAnsi="AGA Arabesque" w:cs="Traditional Arabic"/>
          <w:sz w:val="32"/>
          <w:szCs w:val="32"/>
          <w:rtl/>
        </w:rPr>
        <w:t>اللواتيات</w:t>
      </w:r>
      <w:proofErr w:type="spellEnd"/>
      <w:r w:rsidRPr="00D47DD4">
        <w:rPr>
          <w:rFonts w:ascii="AGA Arabesque" w:eastAsia="Times New Roman" w:hAnsi="AGA Arabesque" w:cs="Traditional Arabic"/>
          <w:sz w:val="32"/>
          <w:szCs w:val="32"/>
          <w:rtl/>
        </w:rPr>
        <w:t xml:space="preserve"> :</w:t>
      </w:r>
      <w:proofErr w:type="gramEnd"/>
      <w:r w:rsidRPr="00D47DD4">
        <w:rPr>
          <w:rFonts w:ascii="AGA Arabesque" w:eastAsia="Times New Roman" w:hAnsi="AGA Arabesque" w:cs="Traditional Arabic"/>
          <w:sz w:val="32"/>
          <w:szCs w:val="32"/>
          <w:rtl/>
        </w:rPr>
        <w:t xml:space="preserve"> أن من كانت عنده </w:t>
      </w:r>
      <w:proofErr w:type="spellStart"/>
      <w:r w:rsidRPr="00D47DD4">
        <w:rPr>
          <w:rFonts w:ascii="AGA Arabesque" w:eastAsia="Times New Roman" w:hAnsi="AGA Arabesque" w:cs="Traditional Arabic"/>
          <w:sz w:val="32"/>
          <w:szCs w:val="32"/>
          <w:rtl/>
        </w:rPr>
        <w:t>لواتية</w:t>
      </w:r>
      <w:proofErr w:type="spellEnd"/>
      <w:r w:rsidRPr="00D47DD4">
        <w:rPr>
          <w:rFonts w:ascii="AGA Arabesque" w:eastAsia="Times New Roman" w:hAnsi="AGA Arabesque" w:cs="Traditional Arabic"/>
          <w:sz w:val="32"/>
          <w:szCs w:val="32"/>
          <w:rtl/>
        </w:rPr>
        <w:t xml:space="preserve"> فليخطبها إلى أبيها أو فليرددها إلى أهلها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وقد فتحت بعهد من عمرو بن </w:t>
      </w:r>
      <w:proofErr w:type="gramStart"/>
      <w:r w:rsidRPr="00D47DD4">
        <w:rPr>
          <w:rFonts w:ascii="AGA Arabesque" w:eastAsia="Times New Roman" w:hAnsi="AGA Arabesque" w:cs="Traditional Arabic"/>
          <w:sz w:val="32"/>
          <w:szCs w:val="32"/>
          <w:rtl/>
        </w:rPr>
        <w:t>العاص ،</w:t>
      </w:r>
      <w:proofErr w:type="gramEnd"/>
      <w:r w:rsidRPr="00D47DD4">
        <w:rPr>
          <w:rFonts w:ascii="AGA Arabesque" w:eastAsia="Times New Roman" w:hAnsi="AGA Arabesque" w:cs="Traditional Arabic"/>
          <w:sz w:val="32"/>
          <w:szCs w:val="32"/>
          <w:rtl/>
        </w:rPr>
        <w:t xml:space="preserve"> وكان يقول على المنبر : لأهل </w:t>
      </w:r>
      <w:proofErr w:type="spellStart"/>
      <w:r w:rsidRPr="00D47DD4">
        <w:rPr>
          <w:rFonts w:ascii="AGA Arabesque" w:eastAsia="Times New Roman" w:hAnsi="AGA Arabesque" w:cs="Traditional Arabic"/>
          <w:sz w:val="32"/>
          <w:szCs w:val="32"/>
          <w:rtl/>
        </w:rPr>
        <w:t>أنطابلس</w:t>
      </w:r>
      <w:proofErr w:type="spellEnd"/>
      <w:r w:rsidRPr="00D47DD4">
        <w:rPr>
          <w:rFonts w:ascii="AGA Arabesque" w:eastAsia="Times New Roman" w:hAnsi="AGA Arabesque" w:cs="Traditional Arabic"/>
          <w:sz w:val="32"/>
          <w:szCs w:val="32"/>
          <w:rtl/>
        </w:rPr>
        <w:t xml:space="preserve"> عهد يوفى به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ولم يكن يدخل برقة يومئذ جابي خراج إنما كانوا يبعثون الجزية إذا جاء وقتها إلى والي مصر من غير أن يأتيهم حاث أو </w:t>
      </w:r>
      <w:proofErr w:type="gramStart"/>
      <w:r w:rsidRPr="00D47DD4">
        <w:rPr>
          <w:rFonts w:ascii="AGA Arabesque" w:eastAsia="Times New Roman" w:hAnsi="AGA Arabesque" w:cs="Traditional Arabic"/>
          <w:sz w:val="32"/>
          <w:szCs w:val="32"/>
          <w:rtl/>
        </w:rPr>
        <w:t>مستحث ،</w:t>
      </w:r>
      <w:proofErr w:type="gramEnd"/>
      <w:r w:rsidRPr="00D47DD4">
        <w:rPr>
          <w:rFonts w:ascii="AGA Arabesque" w:eastAsia="Times New Roman" w:hAnsi="AGA Arabesque" w:cs="Traditional Arabic"/>
          <w:sz w:val="32"/>
          <w:szCs w:val="32"/>
          <w:rtl/>
        </w:rPr>
        <w:t xml:space="preserve"> فكانوا أخصب قوم بالمغرب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 ووجه عمرو بن العاص عقبة بن نافع حتى بلغ </w:t>
      </w:r>
      <w:proofErr w:type="gramStart"/>
      <w:r w:rsidRPr="00D47DD4">
        <w:rPr>
          <w:rFonts w:ascii="AGA Arabesque" w:eastAsia="Times New Roman" w:hAnsi="AGA Arabesque" w:cs="Traditional Arabic"/>
          <w:sz w:val="32"/>
          <w:szCs w:val="32"/>
          <w:rtl/>
        </w:rPr>
        <w:t>زويلة ،</w:t>
      </w:r>
      <w:proofErr w:type="gramEnd"/>
      <w:r w:rsidRPr="00D47DD4">
        <w:rPr>
          <w:rFonts w:ascii="AGA Arabesque" w:eastAsia="Times New Roman" w:hAnsi="AGA Arabesque" w:cs="Traditional Arabic"/>
          <w:sz w:val="32"/>
          <w:szCs w:val="32"/>
          <w:rtl/>
        </w:rPr>
        <w:t xml:space="preserve"> وصار </w:t>
      </w:r>
      <w:proofErr w:type="spellStart"/>
      <w:r w:rsidRPr="00D47DD4">
        <w:rPr>
          <w:rFonts w:ascii="AGA Arabesque" w:eastAsia="Times New Roman" w:hAnsi="AGA Arabesque" w:cs="Traditional Arabic"/>
          <w:sz w:val="32"/>
          <w:szCs w:val="32"/>
          <w:rtl/>
        </w:rPr>
        <w:t>مابين</w:t>
      </w:r>
      <w:proofErr w:type="spellEnd"/>
      <w:r w:rsidRPr="00D47DD4">
        <w:rPr>
          <w:rFonts w:ascii="AGA Arabesque" w:eastAsia="Times New Roman" w:hAnsi="AGA Arabesque" w:cs="Traditional Arabic"/>
          <w:sz w:val="32"/>
          <w:szCs w:val="32"/>
          <w:rtl/>
        </w:rPr>
        <w:t xml:space="preserve"> برقة وزويلة للمسلمين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وكتب إلى عمر بن الخطاب يعلمه أنه قد ولى عقبة بن نافع </w:t>
      </w:r>
      <w:proofErr w:type="spellStart"/>
      <w:r w:rsidRPr="00D47DD4">
        <w:rPr>
          <w:rFonts w:ascii="AGA Arabesque" w:eastAsia="Times New Roman" w:hAnsi="AGA Arabesque" w:cs="Traditional Arabic"/>
          <w:sz w:val="32"/>
          <w:szCs w:val="32"/>
          <w:rtl/>
        </w:rPr>
        <w:t>الفهرى</w:t>
      </w:r>
      <w:proofErr w:type="spellEnd"/>
      <w:r w:rsidRPr="00D47DD4">
        <w:rPr>
          <w:rFonts w:ascii="AGA Arabesque" w:eastAsia="Times New Roman" w:hAnsi="AGA Arabesque" w:cs="Traditional Arabic"/>
          <w:sz w:val="32"/>
          <w:szCs w:val="32"/>
          <w:rtl/>
        </w:rPr>
        <w:t xml:space="preserve"> المغرب فبلغ </w:t>
      </w:r>
      <w:proofErr w:type="gramStart"/>
      <w:r w:rsidRPr="00D47DD4">
        <w:rPr>
          <w:rFonts w:ascii="AGA Arabesque" w:eastAsia="Times New Roman" w:hAnsi="AGA Arabesque" w:cs="Traditional Arabic"/>
          <w:sz w:val="32"/>
          <w:szCs w:val="32"/>
          <w:rtl/>
        </w:rPr>
        <w:t>زويلة ،</w:t>
      </w:r>
      <w:proofErr w:type="gramEnd"/>
      <w:r w:rsidRPr="00D47DD4">
        <w:rPr>
          <w:rFonts w:ascii="AGA Arabesque" w:eastAsia="Times New Roman" w:hAnsi="AGA Arabesque" w:cs="Traditional Arabic"/>
          <w:sz w:val="32"/>
          <w:szCs w:val="32"/>
          <w:rtl/>
        </w:rPr>
        <w:t xml:space="preserve"> وأن من بين زويلة وبرقة سلم كلهم حسنة طاعتهم قد أدى مسلمهم الصدقة، وأقر معاهدهم بالجزية ، وأنه قد وضع على أهل زويلة ومن بينه وبينها </w:t>
      </w:r>
      <w:proofErr w:type="spellStart"/>
      <w:r w:rsidRPr="00D47DD4">
        <w:rPr>
          <w:rFonts w:ascii="AGA Arabesque" w:eastAsia="Times New Roman" w:hAnsi="AGA Arabesque" w:cs="Traditional Arabic"/>
          <w:sz w:val="32"/>
          <w:szCs w:val="32"/>
          <w:rtl/>
        </w:rPr>
        <w:t>مارأى</w:t>
      </w:r>
      <w:proofErr w:type="spellEnd"/>
      <w:r w:rsidRPr="00D47DD4">
        <w:rPr>
          <w:rFonts w:ascii="AGA Arabesque" w:eastAsia="Times New Roman" w:hAnsi="AGA Arabesque" w:cs="Traditional Arabic"/>
          <w:sz w:val="32"/>
          <w:szCs w:val="32"/>
          <w:rtl/>
        </w:rPr>
        <w:t xml:space="preserve"> أنهم يطيقونه ، وأمر عماله جميعا أن يأخذوا الصدقة من الأغنياء ويردوها في الفقراء ويأخذوا الجزية من الذمة فتحمل إليه بمصر وأن يؤخذ من أرض المسلمين العشر ونصف العشر ومن أهل الصلح صلحهم .</w:t>
      </w:r>
    </w:p>
    <w:p w:rsidR="00D47DD4" w:rsidRPr="00D47DD4" w:rsidRDefault="00D47DD4" w:rsidP="006F1C41">
      <w:pPr>
        <w:spacing w:after="0" w:line="240" w:lineRule="auto"/>
        <w:jc w:val="both"/>
        <w:rPr>
          <w:rFonts w:ascii="AGA Arabesque" w:eastAsia="Times New Roman" w:hAnsi="AGA Arabesque" w:cs="Traditional Arabic"/>
          <w:sz w:val="32"/>
          <w:szCs w:val="32"/>
          <w:rtl/>
        </w:rPr>
      </w:pPr>
    </w:p>
    <w:p w:rsidR="00D47DD4" w:rsidRPr="00A43FA0" w:rsidRDefault="00D47DD4" w:rsidP="006F1C41">
      <w:pPr>
        <w:spacing w:after="0" w:line="240" w:lineRule="auto"/>
        <w:jc w:val="both"/>
        <w:rPr>
          <w:rFonts w:ascii="AGA Arabesque" w:eastAsia="Times New Roman" w:hAnsi="AGA Arabesque" w:cs="Traditional Arabic"/>
          <w:b/>
          <w:bCs/>
          <w:sz w:val="32"/>
          <w:szCs w:val="32"/>
          <w:rtl/>
        </w:rPr>
      </w:pPr>
      <w:r w:rsidRPr="00A43FA0">
        <w:rPr>
          <w:rFonts w:ascii="AGA Arabesque" w:eastAsia="Times New Roman" w:hAnsi="AGA Arabesque" w:cs="Traditional Arabic"/>
          <w:b/>
          <w:bCs/>
          <w:sz w:val="32"/>
          <w:szCs w:val="32"/>
          <w:rtl/>
        </w:rPr>
        <w:t xml:space="preserve">فتح </w:t>
      </w:r>
      <w:proofErr w:type="gramStart"/>
      <w:r w:rsidRPr="00A43FA0">
        <w:rPr>
          <w:rFonts w:ascii="AGA Arabesque" w:eastAsia="Times New Roman" w:hAnsi="AGA Arabesque" w:cs="Traditional Arabic"/>
          <w:b/>
          <w:bCs/>
          <w:sz w:val="32"/>
          <w:szCs w:val="32"/>
          <w:rtl/>
        </w:rPr>
        <w:t>طرابلس :</w:t>
      </w:r>
      <w:proofErr w:type="gramEnd"/>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ثم غزا عمرو بن العاص طرابلس في سنة ثلاث وعشرين ، فنزل على القبة التي على الشرف من شرقيها فحاصرها شهرا </w:t>
      </w:r>
      <w:proofErr w:type="spellStart"/>
      <w:r w:rsidRPr="00D47DD4">
        <w:rPr>
          <w:rFonts w:ascii="AGA Arabesque" w:eastAsia="Times New Roman" w:hAnsi="AGA Arabesque" w:cs="Traditional Arabic"/>
          <w:sz w:val="32"/>
          <w:szCs w:val="32"/>
          <w:rtl/>
        </w:rPr>
        <w:t>لايقدر</w:t>
      </w:r>
      <w:proofErr w:type="spellEnd"/>
      <w:r w:rsidRPr="00D47DD4">
        <w:rPr>
          <w:rFonts w:ascii="AGA Arabesque" w:eastAsia="Times New Roman" w:hAnsi="AGA Arabesque" w:cs="Traditional Arabic"/>
          <w:sz w:val="32"/>
          <w:szCs w:val="32"/>
          <w:rtl/>
        </w:rPr>
        <w:t xml:space="preserve"> على شيء ، فخرج رجل من بني مدلج ذات يوم من عسكر عمرو متصيدا في سبعة نفر ، فمضوا غربي المدينة حتى أمعنوا عن العسكر ، ثم رجعوا فأصابهم الحر فأخذوا على ضفة البحر وكان البحر لاصقا بسور المدينة ، ولم يكن فيما بين المدينة والبحر سور ، وكانت سفن الروم </w:t>
      </w:r>
      <w:proofErr w:type="spellStart"/>
      <w:r w:rsidRPr="00D47DD4">
        <w:rPr>
          <w:rFonts w:ascii="AGA Arabesque" w:eastAsia="Times New Roman" w:hAnsi="AGA Arabesque" w:cs="Traditional Arabic"/>
          <w:sz w:val="32"/>
          <w:szCs w:val="32"/>
          <w:rtl/>
        </w:rPr>
        <w:t>شارعة</w:t>
      </w:r>
      <w:proofErr w:type="spellEnd"/>
      <w:r w:rsidRPr="00D47DD4">
        <w:rPr>
          <w:rFonts w:ascii="AGA Arabesque" w:eastAsia="Times New Roman" w:hAnsi="AGA Arabesque" w:cs="Traditional Arabic"/>
          <w:sz w:val="32"/>
          <w:szCs w:val="32"/>
          <w:rtl/>
        </w:rPr>
        <w:t xml:space="preserve"> في </w:t>
      </w:r>
      <w:r w:rsidRPr="00D47DD4">
        <w:rPr>
          <w:rFonts w:ascii="AGA Arabesque" w:eastAsia="Times New Roman" w:hAnsi="AGA Arabesque" w:cs="Traditional Arabic"/>
          <w:sz w:val="32"/>
          <w:szCs w:val="32"/>
          <w:rtl/>
        </w:rPr>
        <w:lastRenderedPageBreak/>
        <w:t xml:space="preserve">مرساها إلى بيوتهم فنظر </w:t>
      </w:r>
      <w:proofErr w:type="spellStart"/>
      <w:r w:rsidRPr="00D47DD4">
        <w:rPr>
          <w:rFonts w:ascii="AGA Arabesque" w:eastAsia="Times New Roman" w:hAnsi="AGA Arabesque" w:cs="Traditional Arabic"/>
          <w:sz w:val="32"/>
          <w:szCs w:val="32"/>
          <w:rtl/>
        </w:rPr>
        <w:t>المدلجي</w:t>
      </w:r>
      <w:proofErr w:type="spellEnd"/>
      <w:r w:rsidRPr="00D47DD4">
        <w:rPr>
          <w:rFonts w:ascii="AGA Arabesque" w:eastAsia="Times New Roman" w:hAnsi="AGA Arabesque" w:cs="Traditional Arabic"/>
          <w:sz w:val="32"/>
          <w:szCs w:val="32"/>
          <w:rtl/>
        </w:rPr>
        <w:t xml:space="preserve"> وأصحابه فإذا البحر قد غاض من ناحية المدينة ووجدوا مسلكا إليها من الموضع الذي غاض منه البحر فدخلوا منه حتى أتوا من ناحية الكنيسة فلم يكن للروم مفزع إلا سفنهم وأبصر عمرو وأصحابه السلة في جوف المدينة ، فأقبل بجيشه حتى دخل عليهم فلم تفلت الروم إلا بما خف لهم من مراكبهم ، وغنم عمرو </w:t>
      </w:r>
      <w:proofErr w:type="spellStart"/>
      <w:r w:rsidRPr="00D47DD4">
        <w:rPr>
          <w:rFonts w:ascii="AGA Arabesque" w:eastAsia="Times New Roman" w:hAnsi="AGA Arabesque" w:cs="Traditional Arabic"/>
          <w:sz w:val="32"/>
          <w:szCs w:val="32"/>
          <w:rtl/>
        </w:rPr>
        <w:t>ماكان</w:t>
      </w:r>
      <w:proofErr w:type="spellEnd"/>
      <w:r w:rsidRPr="00D47DD4">
        <w:rPr>
          <w:rFonts w:ascii="AGA Arabesque" w:eastAsia="Times New Roman" w:hAnsi="AGA Arabesque" w:cs="Traditional Arabic"/>
          <w:sz w:val="32"/>
          <w:szCs w:val="32"/>
          <w:rtl/>
        </w:rPr>
        <w:t xml:space="preserve"> في المدينة، وكان من بسبرت متحصنين واسمها </w:t>
      </w:r>
      <w:proofErr w:type="spellStart"/>
      <w:r w:rsidRPr="00D47DD4">
        <w:rPr>
          <w:rFonts w:ascii="AGA Arabesque" w:eastAsia="Times New Roman" w:hAnsi="AGA Arabesque" w:cs="Traditional Arabic"/>
          <w:sz w:val="32"/>
          <w:szCs w:val="32"/>
          <w:rtl/>
        </w:rPr>
        <w:t>نبارة</w:t>
      </w:r>
      <w:proofErr w:type="spellEnd"/>
      <w:r w:rsidRPr="00D47DD4">
        <w:rPr>
          <w:rFonts w:ascii="AGA Arabesque" w:eastAsia="Times New Roman" w:hAnsi="AGA Arabesque" w:cs="Traditional Arabic"/>
          <w:sz w:val="32"/>
          <w:szCs w:val="32"/>
          <w:rtl/>
        </w:rPr>
        <w:t xml:space="preserve">، وسبرت السوق القديم وإنما نقله إلى </w:t>
      </w:r>
      <w:proofErr w:type="spellStart"/>
      <w:r w:rsidRPr="00D47DD4">
        <w:rPr>
          <w:rFonts w:ascii="AGA Arabesque" w:eastAsia="Times New Roman" w:hAnsi="AGA Arabesque" w:cs="Traditional Arabic"/>
          <w:sz w:val="32"/>
          <w:szCs w:val="32"/>
          <w:rtl/>
        </w:rPr>
        <w:t>نبارة</w:t>
      </w:r>
      <w:proofErr w:type="spellEnd"/>
      <w:r w:rsidRPr="00D47DD4">
        <w:rPr>
          <w:rFonts w:ascii="AGA Arabesque" w:eastAsia="Times New Roman" w:hAnsi="AGA Arabesque" w:cs="Traditional Arabic"/>
          <w:sz w:val="32"/>
          <w:szCs w:val="32"/>
          <w:rtl/>
        </w:rPr>
        <w:t xml:space="preserve"> عبدالرحمن بن حبيب سنة إحدى وثلاثين، فلما بلغهم محاصرة عمرو مدينة أطرابلس وأنهم لم يصنع فيهم شيئا ولا طاقة له بهم أمنوا فلما ظفر عمرو بن العاص بمدينة أطرابلس جرد خيلا كثيفة من ليلته ، وأمرهم بسرعة السير ، فصبحت خيله مدينة سبرت وقد غفلوا وقد فتحوا أبوابهم لتسرح ماشيتهم ، فدخلوها فلم ينج منهم أحد واحتوى عمرو على </w:t>
      </w:r>
      <w:proofErr w:type="spellStart"/>
      <w:r w:rsidRPr="00D47DD4">
        <w:rPr>
          <w:rFonts w:ascii="AGA Arabesque" w:eastAsia="Times New Roman" w:hAnsi="AGA Arabesque" w:cs="Traditional Arabic"/>
          <w:sz w:val="32"/>
          <w:szCs w:val="32"/>
          <w:rtl/>
        </w:rPr>
        <w:t>مافيها</w:t>
      </w:r>
      <w:proofErr w:type="spellEnd"/>
      <w:r w:rsidRPr="00D47DD4">
        <w:rPr>
          <w:rFonts w:ascii="AGA Arabesque" w:eastAsia="Times New Roman" w:hAnsi="AGA Arabesque" w:cs="Traditional Arabic"/>
          <w:sz w:val="32"/>
          <w:szCs w:val="32"/>
          <w:rtl/>
        </w:rPr>
        <w:t xml:space="preserve"> ورجعوا إلى عمرو</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وكان فتح أطرابلس بعد قتال وافتتحها عمرو بن العاص عنوة وقال الليث بن سعد حدثني مشيختنا أن أطرابلس فتحت بعهد من عمرو بن  العاص ، وأصاب عمرو  بها أحمالا كثيرة مع تجار من تجارها فباعه وقسم ثمنه بين المسلمين ، وكتب إلى عمر ابن الخطاب أنا قد بلغنا أطرابلس وليس بينها وبين إفريقية إلا تسعة أيام ، فإن رأى أمير المؤمنين أن يأذن لنا في غزوها ويفتحها الله على يديه فعل ، فكتب إليه ينهاه عنها ويقول : ماهي بإفريقية ولكنها مفرقة غادرة </w:t>
      </w:r>
      <w:proofErr w:type="spellStart"/>
      <w:r w:rsidRPr="00D47DD4">
        <w:rPr>
          <w:rFonts w:ascii="AGA Arabesque" w:eastAsia="Times New Roman" w:hAnsi="AGA Arabesque" w:cs="Traditional Arabic"/>
          <w:sz w:val="32"/>
          <w:szCs w:val="32"/>
          <w:rtl/>
        </w:rPr>
        <w:t>مغدوربها</w:t>
      </w:r>
      <w:proofErr w:type="spellEnd"/>
      <w:r w:rsidRPr="00D47DD4">
        <w:rPr>
          <w:rFonts w:ascii="AGA Arabesque" w:eastAsia="Times New Roman" w:hAnsi="AGA Arabesque" w:cs="Traditional Arabic"/>
          <w:sz w:val="32"/>
          <w:szCs w:val="32"/>
          <w:rtl/>
        </w:rPr>
        <w:t xml:space="preserve"> ، </w:t>
      </w:r>
      <w:proofErr w:type="spellStart"/>
      <w:r w:rsidRPr="00D47DD4">
        <w:rPr>
          <w:rFonts w:ascii="AGA Arabesque" w:eastAsia="Times New Roman" w:hAnsi="AGA Arabesque" w:cs="Traditional Arabic"/>
          <w:sz w:val="32"/>
          <w:szCs w:val="32"/>
          <w:rtl/>
        </w:rPr>
        <w:t>لايغزوها</w:t>
      </w:r>
      <w:proofErr w:type="spellEnd"/>
      <w:r w:rsidRPr="00D47DD4">
        <w:rPr>
          <w:rFonts w:ascii="AGA Arabesque" w:eastAsia="Times New Roman" w:hAnsi="AGA Arabesque" w:cs="Traditional Arabic"/>
          <w:sz w:val="32"/>
          <w:szCs w:val="32"/>
          <w:rtl/>
        </w:rPr>
        <w:t xml:space="preserve"> أحد </w:t>
      </w:r>
      <w:proofErr w:type="spellStart"/>
      <w:r w:rsidRPr="00D47DD4">
        <w:rPr>
          <w:rFonts w:ascii="AGA Arabesque" w:eastAsia="Times New Roman" w:hAnsi="AGA Arabesque" w:cs="Traditional Arabic"/>
          <w:sz w:val="32"/>
          <w:szCs w:val="32"/>
          <w:rtl/>
        </w:rPr>
        <w:t>مابقيت</w:t>
      </w:r>
      <w:proofErr w:type="spellEnd"/>
      <w:r w:rsidRPr="00D47DD4">
        <w:rPr>
          <w:rFonts w:ascii="AGA Arabesque" w:eastAsia="Times New Roman" w:hAnsi="AGA Arabesque" w:cs="Traditional Arabic"/>
          <w:sz w:val="32"/>
          <w:szCs w:val="32"/>
          <w:rtl/>
        </w:rPr>
        <w:t xml:space="preserve"> ، وقال مرة </w:t>
      </w:r>
      <w:proofErr w:type="spellStart"/>
      <w:r w:rsidRPr="00D47DD4">
        <w:rPr>
          <w:rFonts w:ascii="AGA Arabesque" w:eastAsia="Times New Roman" w:hAnsi="AGA Arabesque" w:cs="Traditional Arabic"/>
          <w:sz w:val="32"/>
          <w:szCs w:val="32"/>
          <w:rtl/>
        </w:rPr>
        <w:t>المعافري</w:t>
      </w:r>
      <w:proofErr w:type="spellEnd"/>
      <w:r w:rsidRPr="00D47DD4">
        <w:rPr>
          <w:rFonts w:ascii="AGA Arabesque" w:eastAsia="Times New Roman" w:hAnsi="AGA Arabesque" w:cs="Traditional Arabic"/>
          <w:sz w:val="32"/>
          <w:szCs w:val="32"/>
          <w:rtl/>
        </w:rPr>
        <w:t xml:space="preserve"> : سمعت عمر بن الخطاب يقول : إفريقية المفرقة ثلاث مرات </w:t>
      </w:r>
      <w:proofErr w:type="spellStart"/>
      <w:r w:rsidRPr="00D47DD4">
        <w:rPr>
          <w:rFonts w:ascii="AGA Arabesque" w:eastAsia="Times New Roman" w:hAnsi="AGA Arabesque" w:cs="Traditional Arabic"/>
          <w:sz w:val="32"/>
          <w:szCs w:val="32"/>
          <w:rtl/>
        </w:rPr>
        <w:t>لاأوجه</w:t>
      </w:r>
      <w:proofErr w:type="spellEnd"/>
      <w:r w:rsidRPr="00D47DD4">
        <w:rPr>
          <w:rFonts w:ascii="AGA Arabesque" w:eastAsia="Times New Roman" w:hAnsi="AGA Arabesque" w:cs="Traditional Arabic"/>
          <w:sz w:val="32"/>
          <w:szCs w:val="32"/>
          <w:rtl/>
        </w:rPr>
        <w:t xml:space="preserve"> إليها أحدا </w:t>
      </w:r>
      <w:proofErr w:type="spellStart"/>
      <w:r w:rsidRPr="00D47DD4">
        <w:rPr>
          <w:rFonts w:ascii="AGA Arabesque" w:eastAsia="Times New Roman" w:hAnsi="AGA Arabesque" w:cs="Traditional Arabic"/>
          <w:sz w:val="32"/>
          <w:szCs w:val="32"/>
          <w:rtl/>
        </w:rPr>
        <w:t>مامقلت</w:t>
      </w:r>
      <w:proofErr w:type="spellEnd"/>
      <w:r w:rsidRPr="00D47DD4">
        <w:rPr>
          <w:rFonts w:ascii="AGA Arabesque" w:eastAsia="Times New Roman" w:hAnsi="AGA Arabesque" w:cs="Traditional Arabic"/>
          <w:sz w:val="32"/>
          <w:szCs w:val="32"/>
          <w:rtl/>
        </w:rPr>
        <w:t xml:space="preserve"> عيني الماء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وذلك أن أهلها كانوا يؤدون إلى ملك الروم شيئاً فكانوا يغدرون به كثيراً ، وكان ملك الأندلس صالحهم ثم غدر بهم وكان خبرهم قد بلغ عمر</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 وكذلك فإن عمر كان يخشى أن ينفرد بالمسلمين عدوهم ، مع صعوبة نجدتهم لبعدهم عن مركز الخلافة ، فلم يجد عمرو بدا من العودة إلى مصر ، وبقي الأمر كذلك إلى زمن عثمان </w:t>
      </w:r>
      <w:r w:rsidRPr="00D47DD4">
        <w:rPr>
          <w:rFonts w:ascii="AGA Arabesque" w:eastAsia="Times New Roman" w:hAnsi="AGA Arabesque" w:cs="Traditional Arabic"/>
          <w:sz w:val="32"/>
          <w:szCs w:val="32"/>
        </w:rPr>
        <w:sym w:font="AGA Arabesque" w:char="F074"/>
      </w:r>
      <w:r w:rsidRPr="00D47DD4">
        <w:rPr>
          <w:rFonts w:ascii="AGA Arabesque" w:eastAsia="Times New Roman" w:hAnsi="AGA Arabesque" w:cs="Traditional Arabic"/>
          <w:sz w:val="32"/>
          <w:szCs w:val="32"/>
          <w:rtl/>
        </w:rPr>
        <w:t xml:space="preserve"> ، فولى على مصر عبدالله بن سعد بن أبي سرح .</w:t>
      </w:r>
    </w:p>
    <w:p w:rsidR="00D47DD4" w:rsidRPr="00D47DD4" w:rsidRDefault="00D47DD4" w:rsidP="006F1C41">
      <w:pPr>
        <w:spacing w:after="0" w:line="240" w:lineRule="auto"/>
        <w:jc w:val="both"/>
        <w:rPr>
          <w:rFonts w:ascii="AGA Arabesque" w:eastAsia="Times New Roman" w:hAnsi="AGA Arabesque" w:cs="Traditional Arabic"/>
          <w:sz w:val="32"/>
          <w:szCs w:val="32"/>
          <w:rtl/>
        </w:rPr>
      </w:pPr>
    </w:p>
    <w:p w:rsidR="00D47DD4" w:rsidRPr="00D47DD4" w:rsidRDefault="00D47DD4" w:rsidP="006F1C41">
      <w:pPr>
        <w:spacing w:after="0" w:line="240" w:lineRule="auto"/>
        <w:jc w:val="both"/>
        <w:rPr>
          <w:rFonts w:ascii="AGA Arabesque" w:eastAsia="Times New Roman" w:hAnsi="AGA Arabesque" w:cs="Traditional Arabic"/>
          <w:sz w:val="32"/>
          <w:szCs w:val="32"/>
          <w:rtl/>
        </w:rPr>
      </w:pPr>
    </w:p>
    <w:p w:rsidR="00D47DD4" w:rsidRPr="00A43FA0" w:rsidRDefault="00D47DD4" w:rsidP="006F1C41">
      <w:pPr>
        <w:spacing w:after="0" w:line="240" w:lineRule="auto"/>
        <w:jc w:val="both"/>
        <w:rPr>
          <w:rFonts w:ascii="AGA Arabesque" w:eastAsia="Times New Roman" w:hAnsi="AGA Arabesque" w:cs="Traditional Arabic"/>
          <w:b/>
          <w:bCs/>
          <w:sz w:val="32"/>
          <w:szCs w:val="32"/>
          <w:rtl/>
        </w:rPr>
      </w:pPr>
      <w:r w:rsidRPr="00A43FA0">
        <w:rPr>
          <w:rFonts w:ascii="AGA Arabesque" w:eastAsia="Times New Roman" w:hAnsi="AGA Arabesque" w:cs="Traditional Arabic"/>
          <w:b/>
          <w:bCs/>
          <w:sz w:val="32"/>
          <w:szCs w:val="32"/>
          <w:rtl/>
        </w:rPr>
        <w:t xml:space="preserve">فتح </w:t>
      </w:r>
      <w:proofErr w:type="gramStart"/>
      <w:r w:rsidRPr="00A43FA0">
        <w:rPr>
          <w:rFonts w:ascii="AGA Arabesque" w:eastAsia="Times New Roman" w:hAnsi="AGA Arabesque" w:cs="Traditional Arabic"/>
          <w:b/>
          <w:bCs/>
          <w:sz w:val="32"/>
          <w:szCs w:val="32"/>
          <w:rtl/>
        </w:rPr>
        <w:t>إفريقية :</w:t>
      </w:r>
      <w:proofErr w:type="gramEnd"/>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فلما عزل عثمان عمرو بن العاص عن مصر ، وأمّر عبد الله بن سعد بن أبي سرح، كان يبعث المسلمين في جرائد الخيل ، كما كانوا يفعلون أيام عمرو فيصيبون من أطراف إفريقية ، ويغنمون فكتب في ذلك عبد الله بن سعد إلى عثمان ، وأخبره بقربهم من حرز المسلمين ، ويستأذنه في غزوها فندب عثمان الناس لغزوها بعد المشورة منه في ذلك ، فلما اجتمع الناس _ ولم يخالف في غزوها إلا سعيد بن زيد العدوي الذي </w:t>
      </w:r>
      <w:r w:rsidRPr="00D47DD4">
        <w:rPr>
          <w:rFonts w:ascii="AGA Arabesque" w:eastAsia="Times New Roman" w:hAnsi="AGA Arabesque" w:cs="Traditional Arabic"/>
          <w:sz w:val="32"/>
          <w:szCs w:val="32"/>
          <w:rtl/>
        </w:rPr>
        <w:lastRenderedPageBreak/>
        <w:t>استمسك برأي عمر _</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أمر عليهم عثمان الحارث بن الحكم إلى أن يقدموا على عبد الله بن سعد مصر فيكون إليه الأمر فخرج عبد الله بن سعد إليها، وكان مستقر سلطان إفريقية يومئذ بمدينة يقال لها </w:t>
      </w:r>
      <w:proofErr w:type="spellStart"/>
      <w:r w:rsidRPr="00D47DD4">
        <w:rPr>
          <w:rFonts w:ascii="AGA Arabesque" w:eastAsia="Times New Roman" w:hAnsi="AGA Arabesque" w:cs="Traditional Arabic"/>
          <w:sz w:val="32"/>
          <w:szCs w:val="32"/>
          <w:rtl/>
        </w:rPr>
        <w:t>قرطاجنة</w:t>
      </w:r>
      <w:proofErr w:type="spellEnd"/>
      <w:r w:rsidRPr="00D47DD4">
        <w:rPr>
          <w:rFonts w:ascii="AGA Arabesque" w:eastAsia="Times New Roman" w:hAnsi="AGA Arabesque" w:cs="Traditional Arabic"/>
          <w:sz w:val="32"/>
          <w:szCs w:val="32"/>
          <w:rtl/>
        </w:rPr>
        <w:t xml:space="preserve"> ، وكان عليها ملك يقال له </w:t>
      </w:r>
      <w:proofErr w:type="spellStart"/>
      <w:r w:rsidRPr="00D47DD4">
        <w:rPr>
          <w:rFonts w:ascii="AGA Arabesque" w:eastAsia="Times New Roman" w:hAnsi="AGA Arabesque" w:cs="Traditional Arabic"/>
          <w:sz w:val="32"/>
          <w:szCs w:val="32"/>
          <w:rtl/>
        </w:rPr>
        <w:t>جرجيركان</w:t>
      </w:r>
      <w:proofErr w:type="spellEnd"/>
      <w:r w:rsidRPr="00D47DD4">
        <w:rPr>
          <w:rFonts w:ascii="AGA Arabesque" w:eastAsia="Times New Roman" w:hAnsi="AGA Arabesque" w:cs="Traditional Arabic"/>
          <w:sz w:val="32"/>
          <w:szCs w:val="32"/>
          <w:rtl/>
        </w:rPr>
        <w:t xml:space="preserve"> هرقل قد </w:t>
      </w:r>
      <w:proofErr w:type="spellStart"/>
      <w:r w:rsidRPr="00D47DD4">
        <w:rPr>
          <w:rFonts w:ascii="AGA Arabesque" w:eastAsia="Times New Roman" w:hAnsi="AGA Arabesque" w:cs="Traditional Arabic"/>
          <w:sz w:val="32"/>
          <w:szCs w:val="32"/>
          <w:rtl/>
        </w:rPr>
        <w:t>استخلفه</w:t>
      </w:r>
      <w:proofErr w:type="spellEnd"/>
      <w:r w:rsidRPr="00D47DD4">
        <w:rPr>
          <w:rFonts w:ascii="AGA Arabesque" w:eastAsia="Times New Roman" w:hAnsi="AGA Arabesque" w:cs="Traditional Arabic"/>
          <w:sz w:val="32"/>
          <w:szCs w:val="32"/>
          <w:rtl/>
        </w:rPr>
        <w:t xml:space="preserve"> ، فخلع هرقل ، وضرب الدنانير على وجهه، وكان سلطانه </w:t>
      </w:r>
      <w:proofErr w:type="spellStart"/>
      <w:r w:rsidRPr="00D47DD4">
        <w:rPr>
          <w:rFonts w:ascii="AGA Arabesque" w:eastAsia="Times New Roman" w:hAnsi="AGA Arabesque" w:cs="Traditional Arabic"/>
          <w:sz w:val="32"/>
          <w:szCs w:val="32"/>
          <w:rtl/>
        </w:rPr>
        <w:t>مابين</w:t>
      </w:r>
      <w:proofErr w:type="spellEnd"/>
      <w:r w:rsidRPr="00D47DD4">
        <w:rPr>
          <w:rFonts w:ascii="AGA Arabesque" w:eastAsia="Times New Roman" w:hAnsi="AGA Arabesque" w:cs="Traditional Arabic"/>
          <w:sz w:val="32"/>
          <w:szCs w:val="32"/>
          <w:rtl/>
        </w:rPr>
        <w:t xml:space="preserve"> أطرابلس إلى طنجة ، قال : فلقيه جرجير فقاتله فقتله الله وكان الذي ولي قتله عبدالله بن الزبير ، وهرب جيش جرجير فبث عبد الله بن سعد السرايا وفرقها فأصابوا غنائم كثيرة ، فلما رأى ذلك عظماء إفريقية اجتمعوا فطلبوا إلى عبدالله بن سعد أن يأخذ منه ثلاثمائة قنطار من ذهب على أن يكف عنهم ويخرج من بلادهم ، فقبل ذلك ورجع إلى مصر ، ولم يول عليهم أحدا ، ولم يتخذ بها قيروانا ، فأصاب الفارس يومئذ ثلاثة آلاف دينار والراجل ألف دينار وكان جيش عبد الله بن سعد ذلك عشرين ألفا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وكان مع عبدالله بن سعد في تلك الغزوة أيضا : عبدالله بن عباس ، وعبد الله بن جعفر بن أبي طالب ، والحسن والحسين ابنا علي بن أبي طالب ، وعبد الله بن عمر ابن الخطاب ، وعبدالله بن عمرو بن العاص ، وعبد الله بن أنيس ، وعمرو بن عوف المزني ، وبلال بن الحارث المزني ، وغيرهم ، وانضم لهم عقبة ومن معه ببرقة، وذلك سنة سبع وعشرين ، وهي الغزوة المعروفة بغزوة العبادلة لكثرة من اشترك فيها ممن اسمه عبدالله من الصحابة ، ولم يكن هناك بد من القتال لأن جرجير قد رفض الإسلام والجزية ورغم ضخامة جيش العدو ( بين 100 و 120 ألفا ) فقد انتهت المعارك العديدة التي دارت بين الطرفين على مشارف مدينة </w:t>
      </w:r>
      <w:proofErr w:type="spellStart"/>
      <w:r w:rsidRPr="00D47DD4">
        <w:rPr>
          <w:rFonts w:ascii="AGA Arabesque" w:eastAsia="Times New Roman" w:hAnsi="AGA Arabesque" w:cs="Traditional Arabic"/>
          <w:sz w:val="32"/>
          <w:szCs w:val="32"/>
          <w:rtl/>
        </w:rPr>
        <w:t>سبيطلة</w:t>
      </w:r>
      <w:proofErr w:type="spellEnd"/>
      <w:r w:rsidRPr="00D47DD4">
        <w:rPr>
          <w:rFonts w:ascii="AGA Arabesque" w:eastAsia="Times New Roman" w:hAnsi="AGA Arabesque" w:cs="Traditional Arabic"/>
          <w:sz w:val="32"/>
          <w:szCs w:val="32"/>
          <w:rtl/>
        </w:rPr>
        <w:t xml:space="preserve"> بانتصار المسلمين، وقتل جرجير وكبار قادته وكثير من جيشه وغنم المسلمون أموالا عظيمة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proofErr w:type="spellStart"/>
      <w:r w:rsidRPr="00D47DD4">
        <w:rPr>
          <w:rFonts w:ascii="AGA Arabesque" w:eastAsia="Times New Roman" w:hAnsi="AGA Arabesque" w:cs="Traditional Arabic"/>
          <w:sz w:val="32"/>
          <w:szCs w:val="32"/>
          <w:rtl/>
        </w:rPr>
        <w:t>ولايمكن</w:t>
      </w:r>
      <w:proofErr w:type="spellEnd"/>
      <w:r w:rsidRPr="00D47DD4">
        <w:rPr>
          <w:rFonts w:ascii="AGA Arabesque" w:eastAsia="Times New Roman" w:hAnsi="AGA Arabesque" w:cs="Traditional Arabic"/>
          <w:sz w:val="32"/>
          <w:szCs w:val="32"/>
          <w:rtl/>
        </w:rPr>
        <w:t xml:space="preserve"> التقليل من شأن هذه الغزوة بسبب عدم بناء مدينة يستقر بها المسلمون، ويكفي أنها أذلت الروم </w:t>
      </w:r>
      <w:proofErr w:type="gramStart"/>
      <w:r w:rsidRPr="00D47DD4">
        <w:rPr>
          <w:rFonts w:ascii="AGA Arabesque" w:eastAsia="Times New Roman" w:hAnsi="AGA Arabesque" w:cs="Traditional Arabic"/>
          <w:sz w:val="32"/>
          <w:szCs w:val="32"/>
          <w:rtl/>
        </w:rPr>
        <w:t>بإفريقية ،</w:t>
      </w:r>
      <w:proofErr w:type="gramEnd"/>
      <w:r w:rsidRPr="00D47DD4">
        <w:rPr>
          <w:rFonts w:ascii="AGA Arabesque" w:eastAsia="Times New Roman" w:hAnsi="AGA Arabesque" w:cs="Traditional Arabic"/>
          <w:sz w:val="32"/>
          <w:szCs w:val="32"/>
          <w:rtl/>
        </w:rPr>
        <w:t xml:space="preserve"> بحيث لم يتمكنوا من استرجاع قوتهم بعد ذلك، كما أنها عرفت أهل البلاد _ ولو جزئيا _ بالإسلام حتى اعتنقه بعضهم ، ومن ناحية أخرى فقد وقف المسلمون على حالة البربر وعرفوا طبائعهم وعاداتهم عن قرب ، كما أن المنطقة المفتوحة </w:t>
      </w:r>
      <w:proofErr w:type="spellStart"/>
      <w:r w:rsidRPr="00D47DD4">
        <w:rPr>
          <w:rFonts w:ascii="AGA Arabesque" w:eastAsia="Times New Roman" w:hAnsi="AGA Arabesque" w:cs="Traditional Arabic"/>
          <w:sz w:val="32"/>
          <w:szCs w:val="32"/>
          <w:rtl/>
        </w:rPr>
        <w:t>لايستهان</w:t>
      </w:r>
      <w:proofErr w:type="spellEnd"/>
      <w:r w:rsidRPr="00D47DD4">
        <w:rPr>
          <w:rFonts w:ascii="AGA Arabesque" w:eastAsia="Times New Roman" w:hAnsi="AGA Arabesque" w:cs="Traditional Arabic"/>
          <w:sz w:val="32"/>
          <w:szCs w:val="32"/>
          <w:rtl/>
        </w:rPr>
        <w:t xml:space="preserve"> بحجمها .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وفي سنة 33هـ خرج المسلمون بقيادة عبدالله بن سعد أيضا حين نقض أهل إفريقية العهد ، فجاهدوهم حتى دخل بعضهم في الإسلام ، ورضي الباقون بالجزية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 xml:space="preserve">ثم كانت سنة 34 هـ فخرج إلى المغرب معاوية بن حديج </w:t>
      </w:r>
      <w:proofErr w:type="spellStart"/>
      <w:proofErr w:type="gramStart"/>
      <w:r w:rsidRPr="00D47DD4">
        <w:rPr>
          <w:rFonts w:ascii="AGA Arabesque" w:eastAsia="Times New Roman" w:hAnsi="AGA Arabesque" w:cs="Traditional Arabic"/>
          <w:sz w:val="32"/>
          <w:szCs w:val="32"/>
          <w:rtl/>
        </w:rPr>
        <w:t>التجيبي</w:t>
      </w:r>
      <w:proofErr w:type="spellEnd"/>
      <w:r w:rsidRPr="00D47DD4">
        <w:rPr>
          <w:rFonts w:ascii="AGA Arabesque" w:eastAsia="Times New Roman" w:hAnsi="AGA Arabesque" w:cs="Traditional Arabic"/>
          <w:sz w:val="32"/>
          <w:szCs w:val="32"/>
          <w:rtl/>
        </w:rPr>
        <w:t xml:space="preserve"> ،</w:t>
      </w:r>
      <w:proofErr w:type="gramEnd"/>
      <w:r w:rsidRPr="00D47DD4">
        <w:rPr>
          <w:rFonts w:ascii="AGA Arabesque" w:eastAsia="Times New Roman" w:hAnsi="AGA Arabesque" w:cs="Traditional Arabic"/>
          <w:sz w:val="32"/>
          <w:szCs w:val="32"/>
          <w:rtl/>
        </w:rPr>
        <w:t xml:space="preserve"> وكان معه في جيشه </w:t>
      </w:r>
      <w:proofErr w:type="spellStart"/>
      <w:r w:rsidRPr="00D47DD4">
        <w:rPr>
          <w:rFonts w:ascii="AGA Arabesque" w:eastAsia="Times New Roman" w:hAnsi="AGA Arabesque" w:cs="Traditional Arabic"/>
          <w:sz w:val="32"/>
          <w:szCs w:val="32"/>
          <w:rtl/>
        </w:rPr>
        <w:t>عامئذ</w:t>
      </w:r>
      <w:proofErr w:type="spellEnd"/>
      <w:r w:rsidRPr="00D47DD4">
        <w:rPr>
          <w:rFonts w:ascii="AGA Arabesque" w:eastAsia="Times New Roman" w:hAnsi="AGA Arabesque" w:cs="Traditional Arabic"/>
          <w:sz w:val="32"/>
          <w:szCs w:val="32"/>
          <w:rtl/>
        </w:rPr>
        <w:t xml:space="preserve"> عبدالملك بن مروان ، فافتتح قصورا وغنم غنائم عظيمة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وعن سليمان بن يسار </w:t>
      </w:r>
      <w:proofErr w:type="gramStart"/>
      <w:r w:rsidRPr="00D47DD4">
        <w:rPr>
          <w:rFonts w:ascii="AGA Arabesque" w:eastAsia="Times New Roman" w:hAnsi="AGA Arabesque" w:cs="Traditional Arabic"/>
          <w:sz w:val="32"/>
          <w:szCs w:val="32"/>
          <w:rtl/>
        </w:rPr>
        <w:t>قال :</w:t>
      </w:r>
      <w:proofErr w:type="gramEnd"/>
      <w:r w:rsidRPr="00D47DD4">
        <w:rPr>
          <w:rFonts w:ascii="AGA Arabesque" w:eastAsia="Times New Roman" w:hAnsi="AGA Arabesque" w:cs="Traditional Arabic"/>
          <w:sz w:val="32"/>
          <w:szCs w:val="32"/>
          <w:rtl/>
        </w:rPr>
        <w:t xml:space="preserve"> غزونا إفريقية مع ابن حديج ومعنا من المهاجرين والأنصار بشر كثير فنفلنا ابن حديج النصف بعد الخمس ، فلم أر أحدا أنكر ذلك، إلا جبلة بن عمرو الأنصاري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فانتهى معاوية بن حديج إلى قونية ثم مضى إلى جبل يقال له القرن ، فعسكر بجانبه، وبعث عبدالملك بن مروان إلى مدينة يقال لها </w:t>
      </w:r>
      <w:proofErr w:type="spellStart"/>
      <w:r w:rsidRPr="00D47DD4">
        <w:rPr>
          <w:rFonts w:ascii="AGA Arabesque" w:eastAsia="Times New Roman" w:hAnsi="AGA Arabesque" w:cs="Traditional Arabic"/>
          <w:sz w:val="32"/>
          <w:szCs w:val="32"/>
          <w:rtl/>
        </w:rPr>
        <w:t>جلولاء</w:t>
      </w:r>
      <w:proofErr w:type="spellEnd"/>
      <w:r w:rsidRPr="00D47DD4">
        <w:rPr>
          <w:rFonts w:ascii="AGA Arabesque" w:eastAsia="Times New Roman" w:hAnsi="AGA Arabesque" w:cs="Traditional Arabic"/>
          <w:sz w:val="32"/>
          <w:szCs w:val="32"/>
          <w:rtl/>
        </w:rPr>
        <w:t xml:space="preserve"> في ألف رجل ، فحاصرها أياما، فلم يصنع شيئا فانصرف راجعا فلم يسر إلا يسيرا حتى رأى في ساقة الناس غبارا شديدا ، فظن أن العدو قد طلبهم فكر جماعة من الناس لذلك وبقي من بقي على مصافهم وتسرع سرعان الناس ، فإذا مدينة </w:t>
      </w:r>
      <w:proofErr w:type="spellStart"/>
      <w:r w:rsidRPr="00D47DD4">
        <w:rPr>
          <w:rFonts w:ascii="AGA Arabesque" w:eastAsia="Times New Roman" w:hAnsi="AGA Arabesque" w:cs="Traditional Arabic"/>
          <w:sz w:val="32"/>
          <w:szCs w:val="32"/>
          <w:rtl/>
        </w:rPr>
        <w:t>جلولاء</w:t>
      </w:r>
      <w:proofErr w:type="spellEnd"/>
      <w:r w:rsidRPr="00D47DD4">
        <w:rPr>
          <w:rFonts w:ascii="AGA Arabesque" w:eastAsia="Times New Roman" w:hAnsi="AGA Arabesque" w:cs="Traditional Arabic"/>
          <w:sz w:val="32"/>
          <w:szCs w:val="32"/>
          <w:rtl/>
        </w:rPr>
        <w:t xml:space="preserve"> قد وقع حائطها فدخلها المسلمون ، وغنموا </w:t>
      </w:r>
      <w:proofErr w:type="spellStart"/>
      <w:r w:rsidRPr="00D47DD4">
        <w:rPr>
          <w:rFonts w:ascii="AGA Arabesque" w:eastAsia="Times New Roman" w:hAnsi="AGA Arabesque" w:cs="Traditional Arabic"/>
          <w:sz w:val="32"/>
          <w:szCs w:val="32"/>
          <w:rtl/>
        </w:rPr>
        <w:t>مافيها</w:t>
      </w:r>
      <w:proofErr w:type="spellEnd"/>
      <w:r w:rsidRPr="00D47DD4">
        <w:rPr>
          <w:rFonts w:ascii="AGA Arabesque" w:eastAsia="Times New Roman" w:hAnsi="AGA Arabesque" w:cs="Traditional Arabic"/>
          <w:sz w:val="32"/>
          <w:szCs w:val="32"/>
          <w:rtl/>
        </w:rPr>
        <w:t xml:space="preserve"> وانصرف عبدالملك إلى معاوية بن حديج فاختلف الناس في الغنيمة ، فكتب في ذلك إلى معاوية بن أبي سفيان فكتب إن العسكر ردء للسرية، فقسم ذلك بينهم ، فأصاب كل رجل منهم لنفسه مائتي دينار ، وضرب للفرس بسهمين ولصاحبه بسهم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ويقال : بل غزاها معاوية بن حديج بنفسه ، فحاصرها فلم يقدر عليهم ، فانصرف آيسا منها وقد جرح عامة أصحابه ، وقتل منهم ففتحها الله بعد انصرافه بغير خيل ولا رجال فرجع إليها ومن معه وفيها السبي ، ولم يردهم أحد ، فغنموا وانصرف منها راجعا إلى مصر</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ثم اشتغل المسلمون في المشرق بما أهمهم عن شأن المغرب ، حتى اعتدل الأمر لمعاوية </w:t>
      </w:r>
      <w:r w:rsidRPr="00D47DD4">
        <w:rPr>
          <w:rFonts w:ascii="AGA Arabesque" w:eastAsia="Times New Roman" w:hAnsi="AGA Arabesque" w:cs="Traditional Arabic"/>
          <w:sz w:val="32"/>
          <w:szCs w:val="32"/>
        </w:rPr>
        <w:sym w:font="AGA Arabesque" w:char="F074"/>
      </w:r>
      <w:r w:rsidRPr="00D47DD4">
        <w:rPr>
          <w:rFonts w:ascii="AGA Arabesque" w:eastAsia="Times New Roman" w:hAnsi="AGA Arabesque" w:cs="Traditional Arabic"/>
          <w:sz w:val="32"/>
          <w:szCs w:val="32"/>
          <w:rtl/>
        </w:rPr>
        <w:t xml:space="preserve"> سنة 41 هـ ، فأرسل إليها معاوية بن حديج ، وفي سنة 42 هـ غزاها عقبة ابن نافع ويبدو أن هاتين الغزوتين لم تتوغلا داخل أرض إفريقية ، أما الغزوة الموالية فكانت ذات شأن ، وقد قادها معاوية بن حديج سنة 45 هـ ، وكانت ردا على المحاولة التي قامت بها الدولة البيزنطية لإعادة إفريقية إلى نفوذها ، فهزم معاوية جيوش البيزنطيين ، وأعاد فتح إفريقية مدينة </w:t>
      </w:r>
      <w:proofErr w:type="spellStart"/>
      <w:r w:rsidRPr="00D47DD4">
        <w:rPr>
          <w:rFonts w:ascii="AGA Arabesque" w:eastAsia="Times New Roman" w:hAnsi="AGA Arabesque" w:cs="Traditional Arabic"/>
          <w:sz w:val="32"/>
          <w:szCs w:val="32"/>
          <w:rtl/>
        </w:rPr>
        <w:t>مدينة</w:t>
      </w:r>
      <w:proofErr w:type="spellEnd"/>
      <w:r w:rsidRPr="00D47DD4">
        <w:rPr>
          <w:rFonts w:ascii="AGA Arabesque" w:eastAsia="Times New Roman" w:hAnsi="AGA Arabesque" w:cs="Traditional Arabic"/>
          <w:sz w:val="32"/>
          <w:szCs w:val="32"/>
          <w:rtl/>
        </w:rPr>
        <w:t xml:space="preserve"> حتى وصل جبل القرن فعسكر هناك وبنى مساكن للجيوش ، واتخذ ذلك الموقع قيروانا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وجه منه سراياه إلى البلاد، ففتح سوسة </w:t>
      </w:r>
      <w:proofErr w:type="spellStart"/>
      <w:r w:rsidRPr="00D47DD4">
        <w:rPr>
          <w:rFonts w:ascii="AGA Arabesque" w:eastAsia="Times New Roman" w:hAnsi="AGA Arabesque" w:cs="Traditional Arabic"/>
          <w:sz w:val="32"/>
          <w:szCs w:val="32"/>
          <w:rtl/>
        </w:rPr>
        <w:t>وجلولاء</w:t>
      </w:r>
      <w:proofErr w:type="spellEnd"/>
      <w:r w:rsidRPr="00D47DD4">
        <w:rPr>
          <w:rFonts w:ascii="AGA Arabesque" w:eastAsia="Times New Roman" w:hAnsi="AGA Arabesque" w:cs="Traditional Arabic"/>
          <w:sz w:val="32"/>
          <w:szCs w:val="32"/>
          <w:rtl/>
        </w:rPr>
        <w:t xml:space="preserve"> والجم وبنزرت ، ولا شك أنه قد سيطر على جميع تلك الجهات لأنه تمكن سنة 45 هـ من غزو صقلية لأول مرة في التاريخ الإسلامي، كما أغزى جيشه جزيرة جربة ، ففتحت سنة 45 هـ بقيادة </w:t>
      </w:r>
      <w:proofErr w:type="spellStart"/>
      <w:r w:rsidRPr="00D47DD4">
        <w:rPr>
          <w:rFonts w:ascii="AGA Arabesque" w:eastAsia="Times New Roman" w:hAnsi="AGA Arabesque" w:cs="Traditional Arabic"/>
          <w:sz w:val="32"/>
          <w:szCs w:val="32"/>
          <w:rtl/>
        </w:rPr>
        <w:t>رويفع</w:t>
      </w:r>
      <w:proofErr w:type="spellEnd"/>
      <w:r w:rsidRPr="00D47DD4">
        <w:rPr>
          <w:rFonts w:ascii="AGA Arabesque" w:eastAsia="Times New Roman" w:hAnsi="AGA Arabesque" w:cs="Traditional Arabic"/>
          <w:sz w:val="32"/>
          <w:szCs w:val="32"/>
          <w:rtl/>
        </w:rPr>
        <w:t xml:space="preserve"> بن ثابت الأنصاري ، وقد آتت هذه </w:t>
      </w:r>
      <w:r w:rsidRPr="00D47DD4">
        <w:rPr>
          <w:rFonts w:ascii="AGA Arabesque" w:eastAsia="Times New Roman" w:hAnsi="AGA Arabesque" w:cs="Traditional Arabic"/>
          <w:sz w:val="32"/>
          <w:szCs w:val="32"/>
          <w:rtl/>
        </w:rPr>
        <w:lastRenderedPageBreak/>
        <w:t>الغزوة أكلها حيث ظهر الإسلام في البربر ، وتمكن الجيش الإسلامي من التوغل في أراضيهم ، وكسر شوكتهم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فغزا معاوية بن حديج إفريقية ثلاث غزوات ، أما الأولى فسنة أربع وثلاثين ، قبل قتل عثمان وهي غزوة </w:t>
      </w:r>
      <w:proofErr w:type="spellStart"/>
      <w:r w:rsidRPr="00D47DD4">
        <w:rPr>
          <w:rFonts w:ascii="AGA Arabesque" w:eastAsia="Times New Roman" w:hAnsi="AGA Arabesque" w:cs="Traditional Arabic"/>
          <w:sz w:val="32"/>
          <w:szCs w:val="32"/>
          <w:rtl/>
        </w:rPr>
        <w:t>لايعرفها</w:t>
      </w:r>
      <w:proofErr w:type="spellEnd"/>
      <w:r w:rsidRPr="00D47DD4">
        <w:rPr>
          <w:rFonts w:ascii="AGA Arabesque" w:eastAsia="Times New Roman" w:hAnsi="AGA Arabesque" w:cs="Traditional Arabic"/>
          <w:sz w:val="32"/>
          <w:szCs w:val="32"/>
          <w:rtl/>
        </w:rPr>
        <w:t xml:space="preserve"> كثير من الناس ، والثانية سنة أربعين ، والثالثة سنة خمس وأربعين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ولما قتل عثمان وولي أمر مصر محمد بن أبي حذيفة بن عتبة بن ربيعة لم يوجه إليها أحداً ، فلما ولي معاوية بن أبي سفيان ولى معاوية بن حديج </w:t>
      </w:r>
      <w:proofErr w:type="spellStart"/>
      <w:r w:rsidRPr="00D47DD4">
        <w:rPr>
          <w:rFonts w:ascii="AGA Arabesque" w:eastAsia="Times New Roman" w:hAnsi="AGA Arabesque" w:cs="Traditional Arabic"/>
          <w:sz w:val="32"/>
          <w:szCs w:val="32"/>
          <w:rtl/>
        </w:rPr>
        <w:t>السكونى</w:t>
      </w:r>
      <w:proofErr w:type="spellEnd"/>
      <w:r w:rsidRPr="00D47DD4">
        <w:rPr>
          <w:rFonts w:ascii="AGA Arabesque" w:eastAsia="Times New Roman" w:hAnsi="AGA Arabesque" w:cs="Traditional Arabic"/>
          <w:sz w:val="32"/>
          <w:szCs w:val="32"/>
          <w:rtl/>
        </w:rPr>
        <w:t xml:space="preserve"> مصر ، وهو الذي بعث عقبة بن نافع لغزوها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فخرج عقبة بن نافع الفهري سنة ست وأربعين ، ومعه بسر بن </w:t>
      </w:r>
      <w:proofErr w:type="spellStart"/>
      <w:r w:rsidRPr="00D47DD4">
        <w:rPr>
          <w:rFonts w:ascii="AGA Arabesque" w:eastAsia="Times New Roman" w:hAnsi="AGA Arabesque" w:cs="Traditional Arabic"/>
          <w:sz w:val="32"/>
          <w:szCs w:val="32"/>
          <w:rtl/>
        </w:rPr>
        <w:t>أرطأة</w:t>
      </w:r>
      <w:proofErr w:type="spellEnd"/>
      <w:r w:rsidRPr="00D47DD4">
        <w:rPr>
          <w:rFonts w:ascii="AGA Arabesque" w:eastAsia="Times New Roman" w:hAnsi="AGA Arabesque" w:cs="Traditional Arabic"/>
          <w:sz w:val="32"/>
          <w:szCs w:val="32"/>
          <w:rtl/>
        </w:rPr>
        <w:t xml:space="preserve"> ، وشريك ابن سمي المرادي ، فأقبل حتى نزل </w:t>
      </w:r>
      <w:proofErr w:type="spellStart"/>
      <w:r w:rsidRPr="00D47DD4">
        <w:rPr>
          <w:rFonts w:ascii="AGA Arabesque" w:eastAsia="Times New Roman" w:hAnsi="AGA Arabesque" w:cs="Traditional Arabic"/>
          <w:sz w:val="32"/>
          <w:szCs w:val="32"/>
          <w:rtl/>
        </w:rPr>
        <w:t>بمغمداش</w:t>
      </w:r>
      <w:proofErr w:type="spellEnd"/>
      <w:r w:rsidRPr="00D47DD4">
        <w:rPr>
          <w:rFonts w:ascii="AGA Arabesque" w:eastAsia="Times New Roman" w:hAnsi="AGA Arabesque" w:cs="Traditional Arabic"/>
          <w:sz w:val="32"/>
          <w:szCs w:val="32"/>
          <w:rtl/>
        </w:rPr>
        <w:t xml:space="preserve"> من سرت _ وكان توجه بسر إليها سنة ست وعشرين _ فأدركه الشتاء ، وكان مضعفا وبلغه أن أهل ودان قد نقضوا عهدهم ، ومنعوا </w:t>
      </w:r>
      <w:proofErr w:type="spellStart"/>
      <w:r w:rsidRPr="00D47DD4">
        <w:rPr>
          <w:rFonts w:ascii="AGA Arabesque" w:eastAsia="Times New Roman" w:hAnsi="AGA Arabesque" w:cs="Traditional Arabic"/>
          <w:sz w:val="32"/>
          <w:szCs w:val="32"/>
          <w:rtl/>
        </w:rPr>
        <w:t>ماكان</w:t>
      </w:r>
      <w:proofErr w:type="spellEnd"/>
      <w:r w:rsidRPr="00D47DD4">
        <w:rPr>
          <w:rFonts w:ascii="AGA Arabesque" w:eastAsia="Times New Roman" w:hAnsi="AGA Arabesque" w:cs="Traditional Arabic"/>
          <w:sz w:val="32"/>
          <w:szCs w:val="32"/>
          <w:rtl/>
        </w:rPr>
        <w:t xml:space="preserve"> بسر بن أبي </w:t>
      </w:r>
      <w:proofErr w:type="spellStart"/>
      <w:r w:rsidRPr="00D47DD4">
        <w:rPr>
          <w:rFonts w:ascii="AGA Arabesque" w:eastAsia="Times New Roman" w:hAnsi="AGA Arabesque" w:cs="Traditional Arabic"/>
          <w:sz w:val="32"/>
          <w:szCs w:val="32"/>
          <w:rtl/>
        </w:rPr>
        <w:t>أرطأة</w:t>
      </w:r>
      <w:proofErr w:type="spellEnd"/>
      <w:r w:rsidRPr="00D47DD4">
        <w:rPr>
          <w:rFonts w:ascii="AGA Arabesque" w:eastAsia="Times New Roman" w:hAnsi="AGA Arabesque" w:cs="Traditional Arabic"/>
          <w:sz w:val="32"/>
          <w:szCs w:val="32"/>
          <w:rtl/>
        </w:rPr>
        <w:t xml:space="preserve"> فرض عليهم _ وكان عمرو بن العاص قد بعث إليها بسرا قبل ذلك ، وهو محاصر لأهل أطرابلس فافتتحها _ فخلف عقبة بن نافع جيشه هنالك، واستخلف عليهم عمر بن علي القرشي ، وزهير بن قيس البلوي ، ثم سار بنفسه وبمن خلف معه أربعمائة فارس ، وأربعمائة بعير ، وثمانمائة قربة ، حتى قدم ودان فافتتحها ، وأخذ ملكهم فجدع أذنه فقال :لم فعلت هذا بي وقد عاهدتني ؛ فقال عقبة : فعلت هذا بك أدبا لك إذا مسست أذنك ذكرته فلم تحارب العرب ، واستخرج منهم </w:t>
      </w:r>
      <w:proofErr w:type="spellStart"/>
      <w:r w:rsidRPr="00D47DD4">
        <w:rPr>
          <w:rFonts w:ascii="AGA Arabesque" w:eastAsia="Times New Roman" w:hAnsi="AGA Arabesque" w:cs="Traditional Arabic"/>
          <w:sz w:val="32"/>
          <w:szCs w:val="32"/>
          <w:rtl/>
        </w:rPr>
        <w:t>ماكان</w:t>
      </w:r>
      <w:proofErr w:type="spellEnd"/>
      <w:r w:rsidRPr="00D47DD4">
        <w:rPr>
          <w:rFonts w:ascii="AGA Arabesque" w:eastAsia="Times New Roman" w:hAnsi="AGA Arabesque" w:cs="Traditional Arabic"/>
          <w:sz w:val="32"/>
          <w:szCs w:val="32"/>
          <w:rtl/>
        </w:rPr>
        <w:t xml:space="preserve"> بسر فرضه عليهم ثلاثمائة وستين رأسا ، ثم سألهم عقبة : هل من ورائكم أحد ؟ فقيل له جرمه وهي مدينة فزان العظمى فسار إليها ثماني ليال من </w:t>
      </w:r>
      <w:proofErr w:type="gramStart"/>
      <w:r w:rsidRPr="00D47DD4">
        <w:rPr>
          <w:rFonts w:ascii="AGA Arabesque" w:eastAsia="Times New Roman" w:hAnsi="AGA Arabesque" w:cs="Traditional Arabic"/>
          <w:sz w:val="32"/>
          <w:szCs w:val="32"/>
          <w:rtl/>
        </w:rPr>
        <w:t>ودان ،</w:t>
      </w:r>
      <w:proofErr w:type="gramEnd"/>
      <w:r w:rsidRPr="00D47DD4">
        <w:rPr>
          <w:rFonts w:ascii="AGA Arabesque" w:eastAsia="Times New Roman" w:hAnsi="AGA Arabesque" w:cs="Traditional Arabic"/>
          <w:sz w:val="32"/>
          <w:szCs w:val="32"/>
          <w:rtl/>
        </w:rPr>
        <w:t xml:space="preserve"> فلما دنا منها أرسل فدعاهم إلى الإسلام ، فأجابوا . فنزل منها على ستة أميال، وخرج ملكهم يريد </w:t>
      </w:r>
      <w:proofErr w:type="gramStart"/>
      <w:r w:rsidRPr="00D47DD4">
        <w:rPr>
          <w:rFonts w:ascii="AGA Arabesque" w:eastAsia="Times New Roman" w:hAnsi="AGA Arabesque" w:cs="Traditional Arabic"/>
          <w:sz w:val="32"/>
          <w:szCs w:val="32"/>
          <w:rtl/>
        </w:rPr>
        <w:t>عقبة ،</w:t>
      </w:r>
      <w:proofErr w:type="gramEnd"/>
      <w:r w:rsidRPr="00D47DD4">
        <w:rPr>
          <w:rFonts w:ascii="AGA Arabesque" w:eastAsia="Times New Roman" w:hAnsi="AGA Arabesque" w:cs="Traditional Arabic"/>
          <w:sz w:val="32"/>
          <w:szCs w:val="32"/>
          <w:rtl/>
        </w:rPr>
        <w:t xml:space="preserve"> وأرسل عقبة خيلا ، فحالت بين ملكهم وبين موكبه ، فأمشوه راجلا حتى أتى عقبة ، وقد لغب وكان ناعما فجعل يبصق الدم فقال له :لم فعلت هذا بي وقد أتيتك طائعا ؟ فقال عقبة أدبا لك إذا ذكرته لم تحارب العرب ، وفرض عليه ثلاثمائة عبد وستين عبدا ، ووجه عقبة الرحل من يومه إلى المشرق ، ثم مضى على جهته من فوره ذلك إلى قصور فزان فافتتحها قصرا </w:t>
      </w:r>
      <w:proofErr w:type="spellStart"/>
      <w:r w:rsidRPr="00D47DD4">
        <w:rPr>
          <w:rFonts w:ascii="AGA Arabesque" w:eastAsia="Times New Roman" w:hAnsi="AGA Arabesque" w:cs="Traditional Arabic"/>
          <w:sz w:val="32"/>
          <w:szCs w:val="32"/>
          <w:rtl/>
        </w:rPr>
        <w:t>قصرا</w:t>
      </w:r>
      <w:proofErr w:type="spellEnd"/>
      <w:r w:rsidRPr="00D47DD4">
        <w:rPr>
          <w:rFonts w:ascii="AGA Arabesque" w:eastAsia="Times New Roman" w:hAnsi="AGA Arabesque" w:cs="Traditional Arabic"/>
          <w:sz w:val="32"/>
          <w:szCs w:val="32"/>
          <w:rtl/>
        </w:rPr>
        <w:t xml:space="preserve"> ، حتى انتهى إلى أقصاها ، فسألهم هل من ورائكم أحد ؟ قالوا نعم : أهل </w:t>
      </w:r>
      <w:proofErr w:type="spellStart"/>
      <w:r w:rsidRPr="00D47DD4">
        <w:rPr>
          <w:rFonts w:ascii="AGA Arabesque" w:eastAsia="Times New Roman" w:hAnsi="AGA Arabesque" w:cs="Traditional Arabic"/>
          <w:sz w:val="32"/>
          <w:szCs w:val="32"/>
          <w:rtl/>
        </w:rPr>
        <w:t>خاوار</w:t>
      </w:r>
      <w:proofErr w:type="spellEnd"/>
      <w:r w:rsidRPr="00D47DD4">
        <w:rPr>
          <w:rFonts w:ascii="AGA Arabesque" w:eastAsia="Times New Roman" w:hAnsi="AGA Arabesque" w:cs="Traditional Arabic"/>
          <w:sz w:val="32"/>
          <w:szCs w:val="32"/>
          <w:rtl/>
        </w:rPr>
        <w:t xml:space="preserve"> وهو قصر عظيم على رأس المفازة في وعورة على ظهر جبل ، وهو قصبة كوار فسار إليهم خمسة عشر ليلة ، فلما انتهى تحصنوا فحاصرهم شهرا، فلم يستطع لهم شيئا فمضى أمامه على قصور</w:t>
      </w:r>
      <w:r w:rsidR="005C4236">
        <w:rPr>
          <w:rFonts w:ascii="AGA Arabesque" w:eastAsia="Times New Roman" w:hAnsi="AGA Arabesque" w:cs="Traditional Arabic" w:hint="cs"/>
          <w:sz w:val="32"/>
          <w:szCs w:val="32"/>
          <w:rtl/>
        </w:rPr>
        <w:t xml:space="preserve"> </w:t>
      </w:r>
      <w:r w:rsidRPr="00D47DD4">
        <w:rPr>
          <w:rFonts w:ascii="AGA Arabesque" w:eastAsia="Times New Roman" w:hAnsi="AGA Arabesque" w:cs="Traditional Arabic"/>
          <w:sz w:val="32"/>
          <w:szCs w:val="32"/>
          <w:rtl/>
        </w:rPr>
        <w:t xml:space="preserve">كورا فافتتحها ، حتى انتهى إلى أقصاها وفيه ملكها فأخذه فقطع أصبعه ، فقال :لم فعلت هذا بي؟ </w:t>
      </w:r>
      <w:r w:rsidRPr="00D47DD4">
        <w:rPr>
          <w:rFonts w:ascii="AGA Arabesque" w:eastAsia="Times New Roman" w:hAnsi="AGA Arabesque" w:cs="Traditional Arabic"/>
          <w:sz w:val="32"/>
          <w:szCs w:val="32"/>
          <w:rtl/>
        </w:rPr>
        <w:lastRenderedPageBreak/>
        <w:t xml:space="preserve">قال : أدبا لك إذا أنت نظرت إلى اصبعك لم تحارب العرب ، وفرض عليه ثلاثمائة عبد وستين عبدا ، فسألهم : هل من ورائكم أحد ؟ فقال </w:t>
      </w:r>
      <w:proofErr w:type="gramStart"/>
      <w:r w:rsidRPr="00D47DD4">
        <w:rPr>
          <w:rFonts w:ascii="AGA Arabesque" w:eastAsia="Times New Roman" w:hAnsi="AGA Arabesque" w:cs="Traditional Arabic"/>
          <w:sz w:val="32"/>
          <w:szCs w:val="32"/>
          <w:rtl/>
        </w:rPr>
        <w:t>الدليل :</w:t>
      </w:r>
      <w:proofErr w:type="gramEnd"/>
      <w:r w:rsidRPr="00D47DD4">
        <w:rPr>
          <w:rFonts w:ascii="AGA Arabesque" w:eastAsia="Times New Roman" w:hAnsi="AGA Arabesque" w:cs="Traditional Arabic"/>
          <w:sz w:val="32"/>
          <w:szCs w:val="32"/>
          <w:rtl/>
        </w:rPr>
        <w:t xml:space="preserve"> ليس عندي بذلك معرفة </w:t>
      </w:r>
      <w:proofErr w:type="spellStart"/>
      <w:r w:rsidRPr="00D47DD4">
        <w:rPr>
          <w:rFonts w:ascii="AGA Arabesque" w:eastAsia="Times New Roman" w:hAnsi="AGA Arabesque" w:cs="Traditional Arabic"/>
          <w:sz w:val="32"/>
          <w:szCs w:val="32"/>
          <w:rtl/>
        </w:rPr>
        <w:t>ولادلالة</w:t>
      </w:r>
      <w:proofErr w:type="spellEnd"/>
      <w:r w:rsidRPr="00D47DD4">
        <w:rPr>
          <w:rFonts w:ascii="AGA Arabesque" w:eastAsia="Times New Roman" w:hAnsi="AGA Arabesque" w:cs="Traditional Arabic"/>
          <w:sz w:val="32"/>
          <w:szCs w:val="32"/>
          <w:rtl/>
        </w:rPr>
        <w:t xml:space="preserve"> ، فانصرف عقبة راجعا . فمر بقصر </w:t>
      </w:r>
      <w:proofErr w:type="spellStart"/>
      <w:r w:rsidRPr="00D47DD4">
        <w:rPr>
          <w:rFonts w:ascii="AGA Arabesque" w:eastAsia="Times New Roman" w:hAnsi="AGA Arabesque" w:cs="Traditional Arabic"/>
          <w:sz w:val="32"/>
          <w:szCs w:val="32"/>
          <w:rtl/>
        </w:rPr>
        <w:t>خاوار</w:t>
      </w:r>
      <w:proofErr w:type="spellEnd"/>
      <w:r w:rsidRPr="00D47DD4">
        <w:rPr>
          <w:rFonts w:ascii="AGA Arabesque" w:eastAsia="Times New Roman" w:hAnsi="AGA Arabesque" w:cs="Traditional Arabic"/>
          <w:sz w:val="32"/>
          <w:szCs w:val="32"/>
          <w:rtl/>
        </w:rPr>
        <w:t xml:space="preserve"> ، فلم يعرض له ولم ينزل بهم ، وسار ثلاثة أيام ، فأمنوا وفتحوا مدينتهم ، وأقام عقبة بماء اسمه اليوم ماء فرس ، ولم يكن به ماء فأصابهم عطش شديد أشفى منه عقبة وأصحابه على الموت ، فصلى عقبة ركعتين ودعا الله، وجعل فرس عقبة يبحث بيديه في الأرض ، حتى كشف عن صفاة فانفجر منها ماء، فجعل الفرس يمص ذلك الماء ، فأبصره عقبة فنادى في الناس أن احتفروا فاحتفروا سبعين حسيا ، فشربوا واستقوا فسمي لذلك ماء فرس ، ثم رجع عقبة إلى </w:t>
      </w:r>
      <w:proofErr w:type="spellStart"/>
      <w:r w:rsidRPr="00D47DD4">
        <w:rPr>
          <w:rFonts w:ascii="AGA Arabesque" w:eastAsia="Times New Roman" w:hAnsi="AGA Arabesque" w:cs="Traditional Arabic"/>
          <w:sz w:val="32"/>
          <w:szCs w:val="32"/>
          <w:rtl/>
        </w:rPr>
        <w:t>خاوار</w:t>
      </w:r>
      <w:proofErr w:type="spellEnd"/>
      <w:r w:rsidRPr="00D47DD4">
        <w:rPr>
          <w:rFonts w:ascii="AGA Arabesque" w:eastAsia="Times New Roman" w:hAnsi="AGA Arabesque" w:cs="Traditional Arabic"/>
          <w:sz w:val="32"/>
          <w:szCs w:val="32"/>
          <w:rtl/>
        </w:rPr>
        <w:t xml:space="preserve"> من غير طريقه التي كان أقبل منها فلم يشعروا به ، حتى طرقهم ليلا قد تمهدوا في </w:t>
      </w:r>
      <w:proofErr w:type="spellStart"/>
      <w:r w:rsidRPr="00D47DD4">
        <w:rPr>
          <w:rFonts w:ascii="AGA Arabesque" w:eastAsia="Times New Roman" w:hAnsi="AGA Arabesque" w:cs="Traditional Arabic"/>
          <w:sz w:val="32"/>
          <w:szCs w:val="32"/>
          <w:rtl/>
        </w:rPr>
        <w:t>أسرابهم</w:t>
      </w:r>
      <w:proofErr w:type="spellEnd"/>
      <w:r w:rsidRPr="00D47DD4">
        <w:rPr>
          <w:rFonts w:ascii="AGA Arabesque" w:eastAsia="Times New Roman" w:hAnsi="AGA Arabesque" w:cs="Traditional Arabic"/>
          <w:sz w:val="32"/>
          <w:szCs w:val="32"/>
          <w:rtl/>
        </w:rPr>
        <w:t xml:space="preserve"> ، فاستباح </w:t>
      </w:r>
      <w:proofErr w:type="spellStart"/>
      <w:r w:rsidRPr="00D47DD4">
        <w:rPr>
          <w:rFonts w:ascii="AGA Arabesque" w:eastAsia="Times New Roman" w:hAnsi="AGA Arabesque" w:cs="Traditional Arabic"/>
          <w:sz w:val="32"/>
          <w:szCs w:val="32"/>
          <w:rtl/>
        </w:rPr>
        <w:t>مافي</w:t>
      </w:r>
      <w:proofErr w:type="spellEnd"/>
      <w:r w:rsidRPr="00D47DD4">
        <w:rPr>
          <w:rFonts w:ascii="AGA Arabesque" w:eastAsia="Times New Roman" w:hAnsi="AGA Arabesque" w:cs="Traditional Arabic"/>
          <w:sz w:val="32"/>
          <w:szCs w:val="32"/>
          <w:rtl/>
        </w:rPr>
        <w:t xml:space="preserve"> المدينة من ذرياتهم وأموالهم وقتل مقاتلتهم ، ثم انصرف راجعا ، فسار حتى نزل بموضع زويلة…  ثم ارتحل ، حتى قدم على عسكره بعد خمسة أشهر ، وقد جمعت خيولهم وظهرهم ، فسار متوجها إلى المغرب، وجانب الطريق الأعظم وأخذ إلى… </w:t>
      </w:r>
      <w:proofErr w:type="spellStart"/>
      <w:r w:rsidRPr="00D47DD4">
        <w:rPr>
          <w:rFonts w:ascii="AGA Arabesque" w:eastAsia="Times New Roman" w:hAnsi="AGA Arabesque" w:cs="Traditional Arabic"/>
          <w:sz w:val="32"/>
          <w:szCs w:val="32"/>
          <w:rtl/>
        </w:rPr>
        <w:t>مزاتة</w:t>
      </w:r>
      <w:proofErr w:type="spellEnd"/>
      <w:r w:rsidRPr="00D47DD4">
        <w:rPr>
          <w:rFonts w:ascii="AGA Arabesque" w:eastAsia="Times New Roman" w:hAnsi="AGA Arabesque" w:cs="Traditional Arabic"/>
          <w:sz w:val="32"/>
          <w:szCs w:val="32"/>
          <w:rtl/>
        </w:rPr>
        <w:t xml:space="preserve"> فافتتح كل قصر بها</w:t>
      </w:r>
      <w:r w:rsidR="005C4236">
        <w:rPr>
          <w:rFonts w:ascii="AGA Arabesque" w:eastAsia="Times New Roman" w:hAnsi="AGA Arabesque" w:cs="Traditional Arabic" w:hint="cs"/>
          <w:sz w:val="32"/>
          <w:szCs w:val="32"/>
          <w:rtl/>
        </w:rPr>
        <w:t xml:space="preserve"> </w:t>
      </w:r>
      <w:r w:rsidRPr="00D47DD4">
        <w:rPr>
          <w:rFonts w:ascii="AGA Arabesque" w:eastAsia="Times New Roman" w:hAnsi="AGA Arabesque" w:cs="Traditional Arabic"/>
          <w:sz w:val="32"/>
          <w:szCs w:val="32"/>
          <w:rtl/>
        </w:rPr>
        <w:t xml:space="preserve">إلى …،   ثم بعث خيلا إلى غدامس فافتتحت غدامس فلما انصرف… سار إلى قفصة فافتتحها وافتتح </w:t>
      </w:r>
      <w:proofErr w:type="spellStart"/>
      <w:r w:rsidRPr="00D47DD4">
        <w:rPr>
          <w:rFonts w:ascii="AGA Arabesque" w:eastAsia="Times New Roman" w:hAnsi="AGA Arabesque" w:cs="Traditional Arabic"/>
          <w:sz w:val="32"/>
          <w:szCs w:val="32"/>
          <w:rtl/>
        </w:rPr>
        <w:t>قصطيليه</w:t>
      </w:r>
      <w:proofErr w:type="spellEnd"/>
      <w:r w:rsidRPr="00D47DD4">
        <w:rPr>
          <w:rFonts w:ascii="AGA Arabesque" w:eastAsia="Times New Roman" w:hAnsi="AGA Arabesque" w:cs="Traditional Arabic"/>
          <w:sz w:val="32"/>
          <w:szCs w:val="32"/>
          <w:rtl/>
        </w:rPr>
        <w:t xml:space="preserve"> ثم انصرف إلى القيروان فلم يعجب بالقيروان الذي كان معاوية بن حديج بناه قبله فركب والناس معه ، حتى أتى موضع القيروان اليوم وكان واديا كثير الشجر</w:t>
      </w:r>
      <w:r w:rsidR="005C4236">
        <w:rPr>
          <w:rFonts w:ascii="AGA Arabesque" w:eastAsia="Times New Roman" w:hAnsi="AGA Arabesque" w:cs="Traditional Arabic" w:hint="cs"/>
          <w:sz w:val="32"/>
          <w:szCs w:val="32"/>
          <w:rtl/>
        </w:rPr>
        <w:t xml:space="preserve"> </w:t>
      </w:r>
      <w:r w:rsidRPr="00D47DD4">
        <w:rPr>
          <w:rFonts w:ascii="AGA Arabesque" w:eastAsia="Times New Roman" w:hAnsi="AGA Arabesque" w:cs="Traditional Arabic"/>
          <w:sz w:val="32"/>
          <w:szCs w:val="32"/>
          <w:rtl/>
        </w:rPr>
        <w:t xml:space="preserve">كثير القطف تأوي إليه الوحوش والسباع والهوام ، ثم نادى </w:t>
      </w:r>
      <w:proofErr w:type="spellStart"/>
      <w:r w:rsidRPr="00D47DD4">
        <w:rPr>
          <w:rFonts w:ascii="AGA Arabesque" w:eastAsia="Times New Roman" w:hAnsi="AGA Arabesque" w:cs="Traditional Arabic"/>
          <w:sz w:val="32"/>
          <w:szCs w:val="32"/>
          <w:rtl/>
        </w:rPr>
        <w:t>ياأهل</w:t>
      </w:r>
      <w:proofErr w:type="spellEnd"/>
      <w:r w:rsidRPr="00D47DD4">
        <w:rPr>
          <w:rFonts w:ascii="AGA Arabesque" w:eastAsia="Times New Roman" w:hAnsi="AGA Arabesque" w:cs="Traditional Arabic"/>
          <w:sz w:val="32"/>
          <w:szCs w:val="32"/>
          <w:rtl/>
        </w:rPr>
        <w:t xml:space="preserve"> الوادي ارتحلوا رحمكم الله فإنا نازلون نادى بذلك ثلاثة أيام فلم يبق من السباع ولا الوحوش </w:t>
      </w:r>
      <w:proofErr w:type="spellStart"/>
      <w:r w:rsidRPr="00D47DD4">
        <w:rPr>
          <w:rFonts w:ascii="AGA Arabesque" w:eastAsia="Times New Roman" w:hAnsi="AGA Arabesque" w:cs="Traditional Arabic"/>
          <w:sz w:val="32"/>
          <w:szCs w:val="32"/>
          <w:rtl/>
        </w:rPr>
        <w:t>ولاالهوام</w:t>
      </w:r>
      <w:proofErr w:type="spellEnd"/>
      <w:r w:rsidRPr="00D47DD4">
        <w:rPr>
          <w:rFonts w:ascii="AGA Arabesque" w:eastAsia="Times New Roman" w:hAnsi="AGA Arabesque" w:cs="Traditional Arabic"/>
          <w:sz w:val="32"/>
          <w:szCs w:val="32"/>
          <w:rtl/>
        </w:rPr>
        <w:t xml:space="preserve"> إلا خرج ، وأمر الناس بالتنقية والخطط ونقل الناس من الموضع الذي كان معاوية بن حديج نزله ، إلى مكان القيروان اليوم وركز رمحه وقال هذا قيروانكم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وقال زياد بن العجلان : إن أهل إفريقية أقاموا بعد ذلك أربعين سنة ولو التمست حية أو عقرب بألف دينار </w:t>
      </w:r>
      <w:proofErr w:type="spellStart"/>
      <w:r w:rsidRPr="00D47DD4">
        <w:rPr>
          <w:rFonts w:ascii="AGA Arabesque" w:eastAsia="Times New Roman" w:hAnsi="AGA Arabesque" w:cs="Traditional Arabic"/>
          <w:sz w:val="32"/>
          <w:szCs w:val="32"/>
          <w:rtl/>
        </w:rPr>
        <w:t>ماوجدت</w:t>
      </w:r>
      <w:proofErr w:type="spellEnd"/>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وكان ذلك سنة 50 هـ حيث بدأت إفريقية الإسلامية عهدا جديدا مع عقبة بن نافع المتمرس بشؤون إفريقية منذ حداثة سنه فقد لاحظ كثرة ارتداد </w:t>
      </w:r>
      <w:proofErr w:type="gramStart"/>
      <w:r w:rsidRPr="00D47DD4">
        <w:rPr>
          <w:rFonts w:ascii="AGA Arabesque" w:eastAsia="Times New Roman" w:hAnsi="AGA Arabesque" w:cs="Traditional Arabic"/>
          <w:sz w:val="32"/>
          <w:szCs w:val="32"/>
          <w:rtl/>
        </w:rPr>
        <w:t>البربر ،</w:t>
      </w:r>
      <w:proofErr w:type="gramEnd"/>
      <w:r w:rsidRPr="00D47DD4">
        <w:rPr>
          <w:rFonts w:ascii="AGA Arabesque" w:eastAsia="Times New Roman" w:hAnsi="AGA Arabesque" w:cs="Traditional Arabic"/>
          <w:sz w:val="32"/>
          <w:szCs w:val="32"/>
          <w:rtl/>
        </w:rPr>
        <w:t xml:space="preserve"> ونقضهم العهود ، وعلم أن السبيل الوحيد للمحافظة على إفريقية ونشر الإسلام بين أهلها هو إنشاء مدينة تكون محط رحال المسلمين ومنها تنطلق جيوشهم ، فأسس مدينة القيروان وبنى جامعها وافتتح كثيرا من البلدان ، وعمل على نشر الإسلام بين البربر وشرد من بقي على الكفر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وقال لأصحابه حين أراد تأسيسها : إن إفريقية إذا دخلها إمام أجابوه إلى الإسلام فإذا خرج منها رجع من كان أجابه منهم لدين الله إلى الكفر ، فأرى لكم </w:t>
      </w:r>
      <w:proofErr w:type="spellStart"/>
      <w:r w:rsidRPr="00D47DD4">
        <w:rPr>
          <w:rFonts w:ascii="AGA Arabesque" w:eastAsia="Times New Roman" w:hAnsi="AGA Arabesque" w:cs="Traditional Arabic"/>
          <w:sz w:val="32"/>
          <w:szCs w:val="32"/>
          <w:rtl/>
        </w:rPr>
        <w:t>يامعشر</w:t>
      </w:r>
      <w:proofErr w:type="spellEnd"/>
      <w:r w:rsidRPr="00D47DD4">
        <w:rPr>
          <w:rFonts w:ascii="AGA Arabesque" w:eastAsia="Times New Roman" w:hAnsi="AGA Arabesque" w:cs="Traditional Arabic"/>
          <w:sz w:val="32"/>
          <w:szCs w:val="32"/>
          <w:rtl/>
        </w:rPr>
        <w:t xml:space="preserve"> المسلمين أن تتخذوا بها مدينة تكون عزا للإسلام إلى آخر الدهر</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 xml:space="preserve">وقال موسى بن علي : أول من بنى القيروان عقبة بن نافع </w:t>
      </w:r>
      <w:r w:rsidR="005C4236" w:rsidRPr="00D47DD4">
        <w:rPr>
          <w:rFonts w:ascii="AGA Arabesque" w:eastAsia="Times New Roman" w:hAnsi="AGA Arabesque" w:cs="Traditional Arabic" w:hint="cs"/>
          <w:sz w:val="32"/>
          <w:szCs w:val="32"/>
          <w:rtl/>
        </w:rPr>
        <w:t>الفهري</w:t>
      </w:r>
      <w:r w:rsidRPr="00D47DD4">
        <w:rPr>
          <w:rFonts w:ascii="AGA Arabesque" w:eastAsia="Times New Roman" w:hAnsi="AGA Arabesque" w:cs="Traditional Arabic"/>
          <w:sz w:val="32"/>
          <w:szCs w:val="32"/>
          <w:rtl/>
        </w:rPr>
        <w:t xml:space="preserve"> اختطها ثم بنى وبنى الناس معه الدور والمساكن ، وبنى المسجد الجامع بها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ولما أراد عقبة تمصير القيروان فكر في موضع المسجد منه فأري في منامه كأن رجلاً أذن في الموضع الذي جعل فيه مئذنته ، فلما أصبح بنى المنبر في موقف الرجل ثم بنى المسجد</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ثم عزل معاوية بن أبي سفيان معاوية بن حديج وولى مصر والمغرب مسلمة بن مخلد الأنصاري ، وهو أول من جمعت له ، فولى المغرب أبا المهاجر مولاه وأوصاه حين ولاه أن يعزل عقبة أحسن العزل ، فخالفه أبو المهاجر فأساء عزله وسجنه وأوقره حديدا حتى أتاه الكتاب من الخليفة بتخلية سبيله </w:t>
      </w:r>
      <w:proofErr w:type="spellStart"/>
      <w:r w:rsidRPr="00D47DD4">
        <w:rPr>
          <w:rFonts w:ascii="AGA Arabesque" w:eastAsia="Times New Roman" w:hAnsi="AGA Arabesque" w:cs="Traditional Arabic"/>
          <w:sz w:val="32"/>
          <w:szCs w:val="32"/>
          <w:rtl/>
        </w:rPr>
        <w:t>وإشخاصه</w:t>
      </w:r>
      <w:proofErr w:type="spellEnd"/>
      <w:r w:rsidRPr="00D47DD4">
        <w:rPr>
          <w:rFonts w:ascii="AGA Arabesque" w:eastAsia="Times New Roman" w:hAnsi="AGA Arabesque" w:cs="Traditional Arabic"/>
          <w:sz w:val="32"/>
          <w:szCs w:val="32"/>
          <w:rtl/>
        </w:rPr>
        <w:t xml:space="preserve"> إليه ، فخرج عقبة حتى أتى قصر الماء ، فصلى ثم دعا وقال اللهم </w:t>
      </w:r>
      <w:proofErr w:type="spellStart"/>
      <w:r w:rsidRPr="00D47DD4">
        <w:rPr>
          <w:rFonts w:ascii="AGA Arabesque" w:eastAsia="Times New Roman" w:hAnsi="AGA Arabesque" w:cs="Traditional Arabic"/>
          <w:sz w:val="32"/>
          <w:szCs w:val="32"/>
          <w:rtl/>
        </w:rPr>
        <w:t>لاتمتني</w:t>
      </w:r>
      <w:proofErr w:type="spellEnd"/>
      <w:r w:rsidRPr="00D47DD4">
        <w:rPr>
          <w:rFonts w:ascii="AGA Arabesque" w:eastAsia="Times New Roman" w:hAnsi="AGA Arabesque" w:cs="Traditional Arabic"/>
          <w:sz w:val="32"/>
          <w:szCs w:val="32"/>
          <w:rtl/>
        </w:rPr>
        <w:t xml:space="preserve"> حتى تمكني من أبي المهاجر دينار بن أم دينار، فبلغ ذلك أبا المهاجر فلم يزل خائفا منذ بلغته دعوته فلما قدم عقبة مصر ركب إليه مسلمة بن مخلد فأقسم بالله لقد خالفه </w:t>
      </w:r>
      <w:proofErr w:type="spellStart"/>
      <w:r w:rsidRPr="00D47DD4">
        <w:rPr>
          <w:rFonts w:ascii="AGA Arabesque" w:eastAsia="Times New Roman" w:hAnsi="AGA Arabesque" w:cs="Traditional Arabic"/>
          <w:sz w:val="32"/>
          <w:szCs w:val="32"/>
          <w:rtl/>
        </w:rPr>
        <w:t>ماصنع</w:t>
      </w:r>
      <w:proofErr w:type="spellEnd"/>
      <w:r w:rsidRPr="00D47DD4">
        <w:rPr>
          <w:rFonts w:ascii="AGA Arabesque" w:eastAsia="Times New Roman" w:hAnsi="AGA Arabesque" w:cs="Traditional Arabic"/>
          <w:sz w:val="32"/>
          <w:szCs w:val="32"/>
          <w:rtl/>
        </w:rPr>
        <w:t xml:space="preserve"> أبو المهاجر ولقد أوصيته بك خاصة ، وقد كان قيل لمسلمة لو أقررت عقبة فإن له جزالة وفضلا ، فقال مسلمة : إن أبا المهاجر صبر علينا في غير ولاية </w:t>
      </w:r>
      <w:proofErr w:type="spellStart"/>
      <w:r w:rsidRPr="00D47DD4">
        <w:rPr>
          <w:rFonts w:ascii="AGA Arabesque" w:eastAsia="Times New Roman" w:hAnsi="AGA Arabesque" w:cs="Traditional Arabic"/>
          <w:sz w:val="32"/>
          <w:szCs w:val="32"/>
          <w:rtl/>
        </w:rPr>
        <w:t>ولاكبير</w:t>
      </w:r>
      <w:proofErr w:type="spellEnd"/>
      <w:r w:rsidRPr="00D47DD4">
        <w:rPr>
          <w:rFonts w:ascii="AGA Arabesque" w:eastAsia="Times New Roman" w:hAnsi="AGA Arabesque" w:cs="Traditional Arabic"/>
          <w:sz w:val="32"/>
          <w:szCs w:val="32"/>
          <w:rtl/>
        </w:rPr>
        <w:t xml:space="preserve"> نيل فأحببنا أن نكافئه ، فلما قدم أبو</w:t>
      </w:r>
      <w:r w:rsidR="005C4236">
        <w:rPr>
          <w:rFonts w:ascii="AGA Arabesque" w:eastAsia="Times New Roman" w:hAnsi="AGA Arabesque" w:cs="Traditional Arabic" w:hint="cs"/>
          <w:sz w:val="32"/>
          <w:szCs w:val="32"/>
          <w:rtl/>
        </w:rPr>
        <w:t xml:space="preserve"> </w:t>
      </w:r>
      <w:r w:rsidRPr="00D47DD4">
        <w:rPr>
          <w:rFonts w:ascii="AGA Arabesque" w:eastAsia="Times New Roman" w:hAnsi="AGA Arabesque" w:cs="Traditional Arabic"/>
          <w:sz w:val="32"/>
          <w:szCs w:val="32"/>
          <w:rtl/>
        </w:rPr>
        <w:t xml:space="preserve">المهاجر إفريقية كره أن ينزل في الموضع الذي اختطه عقبة بن نافع ، ومضى حتى خلفه بميلين فابتنى مدينة </w:t>
      </w:r>
      <w:proofErr w:type="spellStart"/>
      <w:r w:rsidRPr="00D47DD4">
        <w:rPr>
          <w:rFonts w:ascii="AGA Arabesque" w:eastAsia="Times New Roman" w:hAnsi="AGA Arabesque" w:cs="Traditional Arabic"/>
          <w:sz w:val="32"/>
          <w:szCs w:val="32"/>
          <w:rtl/>
        </w:rPr>
        <w:t>تيكروان</w:t>
      </w:r>
      <w:proofErr w:type="spellEnd"/>
      <w:r w:rsidRPr="00D47DD4">
        <w:rPr>
          <w:rFonts w:ascii="AGA Arabesque" w:eastAsia="Times New Roman" w:hAnsi="AGA Arabesque" w:cs="Traditional Arabic"/>
          <w:sz w:val="32"/>
          <w:szCs w:val="32"/>
          <w:rtl/>
        </w:rPr>
        <w:t xml:space="preserve"> ونزل ، وكان الناس قبل أبي المهاجر يغزون إفريقية، ثم يقفلون منها إلى الفسطاط ، وأول ما أقام بها حين غزاها أبو المهاجر مولى الأنصار أقام بها الشتاء والصيف واتخذها منزلا وكان مسلمة بن مخلد الذي عقد له على الجيش الذين خرجوا معه إليها ، فلم يزالوا بها حتى قتل ابن الزبير، فخرجوا منها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وكانت لأبي المهاجر مع البربر سياسة </w:t>
      </w:r>
      <w:proofErr w:type="gramStart"/>
      <w:r w:rsidRPr="00D47DD4">
        <w:rPr>
          <w:rFonts w:ascii="AGA Arabesque" w:eastAsia="Times New Roman" w:hAnsi="AGA Arabesque" w:cs="Traditional Arabic"/>
          <w:sz w:val="32"/>
          <w:szCs w:val="32"/>
          <w:rtl/>
        </w:rPr>
        <w:t>حسنة ،</w:t>
      </w:r>
      <w:proofErr w:type="gramEnd"/>
      <w:r w:rsidRPr="00D47DD4">
        <w:rPr>
          <w:rFonts w:ascii="AGA Arabesque" w:eastAsia="Times New Roman" w:hAnsi="AGA Arabesque" w:cs="Traditional Arabic"/>
          <w:sz w:val="32"/>
          <w:szCs w:val="32"/>
          <w:rtl/>
        </w:rPr>
        <w:t xml:space="preserve"> فقد تألف قادتهم وعلى رأسهم كسيلة البربري فانقادوا للإسلام وازدادت رقعة البلاد المفتوحة حتى بلغت تلمسان من بلاد الجزائر ، وطالت مدة إقامة أبي المهاجر ومن معه من الصحابة والتابعين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ثم قدم عقبة على معاوية بن أبي سفيان فقال له فتحت البلاد وبنيت المنازل ومسجد الجماعة ودانت لي ثم أرسلت عبد الأنصار فأساء عزلي فاعتذر إليه معاوية ، وقال : قد عرفت مكان مسلمة بن مخلد من الإمام المظلوم وتقديمه إياه وقيامه بدمه وبذل مهجته ، وقد رددتك على عملك ، ويقال : إن معاوية ليس </w:t>
      </w:r>
      <w:r w:rsidRPr="00D47DD4">
        <w:rPr>
          <w:rFonts w:ascii="AGA Arabesque" w:eastAsia="Times New Roman" w:hAnsi="AGA Arabesque" w:cs="Traditional Arabic"/>
          <w:sz w:val="32"/>
          <w:szCs w:val="32"/>
          <w:rtl/>
        </w:rPr>
        <w:lastRenderedPageBreak/>
        <w:t>هو الذي رد عقبة بن نافع ولكنه قدم على يزيد بن معاوية بعد موت أبيه ، فرده واليا على إفريقية وذلك أصح لأن معاوية توفي سنة ستين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فعاد عقبة ثانية إلى القيروان سنة 62 هـ بأمر من يزيد بن معاوية ، فأعاد عمارة المدينة ودعا لها ومن معه من الصحابة ، وقد بلغوا خمسة وعشرين صحابيا ، وكان مما قال في دعائه وهم يؤمنون : اللهم املأها علما وفقها وأعمرها بالمطيعين والعابدين ، واجعلها عزا لدينك وذلا لمن كفر بك ، وأعز بها الإسلام وامنعها من جبابرة الأرض</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وخرج عقبة للغزو بعد </w:t>
      </w:r>
      <w:proofErr w:type="spellStart"/>
      <w:r w:rsidRPr="00D47DD4">
        <w:rPr>
          <w:rFonts w:ascii="AGA Arabesque" w:eastAsia="Times New Roman" w:hAnsi="AGA Arabesque" w:cs="Traditional Arabic"/>
          <w:sz w:val="32"/>
          <w:szCs w:val="32"/>
          <w:rtl/>
        </w:rPr>
        <w:t>ماأوثق</w:t>
      </w:r>
      <w:proofErr w:type="spellEnd"/>
      <w:r w:rsidRPr="00D47DD4">
        <w:rPr>
          <w:rFonts w:ascii="AGA Arabesque" w:eastAsia="Times New Roman" w:hAnsi="AGA Arabesque" w:cs="Traditional Arabic"/>
          <w:sz w:val="32"/>
          <w:szCs w:val="32"/>
          <w:rtl/>
        </w:rPr>
        <w:t xml:space="preserve"> أبا المهاجر في وثاق شديد وأساء عزله ، فغزا به معه إلى السوس وهو في حديد وأصل السوس بطن من البربر يقال لهم : أنبيه ، فجول في بلادهم </w:t>
      </w:r>
      <w:proofErr w:type="spellStart"/>
      <w:r w:rsidRPr="00D47DD4">
        <w:rPr>
          <w:rFonts w:ascii="AGA Arabesque" w:eastAsia="Times New Roman" w:hAnsi="AGA Arabesque" w:cs="Traditional Arabic"/>
          <w:sz w:val="32"/>
          <w:szCs w:val="32"/>
          <w:rtl/>
        </w:rPr>
        <w:t>لايعرض</w:t>
      </w:r>
      <w:proofErr w:type="spellEnd"/>
      <w:r w:rsidRPr="00D47DD4">
        <w:rPr>
          <w:rFonts w:ascii="AGA Arabesque" w:eastAsia="Times New Roman" w:hAnsi="AGA Arabesque" w:cs="Traditional Arabic"/>
          <w:sz w:val="32"/>
          <w:szCs w:val="32"/>
          <w:rtl/>
        </w:rPr>
        <w:t xml:space="preserve"> له أحد ، </w:t>
      </w:r>
      <w:proofErr w:type="spellStart"/>
      <w:r w:rsidRPr="00D47DD4">
        <w:rPr>
          <w:rFonts w:ascii="AGA Arabesque" w:eastAsia="Times New Roman" w:hAnsi="AGA Arabesque" w:cs="Traditional Arabic"/>
          <w:sz w:val="32"/>
          <w:szCs w:val="32"/>
          <w:rtl/>
        </w:rPr>
        <w:t>ولايقاتله</w:t>
      </w:r>
      <w:proofErr w:type="spellEnd"/>
      <w:r w:rsidRPr="00D47DD4">
        <w:rPr>
          <w:rFonts w:ascii="AGA Arabesque" w:eastAsia="Times New Roman" w:hAnsi="AGA Arabesque" w:cs="Traditional Arabic"/>
          <w:sz w:val="32"/>
          <w:szCs w:val="32"/>
          <w:rtl/>
        </w:rPr>
        <w:t xml:space="preserve"> فانصرف إلى إفريقية ، ففتح جميع بلاد المغربين الأوسط والأقصى ، أي </w:t>
      </w:r>
      <w:proofErr w:type="spellStart"/>
      <w:r w:rsidRPr="00D47DD4">
        <w:rPr>
          <w:rFonts w:ascii="AGA Arabesque" w:eastAsia="Times New Roman" w:hAnsi="AGA Arabesque" w:cs="Traditional Arabic"/>
          <w:sz w:val="32"/>
          <w:szCs w:val="32"/>
          <w:rtl/>
        </w:rPr>
        <w:t>مايعرف</w:t>
      </w:r>
      <w:proofErr w:type="spellEnd"/>
      <w:r w:rsidRPr="00D47DD4">
        <w:rPr>
          <w:rFonts w:ascii="AGA Arabesque" w:eastAsia="Times New Roman" w:hAnsi="AGA Arabesque" w:cs="Traditional Arabic"/>
          <w:sz w:val="32"/>
          <w:szCs w:val="32"/>
          <w:rtl/>
        </w:rPr>
        <w:t xml:space="preserve"> الآن بالجزائر والمغرب ، حتى وصل إلى البحر المحيط، فأدخل فيه قوائم فرسه، وقال كلمته المشهورة : اللهم اشهد أني قد بلغت المجهود ولولا هذا البحر لمضيت في البلاد أقاتل من كفر بك حتى </w:t>
      </w:r>
      <w:proofErr w:type="spellStart"/>
      <w:r w:rsidRPr="00D47DD4">
        <w:rPr>
          <w:rFonts w:ascii="AGA Arabesque" w:eastAsia="Times New Roman" w:hAnsi="AGA Arabesque" w:cs="Traditional Arabic"/>
          <w:sz w:val="32"/>
          <w:szCs w:val="32"/>
          <w:rtl/>
        </w:rPr>
        <w:t>لايعبد</w:t>
      </w:r>
      <w:proofErr w:type="spellEnd"/>
      <w:r w:rsidRPr="00D47DD4">
        <w:rPr>
          <w:rFonts w:ascii="AGA Arabesque" w:eastAsia="Times New Roman" w:hAnsi="AGA Arabesque" w:cs="Traditional Arabic"/>
          <w:sz w:val="32"/>
          <w:szCs w:val="32"/>
          <w:rtl/>
        </w:rPr>
        <w:t xml:space="preserve"> أحد دونك ، ثم كر راجعا وفتح في طريقه بعض بلاد السودان ، فلما اقترب من مدينة </w:t>
      </w:r>
      <w:proofErr w:type="spellStart"/>
      <w:r w:rsidRPr="00D47DD4">
        <w:rPr>
          <w:rFonts w:ascii="AGA Arabesque" w:eastAsia="Times New Roman" w:hAnsi="AGA Arabesque" w:cs="Traditional Arabic"/>
          <w:sz w:val="32"/>
          <w:szCs w:val="32"/>
          <w:rtl/>
        </w:rPr>
        <w:t>تهودة</w:t>
      </w:r>
      <w:proofErr w:type="spellEnd"/>
      <w:r w:rsidRPr="00D47DD4">
        <w:rPr>
          <w:rFonts w:ascii="AGA Arabesque" w:eastAsia="Times New Roman" w:hAnsi="AGA Arabesque" w:cs="Traditional Arabic"/>
          <w:sz w:val="32"/>
          <w:szCs w:val="32"/>
          <w:rtl/>
        </w:rPr>
        <w:t xml:space="preserve"> صرف أصحابه إلى منازلهم ثقة بما دوخ من البلاد ، فعرض له كسيلة بن </w:t>
      </w:r>
      <w:proofErr w:type="spellStart"/>
      <w:r w:rsidRPr="00D47DD4">
        <w:rPr>
          <w:rFonts w:ascii="AGA Arabesque" w:eastAsia="Times New Roman" w:hAnsi="AGA Arabesque" w:cs="Traditional Arabic"/>
          <w:sz w:val="32"/>
          <w:szCs w:val="32"/>
          <w:rtl/>
        </w:rPr>
        <w:t>لمزم</w:t>
      </w:r>
      <w:proofErr w:type="spellEnd"/>
      <w:r w:rsidRPr="00D47DD4">
        <w:rPr>
          <w:rFonts w:ascii="AGA Arabesque" w:eastAsia="Times New Roman" w:hAnsi="AGA Arabesque" w:cs="Traditional Arabic"/>
          <w:sz w:val="32"/>
          <w:szCs w:val="32"/>
          <w:rtl/>
        </w:rPr>
        <w:t xml:space="preserve"> في جمع كثير من الروم والبربر وقد كان بلغه افتراق الناس عن عقبة وكان قد دار بين عقبة وكسيلة مواقف جعلت كسيلة يضمر حقدا شديدا على عقبة لأنه أذله في تلك المواقف ولم يسمع نصيحة أبي المهاجر في تألفه وإعزازه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فاقتتلوا قتالا شديدا فقتل عقبة ومن كان معه، وقتل أبو المهاجر وهو موثق في الحديد ، ثم سار كسيلة ومن معه حتى نزلوا الموضع الذي كان عقبة اختطه فأقام به وقهر من قرب من باب قابس </w:t>
      </w:r>
      <w:proofErr w:type="spellStart"/>
      <w:r w:rsidRPr="00D47DD4">
        <w:rPr>
          <w:rFonts w:ascii="AGA Arabesque" w:eastAsia="Times New Roman" w:hAnsi="AGA Arabesque" w:cs="Traditional Arabic"/>
          <w:sz w:val="32"/>
          <w:szCs w:val="32"/>
          <w:rtl/>
        </w:rPr>
        <w:t>ومايليه</w:t>
      </w:r>
      <w:proofErr w:type="spellEnd"/>
      <w:r w:rsidRPr="00D47DD4">
        <w:rPr>
          <w:rFonts w:ascii="AGA Arabesque" w:eastAsia="Times New Roman" w:hAnsi="AGA Arabesque" w:cs="Traditional Arabic"/>
          <w:sz w:val="32"/>
          <w:szCs w:val="32"/>
          <w:rtl/>
        </w:rPr>
        <w:t xml:space="preserve"> ، وجعل يبعث أصحابه في كل وجه ويقال : بل خرج عقبة بن نافع إلي السوس واستخلف على القيروان عمر بن علي القرشي وزهير بن قبس البلوي وكانت إفريقية يومئذ تدعى مزاق ، فتقدم عقبة إلي السوس وخالفه رجل من العجم في ثلاثين ألفا إلى عمر بن علي وزهير بن قيس وهما في ستة الاف ، فهزمه الله وخرج ابن الكاهنة البربري على أثر عقبة كلما رحل عقبة من منهل دفنه ابن الكاهنة فلم يزل كذلك حتى انتهى عقبة إلى السوس ، ولا يشعر بما صنع البربري ، فلما انتهى عقبة إلى البحر أقحم فرسه فيه حتى بلغ نحره ، ثم قال : اللهم إني أشهدك أن </w:t>
      </w:r>
      <w:proofErr w:type="spellStart"/>
      <w:r w:rsidRPr="00D47DD4">
        <w:rPr>
          <w:rFonts w:ascii="AGA Arabesque" w:eastAsia="Times New Roman" w:hAnsi="AGA Arabesque" w:cs="Traditional Arabic"/>
          <w:sz w:val="32"/>
          <w:szCs w:val="32"/>
          <w:rtl/>
        </w:rPr>
        <w:t>لامجاز</w:t>
      </w:r>
      <w:proofErr w:type="spellEnd"/>
      <w:r w:rsidRPr="00D47DD4">
        <w:rPr>
          <w:rFonts w:ascii="AGA Arabesque" w:eastAsia="Times New Roman" w:hAnsi="AGA Arabesque" w:cs="Traditional Arabic"/>
          <w:sz w:val="32"/>
          <w:szCs w:val="32"/>
          <w:rtl/>
        </w:rPr>
        <w:t xml:space="preserve"> ولو وجدت مجازا لجزت وانصرف راجعا والمياه قد غورت وتعاونت عليه البربر ، فلم يزل يقاتل وأبو المهاجر معه في الحديد </w:t>
      </w:r>
      <w:r w:rsidRPr="00D47DD4">
        <w:rPr>
          <w:rFonts w:ascii="AGA Arabesque" w:eastAsia="Times New Roman" w:hAnsi="AGA Arabesque" w:cs="Traditional Arabic"/>
          <w:sz w:val="32"/>
          <w:szCs w:val="32"/>
          <w:rtl/>
        </w:rPr>
        <w:lastRenderedPageBreak/>
        <w:t>فلما استحر الأمر أمر عقبة بفتح الحديد عنه ، فأبى أبو المهاجر فقال : ألقى الله في حديدي ، فقتل عقبة وأبو المهاجر ومن معهما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 وكان لهذه الحادثة أثر عميق في نفوس </w:t>
      </w:r>
      <w:proofErr w:type="gramStart"/>
      <w:r w:rsidRPr="00D47DD4">
        <w:rPr>
          <w:rFonts w:ascii="AGA Arabesque" w:eastAsia="Times New Roman" w:hAnsi="AGA Arabesque" w:cs="Traditional Arabic"/>
          <w:sz w:val="32"/>
          <w:szCs w:val="32"/>
          <w:rtl/>
        </w:rPr>
        <w:t>المسلمين .</w:t>
      </w:r>
      <w:proofErr w:type="gramEnd"/>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وأما زهير بن قيس البلوي خليفة عقبة على القيروان فقد اضطر للسير نحو المشرق، فأقام ببرقة إلى أن جاءه المدد من عبدالملك بن مروان سنة 69هـ، فسار إلى القيروان </w:t>
      </w:r>
      <w:proofErr w:type="spellStart"/>
      <w:r w:rsidRPr="00D47DD4">
        <w:rPr>
          <w:rFonts w:ascii="AGA Arabesque" w:eastAsia="Times New Roman" w:hAnsi="AGA Arabesque" w:cs="Traditional Arabic"/>
          <w:sz w:val="32"/>
          <w:szCs w:val="32"/>
          <w:rtl/>
        </w:rPr>
        <w:t>واستنقذها</w:t>
      </w:r>
      <w:proofErr w:type="spellEnd"/>
      <w:r w:rsidRPr="00D47DD4">
        <w:rPr>
          <w:rFonts w:ascii="AGA Arabesque" w:eastAsia="Times New Roman" w:hAnsi="AGA Arabesque" w:cs="Traditional Arabic"/>
          <w:sz w:val="32"/>
          <w:szCs w:val="32"/>
          <w:rtl/>
        </w:rPr>
        <w:t xml:space="preserve"> من يد كسيلة الذي اضطربت صفوفه لأن المسلمين البربر قد تنازعوا معه ولم تذكر المصادر أن كسيلة قد أساء إلى المسلمين في الفترة التي حكم فيها </w:t>
      </w:r>
      <w:proofErr w:type="gramStart"/>
      <w:r w:rsidRPr="00D47DD4">
        <w:rPr>
          <w:rFonts w:ascii="AGA Arabesque" w:eastAsia="Times New Roman" w:hAnsi="AGA Arabesque" w:cs="Traditional Arabic"/>
          <w:sz w:val="32"/>
          <w:szCs w:val="32"/>
          <w:rtl/>
        </w:rPr>
        <w:t>القيروان ،</w:t>
      </w:r>
      <w:proofErr w:type="gramEnd"/>
      <w:r w:rsidRPr="00D47DD4">
        <w:rPr>
          <w:rFonts w:ascii="AGA Arabesque" w:eastAsia="Times New Roman" w:hAnsi="AGA Arabesque" w:cs="Traditional Arabic"/>
          <w:sz w:val="32"/>
          <w:szCs w:val="32"/>
          <w:rtl/>
        </w:rPr>
        <w:t xml:space="preserve"> وقد دامت مدة خمس سنوات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ويقال إن عبد العزيز بن مروان لما ولي مصر كتب إلى زهير بن قيس وزهير يومئذ </w:t>
      </w:r>
      <w:proofErr w:type="gramStart"/>
      <w:r w:rsidRPr="00D47DD4">
        <w:rPr>
          <w:rFonts w:ascii="AGA Arabesque" w:eastAsia="Times New Roman" w:hAnsi="AGA Arabesque" w:cs="Traditional Arabic"/>
          <w:sz w:val="32"/>
          <w:szCs w:val="32"/>
          <w:rtl/>
        </w:rPr>
        <w:t>ببرقة ،</w:t>
      </w:r>
      <w:proofErr w:type="gramEnd"/>
      <w:r w:rsidRPr="00D47DD4">
        <w:rPr>
          <w:rFonts w:ascii="AGA Arabesque" w:eastAsia="Times New Roman" w:hAnsi="AGA Arabesque" w:cs="Traditional Arabic"/>
          <w:sz w:val="32"/>
          <w:szCs w:val="32"/>
          <w:rtl/>
        </w:rPr>
        <w:t xml:space="preserve"> يأمره بغزو إفريقية فخرج في جمع كثير فلما دنا من قونية وبها عسكر كسيلة بن </w:t>
      </w:r>
      <w:proofErr w:type="spellStart"/>
      <w:r w:rsidRPr="00D47DD4">
        <w:rPr>
          <w:rFonts w:ascii="AGA Arabesque" w:eastAsia="Times New Roman" w:hAnsi="AGA Arabesque" w:cs="Traditional Arabic"/>
          <w:sz w:val="32"/>
          <w:szCs w:val="32"/>
          <w:rtl/>
        </w:rPr>
        <w:t>لمزم</w:t>
      </w:r>
      <w:proofErr w:type="spellEnd"/>
      <w:r w:rsidRPr="00D47DD4">
        <w:rPr>
          <w:rFonts w:ascii="AGA Arabesque" w:eastAsia="Times New Roman" w:hAnsi="AGA Arabesque" w:cs="Traditional Arabic"/>
          <w:sz w:val="32"/>
          <w:szCs w:val="32"/>
          <w:rtl/>
        </w:rPr>
        <w:t xml:space="preserve"> عبأ زهير لقتاله ، وخرج إليه فاقتتلا فقتل كسيلة ومن معه ثم انصرف زهير قافلا إلى برقة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وفي هذه الموقعة قتل كسيلة ومن معه من الروم وملوك البربر وأشرافهم وفرسانهم وخلد أهل إفريقية إلى الطاعة وتمهدت البلاد لزهير بن قيس البلوي فخاف على نفسه الفتنة ، لما رأى من عظمة الملك وكان من رؤساء العابدين وكبار الزاهدين ، وقرر الرحيل إلى المشرق بينما أقام معظم أصحابه بالقيروان ، لكنه استشهد في قلة من أصحابه على يد الروم الذين أغاروا على برقة ، وكانت المصيبة بزهير وأصحابه رضي الله عنهم مثل المصيبة بعقبة بن نافع وأصحابه رضي الله عنهم أجمعين ، وبموت زهير اختلت الأمور في إفريقية من جديد إلا أن الوضع بالمشرق لم يكن يسمح بإرسال من يعيد الأمور إلى نصابها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ثم قدم حسان بن النعمان واليا على المغرب أمره عليها عبدالملك بن مروان في سنة ثلاث </w:t>
      </w:r>
      <w:proofErr w:type="gramStart"/>
      <w:r w:rsidRPr="00D47DD4">
        <w:rPr>
          <w:rFonts w:ascii="AGA Arabesque" w:eastAsia="Times New Roman" w:hAnsi="AGA Arabesque" w:cs="Traditional Arabic"/>
          <w:sz w:val="32"/>
          <w:szCs w:val="32"/>
          <w:rtl/>
        </w:rPr>
        <w:t>وسبعين ،</w:t>
      </w:r>
      <w:proofErr w:type="gramEnd"/>
      <w:r w:rsidRPr="00D47DD4">
        <w:rPr>
          <w:rFonts w:ascii="AGA Arabesque" w:eastAsia="Times New Roman" w:hAnsi="AGA Arabesque" w:cs="Traditional Arabic"/>
          <w:sz w:val="32"/>
          <w:szCs w:val="32"/>
          <w:rtl/>
        </w:rPr>
        <w:t xml:space="preserve"> وذلك بعد أربع سنوات ، فمضى في جيش كبير ، حتي نزل أطرابلس ، واجتمع إليه بها من كان خرج من إفريقية </w:t>
      </w:r>
      <w:proofErr w:type="spellStart"/>
      <w:r w:rsidRPr="00D47DD4">
        <w:rPr>
          <w:rFonts w:ascii="AGA Arabesque" w:eastAsia="Times New Roman" w:hAnsi="AGA Arabesque" w:cs="Traditional Arabic"/>
          <w:sz w:val="32"/>
          <w:szCs w:val="32"/>
          <w:rtl/>
        </w:rPr>
        <w:t>وأطرابلس</w:t>
      </w:r>
      <w:proofErr w:type="spellEnd"/>
      <w:r w:rsidRPr="00D47DD4">
        <w:rPr>
          <w:rFonts w:ascii="AGA Arabesque" w:eastAsia="Times New Roman" w:hAnsi="AGA Arabesque" w:cs="Traditional Arabic"/>
          <w:sz w:val="32"/>
          <w:szCs w:val="32"/>
          <w:rtl/>
        </w:rPr>
        <w:t xml:space="preserve"> ، وانضم إليه كثير من أهل مصر وممن أسلم من بربر إفريقية، فوجه على مقدمته محمد بن أبي بكيرة، وهلال بن ثروان اللواتي ، وزهير بن قيس ، ففتح البلاد ، وأصاب غنائم كثيرة، وخرج إلى مدينة </w:t>
      </w:r>
      <w:proofErr w:type="spellStart"/>
      <w:r w:rsidRPr="00D47DD4">
        <w:rPr>
          <w:rFonts w:ascii="AGA Arabesque" w:eastAsia="Times New Roman" w:hAnsi="AGA Arabesque" w:cs="Traditional Arabic"/>
          <w:sz w:val="32"/>
          <w:szCs w:val="32"/>
          <w:rtl/>
        </w:rPr>
        <w:t>قرطاجنة</w:t>
      </w:r>
      <w:proofErr w:type="spellEnd"/>
      <w:r w:rsidRPr="00D47DD4">
        <w:rPr>
          <w:rFonts w:ascii="AGA Arabesque" w:eastAsia="Times New Roman" w:hAnsi="AGA Arabesque" w:cs="Traditional Arabic"/>
          <w:sz w:val="32"/>
          <w:szCs w:val="32"/>
          <w:rtl/>
        </w:rPr>
        <w:t xml:space="preserve">، ففتحها واضطر إلى هدمها لأن أهلها غدروا به ، وفرض سيطرته على كامل تلك المنطقة ، وأثخن في الروم والبربر بالقتل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ثم توجه حسان لمحاربة الكاهنة ، لأنها هي الخطر الوحيد الذي بقي يهدد الكيان الإسلامي في إفريقية والمغرب ، وقد قال له البربر المسلمون : إن قتلتها دان لك المغرب كله ولم يبق لك مضاد ولا معاند ، فغزا الكاهنة وهي إذ ذاك ملكة البربر، وقد غلبت على جل إفريقية فلقيها على نهر يسمى نهر البلاء ، فاقتتلوا قتالا شديدا فهزمته ، وقتلت من أصحابه وأسرت منهم ثمانين رجلا ، وأفلت حسان ونفذ من مكانه إلى </w:t>
      </w:r>
      <w:proofErr w:type="spellStart"/>
      <w:r w:rsidRPr="00D47DD4">
        <w:rPr>
          <w:rFonts w:ascii="AGA Arabesque" w:eastAsia="Times New Roman" w:hAnsi="AGA Arabesque" w:cs="Traditional Arabic"/>
          <w:sz w:val="32"/>
          <w:szCs w:val="32"/>
          <w:rtl/>
        </w:rPr>
        <w:lastRenderedPageBreak/>
        <w:t>أنطابلس</w:t>
      </w:r>
      <w:proofErr w:type="spellEnd"/>
      <w:r w:rsidRPr="00D47DD4">
        <w:rPr>
          <w:rFonts w:ascii="AGA Arabesque" w:eastAsia="Times New Roman" w:hAnsi="AGA Arabesque" w:cs="Traditional Arabic"/>
          <w:sz w:val="32"/>
          <w:szCs w:val="32"/>
          <w:rtl/>
        </w:rPr>
        <w:t xml:space="preserve"> فنزل قصورا من حيز برقة فسميت قصور حسان ، واستخلف على إفريقية أبا صالح ، وقامت الكاهنة بتخريب إفريقية ظنا منها أن ذلك هو غاية مطلب المسلمين من إفريقية ، وقد أثار عملها نقمة كثير من سكان تلك المدن فاستجاروا بالمسلمين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وكانت </w:t>
      </w:r>
      <w:proofErr w:type="spellStart"/>
      <w:r w:rsidRPr="00D47DD4">
        <w:rPr>
          <w:rFonts w:ascii="AGA Arabesque" w:eastAsia="Times New Roman" w:hAnsi="AGA Arabesque" w:cs="Traditional Arabic"/>
          <w:sz w:val="32"/>
          <w:szCs w:val="32"/>
          <w:rtl/>
        </w:rPr>
        <w:t>أنطابلس</w:t>
      </w:r>
      <w:proofErr w:type="spellEnd"/>
      <w:r w:rsidRPr="00D47DD4">
        <w:rPr>
          <w:rFonts w:ascii="AGA Arabesque" w:eastAsia="Times New Roman" w:hAnsi="AGA Arabesque" w:cs="Traditional Arabic"/>
          <w:sz w:val="32"/>
          <w:szCs w:val="32"/>
          <w:rtl/>
        </w:rPr>
        <w:t xml:space="preserve"> ولوبيا </w:t>
      </w:r>
      <w:proofErr w:type="spellStart"/>
      <w:r w:rsidRPr="00D47DD4">
        <w:rPr>
          <w:rFonts w:ascii="AGA Arabesque" w:eastAsia="Times New Roman" w:hAnsi="AGA Arabesque" w:cs="Traditional Arabic"/>
          <w:sz w:val="32"/>
          <w:szCs w:val="32"/>
          <w:rtl/>
        </w:rPr>
        <w:t>ومراقية</w:t>
      </w:r>
      <w:proofErr w:type="spellEnd"/>
      <w:r w:rsidRPr="00D47DD4">
        <w:rPr>
          <w:rFonts w:ascii="AGA Arabesque" w:eastAsia="Times New Roman" w:hAnsi="AGA Arabesque" w:cs="Traditional Arabic"/>
          <w:sz w:val="32"/>
          <w:szCs w:val="32"/>
          <w:rtl/>
        </w:rPr>
        <w:t xml:space="preserve"> إلى حد </w:t>
      </w:r>
      <w:proofErr w:type="spellStart"/>
      <w:r w:rsidRPr="00D47DD4">
        <w:rPr>
          <w:rFonts w:ascii="AGA Arabesque" w:eastAsia="Times New Roman" w:hAnsi="AGA Arabesque" w:cs="Traditional Arabic"/>
          <w:sz w:val="32"/>
          <w:szCs w:val="32"/>
          <w:rtl/>
        </w:rPr>
        <w:t>أجدابية</w:t>
      </w:r>
      <w:proofErr w:type="spellEnd"/>
      <w:r w:rsidRPr="00D47DD4">
        <w:rPr>
          <w:rFonts w:ascii="AGA Arabesque" w:eastAsia="Times New Roman" w:hAnsi="AGA Arabesque" w:cs="Traditional Arabic"/>
          <w:sz w:val="32"/>
          <w:szCs w:val="32"/>
          <w:rtl/>
        </w:rPr>
        <w:t xml:space="preserve"> من عمل </w:t>
      </w:r>
      <w:proofErr w:type="gramStart"/>
      <w:r w:rsidRPr="00D47DD4">
        <w:rPr>
          <w:rFonts w:ascii="AGA Arabesque" w:eastAsia="Times New Roman" w:hAnsi="AGA Arabesque" w:cs="Traditional Arabic"/>
          <w:sz w:val="32"/>
          <w:szCs w:val="32"/>
          <w:rtl/>
        </w:rPr>
        <w:t>حسان ،</w:t>
      </w:r>
      <w:proofErr w:type="gramEnd"/>
      <w:r w:rsidRPr="00D47DD4">
        <w:rPr>
          <w:rFonts w:ascii="AGA Arabesque" w:eastAsia="Times New Roman" w:hAnsi="AGA Arabesque" w:cs="Traditional Arabic"/>
          <w:sz w:val="32"/>
          <w:szCs w:val="32"/>
          <w:rtl/>
        </w:rPr>
        <w:t xml:space="preserve"> فأحسنت الكاهنة أسارى من أسرته من أصحابه إلى أن سار إليها حسان ومن معه في جيش لم يدخل إفريقية مثله قط ، فلقي الكاهنة في أصل جبل فقتلت وعامة من معها، فسميت بئر الكاهنة . وطلب الباقون الأمان ، فاشرط عليهم حسان أن يعطوه من قبائلهم اثني عشر ألفا يجاهدون مع العرب ، فأجابوه ؛ وأسلموا على يديه ، وبذلك انكسرت شوكة الروم والبربر بإفريقية نهائيا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ثم انصرف حسان فنزل موضع قيروان إفريقية ، وبنى مسجد جماعتها ودون الدواوين، واتجه إلى ناحية </w:t>
      </w:r>
      <w:proofErr w:type="spellStart"/>
      <w:r w:rsidRPr="00D47DD4">
        <w:rPr>
          <w:rFonts w:ascii="AGA Arabesque" w:eastAsia="Times New Roman" w:hAnsi="AGA Arabesque" w:cs="Traditional Arabic"/>
          <w:sz w:val="32"/>
          <w:szCs w:val="32"/>
          <w:rtl/>
        </w:rPr>
        <w:t>قرطاجنة</w:t>
      </w:r>
      <w:proofErr w:type="spellEnd"/>
      <w:r w:rsidRPr="00D47DD4">
        <w:rPr>
          <w:rFonts w:ascii="AGA Arabesque" w:eastAsia="Times New Roman" w:hAnsi="AGA Arabesque" w:cs="Traditional Arabic"/>
          <w:sz w:val="32"/>
          <w:szCs w:val="32"/>
          <w:rtl/>
        </w:rPr>
        <w:t xml:space="preserve"> ، فبنى مدينة تونس ، وأنشأ بها دارا لصناعة السفن ، وحفر إليها البحر فأصبحت ميناء هاما ، وبنى جامع الزيتونة ، ووضع الخراج على عجم إفريقية ، وعلى من أقام معهم على النصرانية من البربر ، وعامتهم من البرانس إلا قليلاً من البتر ، وأقام حسان بموضعه حتى استقامت له البلاد ، ثم توجه إلى عبد الملك بغنائمه في جمادى الآخرة سنة ست وسبعين ، وولى على الصدقات حنشا الصنعاني ، وبذلك تمهدت إفريقية وأصبحت دار إسلام وحسنت طاعة أهلها ، وأقام بها حسان </w:t>
      </w:r>
      <w:proofErr w:type="spellStart"/>
      <w:r w:rsidRPr="00D47DD4">
        <w:rPr>
          <w:rFonts w:ascii="AGA Arabesque" w:eastAsia="Times New Roman" w:hAnsi="AGA Arabesque" w:cs="Traditional Arabic"/>
          <w:sz w:val="32"/>
          <w:szCs w:val="32"/>
          <w:rtl/>
        </w:rPr>
        <w:t>لايغزو</w:t>
      </w:r>
      <w:proofErr w:type="spellEnd"/>
      <w:r w:rsidRPr="00D47DD4">
        <w:rPr>
          <w:rFonts w:ascii="AGA Arabesque" w:eastAsia="Times New Roman" w:hAnsi="AGA Arabesque" w:cs="Traditional Arabic"/>
          <w:sz w:val="32"/>
          <w:szCs w:val="32"/>
          <w:rtl/>
        </w:rPr>
        <w:t xml:space="preserve"> أحدا </w:t>
      </w:r>
      <w:proofErr w:type="spellStart"/>
      <w:r w:rsidRPr="00D47DD4">
        <w:rPr>
          <w:rFonts w:ascii="AGA Arabesque" w:eastAsia="Times New Roman" w:hAnsi="AGA Arabesque" w:cs="Traditional Arabic"/>
          <w:sz w:val="32"/>
          <w:szCs w:val="32"/>
          <w:rtl/>
        </w:rPr>
        <w:t>ولاينازعه</w:t>
      </w:r>
      <w:proofErr w:type="spellEnd"/>
      <w:r w:rsidRPr="00D47DD4">
        <w:rPr>
          <w:rFonts w:ascii="AGA Arabesque" w:eastAsia="Times New Roman" w:hAnsi="AGA Arabesque" w:cs="Traditional Arabic"/>
          <w:sz w:val="32"/>
          <w:szCs w:val="32"/>
          <w:rtl/>
        </w:rPr>
        <w:t xml:space="preserve"> أحد لأن جميع من بها إما مسلم مطيع ، أو</w:t>
      </w:r>
      <w:r w:rsidR="005C4236">
        <w:rPr>
          <w:rFonts w:ascii="AGA Arabesque" w:eastAsia="Times New Roman" w:hAnsi="AGA Arabesque" w:cs="Traditional Arabic" w:hint="cs"/>
          <w:sz w:val="32"/>
          <w:szCs w:val="32"/>
          <w:rtl/>
        </w:rPr>
        <w:t xml:space="preserve"> </w:t>
      </w:r>
      <w:r w:rsidRPr="00D47DD4">
        <w:rPr>
          <w:rFonts w:ascii="AGA Arabesque" w:eastAsia="Times New Roman" w:hAnsi="AGA Arabesque" w:cs="Traditional Arabic"/>
          <w:sz w:val="32"/>
          <w:szCs w:val="32"/>
          <w:rtl/>
        </w:rPr>
        <w:t xml:space="preserve">كافر خاضع مستكين ، ووجه حسان عناية كاملة لنشر الدين الإسلامي واللغة العربية ، فدخل البربر في دين الله أفواجا ، خاصة وأن حسانا كان إلى جانب ذلك يقسم الفيء والأرض بينهم واستمر حسان في تركيز </w:t>
      </w:r>
      <w:r w:rsidR="005C4236" w:rsidRPr="00D47DD4">
        <w:rPr>
          <w:rFonts w:ascii="AGA Arabesque" w:eastAsia="Times New Roman" w:hAnsi="AGA Arabesque" w:cs="Traditional Arabic" w:hint="cs"/>
          <w:sz w:val="32"/>
          <w:szCs w:val="32"/>
          <w:rtl/>
        </w:rPr>
        <w:t>مبادئ</w:t>
      </w:r>
      <w:r w:rsidRPr="00D47DD4">
        <w:rPr>
          <w:rFonts w:ascii="AGA Arabesque" w:eastAsia="Times New Roman" w:hAnsi="AGA Arabesque" w:cs="Traditional Arabic"/>
          <w:sz w:val="32"/>
          <w:szCs w:val="32"/>
          <w:rtl/>
        </w:rPr>
        <w:t xml:space="preserve"> الإسلام لدى أهل إفريقية وإعادة تعمير </w:t>
      </w:r>
      <w:proofErr w:type="spellStart"/>
      <w:r w:rsidRPr="00D47DD4">
        <w:rPr>
          <w:rFonts w:ascii="AGA Arabesque" w:eastAsia="Times New Roman" w:hAnsi="AGA Arabesque" w:cs="Traditional Arabic"/>
          <w:sz w:val="32"/>
          <w:szCs w:val="32"/>
          <w:rtl/>
        </w:rPr>
        <w:t>ماخربته</w:t>
      </w:r>
      <w:proofErr w:type="spellEnd"/>
      <w:r w:rsidRPr="00D47DD4">
        <w:rPr>
          <w:rFonts w:ascii="AGA Arabesque" w:eastAsia="Times New Roman" w:hAnsi="AGA Arabesque" w:cs="Traditional Arabic"/>
          <w:sz w:val="32"/>
          <w:szCs w:val="32"/>
          <w:rtl/>
        </w:rPr>
        <w:t xml:space="preserve"> الكاهنة حتى رجع إلى المشرق سنة 85هـ  ، ويمكن أن نعتبر أن فتح إفريقية قد تم نهائيا في هذه المرحلة ، لولا وجود بعض البؤر التي لم تفتح وبقيت تشكل خطرا على الإسلام مثل قلعة زغوان الواقعة بين القيروان وتونس، وبعض المدن الواقعة في أطراف إفريقية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ولما مر حسان ببرقة أمر على خراجها إبراهيم بن </w:t>
      </w:r>
      <w:proofErr w:type="gramStart"/>
      <w:r w:rsidRPr="00D47DD4">
        <w:rPr>
          <w:rFonts w:ascii="AGA Arabesque" w:eastAsia="Times New Roman" w:hAnsi="AGA Arabesque" w:cs="Traditional Arabic"/>
          <w:sz w:val="32"/>
          <w:szCs w:val="32"/>
          <w:rtl/>
        </w:rPr>
        <w:t>النصراني ،</w:t>
      </w:r>
      <w:proofErr w:type="gramEnd"/>
      <w:r w:rsidRPr="00D47DD4">
        <w:rPr>
          <w:rFonts w:ascii="AGA Arabesque" w:eastAsia="Times New Roman" w:hAnsi="AGA Arabesque" w:cs="Traditional Arabic"/>
          <w:sz w:val="32"/>
          <w:szCs w:val="32"/>
          <w:rtl/>
        </w:rPr>
        <w:t xml:space="preserve"> ثم مضى فمر بعبد العزيز بن مروان وهو بمصر ، ثم نفذ إلى عبد الملك فسر عبد الملك بما أورد عليه حسان من فتوحه وغنائمه ، ويقال بل أخذ منه عبدالعزيز</w:t>
      </w:r>
      <w:r w:rsidR="006F1C41">
        <w:rPr>
          <w:rFonts w:ascii="AGA Arabesque" w:eastAsia="Times New Roman" w:hAnsi="AGA Arabesque" w:cs="Traditional Arabic" w:hint="cs"/>
          <w:sz w:val="32"/>
          <w:szCs w:val="32"/>
          <w:rtl/>
        </w:rPr>
        <w:t xml:space="preserve"> </w:t>
      </w:r>
      <w:r w:rsidRPr="00D47DD4">
        <w:rPr>
          <w:rFonts w:ascii="AGA Arabesque" w:eastAsia="Times New Roman" w:hAnsi="AGA Arabesque" w:cs="Traditional Arabic"/>
          <w:sz w:val="32"/>
          <w:szCs w:val="32"/>
          <w:rtl/>
        </w:rPr>
        <w:t xml:space="preserve">كل ما كان معه من </w:t>
      </w:r>
      <w:r w:rsidR="005C4236" w:rsidRPr="00D47DD4">
        <w:rPr>
          <w:rFonts w:ascii="AGA Arabesque" w:eastAsia="Times New Roman" w:hAnsi="AGA Arabesque" w:cs="Traditional Arabic" w:hint="cs"/>
          <w:sz w:val="32"/>
          <w:szCs w:val="32"/>
          <w:rtl/>
        </w:rPr>
        <w:t>السبي</w:t>
      </w:r>
      <w:r w:rsidRPr="00D47DD4">
        <w:rPr>
          <w:rFonts w:ascii="AGA Arabesque" w:eastAsia="Times New Roman" w:hAnsi="AGA Arabesque" w:cs="Traditional Arabic"/>
          <w:sz w:val="32"/>
          <w:szCs w:val="32"/>
          <w:rtl/>
        </w:rPr>
        <w:t xml:space="preserve">، وكان قد قدم معه من وصائف البربر بشيء لم ير مثله جمالاً ، فكان </w:t>
      </w:r>
      <w:r w:rsidRPr="00D47DD4">
        <w:rPr>
          <w:rFonts w:ascii="AGA Arabesque" w:eastAsia="Times New Roman" w:hAnsi="AGA Arabesque" w:cs="Traditional Arabic"/>
          <w:sz w:val="32"/>
          <w:szCs w:val="32"/>
          <w:rtl/>
        </w:rPr>
        <w:lastRenderedPageBreak/>
        <w:t xml:space="preserve">نصيب الشاعر يقول : حضرت </w:t>
      </w:r>
      <w:r w:rsidR="005C4236" w:rsidRPr="00D47DD4">
        <w:rPr>
          <w:rFonts w:ascii="AGA Arabesque" w:eastAsia="Times New Roman" w:hAnsi="AGA Arabesque" w:cs="Traditional Arabic" w:hint="cs"/>
          <w:sz w:val="32"/>
          <w:szCs w:val="32"/>
          <w:rtl/>
        </w:rPr>
        <w:t>السبي</w:t>
      </w:r>
      <w:r w:rsidRPr="00D47DD4">
        <w:rPr>
          <w:rFonts w:ascii="AGA Arabesque" w:eastAsia="Times New Roman" w:hAnsi="AGA Arabesque" w:cs="Traditional Arabic"/>
          <w:sz w:val="32"/>
          <w:szCs w:val="32"/>
          <w:rtl/>
        </w:rPr>
        <w:t xml:space="preserve"> الذي كان عبد العزيز أخذه من حسان </w:t>
      </w:r>
      <w:proofErr w:type="spellStart"/>
      <w:r w:rsidRPr="00D47DD4">
        <w:rPr>
          <w:rFonts w:ascii="AGA Arabesque" w:eastAsia="Times New Roman" w:hAnsi="AGA Arabesque" w:cs="Traditional Arabic"/>
          <w:sz w:val="32"/>
          <w:szCs w:val="32"/>
          <w:rtl/>
        </w:rPr>
        <w:t>مائتى</w:t>
      </w:r>
      <w:proofErr w:type="spellEnd"/>
      <w:r w:rsidRPr="00D47DD4">
        <w:rPr>
          <w:rFonts w:ascii="AGA Arabesque" w:eastAsia="Times New Roman" w:hAnsi="AGA Arabesque" w:cs="Traditional Arabic"/>
          <w:sz w:val="32"/>
          <w:szCs w:val="32"/>
          <w:rtl/>
        </w:rPr>
        <w:t xml:space="preserve"> جارية منها </w:t>
      </w:r>
      <w:proofErr w:type="spellStart"/>
      <w:r w:rsidRPr="00D47DD4">
        <w:rPr>
          <w:rFonts w:ascii="AGA Arabesque" w:eastAsia="Times New Roman" w:hAnsi="AGA Arabesque" w:cs="Traditional Arabic"/>
          <w:sz w:val="32"/>
          <w:szCs w:val="32"/>
          <w:rtl/>
        </w:rPr>
        <w:t>مايقام</w:t>
      </w:r>
      <w:proofErr w:type="spellEnd"/>
      <w:r w:rsidRPr="00D47DD4">
        <w:rPr>
          <w:rFonts w:ascii="AGA Arabesque" w:eastAsia="Times New Roman" w:hAnsi="AGA Arabesque" w:cs="Traditional Arabic"/>
          <w:sz w:val="32"/>
          <w:szCs w:val="32"/>
          <w:rtl/>
        </w:rPr>
        <w:t xml:space="preserve"> بألف دينار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ثم أغارت الروم بعد حسان على </w:t>
      </w:r>
      <w:proofErr w:type="spellStart"/>
      <w:r w:rsidRPr="00D47DD4">
        <w:rPr>
          <w:rFonts w:ascii="AGA Arabesque" w:eastAsia="Times New Roman" w:hAnsi="AGA Arabesque" w:cs="Traditional Arabic"/>
          <w:sz w:val="32"/>
          <w:szCs w:val="32"/>
          <w:rtl/>
        </w:rPr>
        <w:t>أنطابلس</w:t>
      </w:r>
      <w:proofErr w:type="spellEnd"/>
      <w:r w:rsidRPr="00D47DD4">
        <w:rPr>
          <w:rFonts w:ascii="AGA Arabesque" w:eastAsia="Times New Roman" w:hAnsi="AGA Arabesque" w:cs="Traditional Arabic"/>
          <w:sz w:val="32"/>
          <w:szCs w:val="32"/>
          <w:rtl/>
        </w:rPr>
        <w:t xml:space="preserve"> فهرب إبراهيم بن النصراني ، وخلى أهل </w:t>
      </w:r>
      <w:proofErr w:type="spellStart"/>
      <w:r w:rsidRPr="00D47DD4">
        <w:rPr>
          <w:rFonts w:ascii="AGA Arabesque" w:eastAsia="Times New Roman" w:hAnsi="AGA Arabesque" w:cs="Traditional Arabic"/>
          <w:sz w:val="32"/>
          <w:szCs w:val="32"/>
          <w:rtl/>
        </w:rPr>
        <w:t>أنطابلس</w:t>
      </w:r>
      <w:proofErr w:type="spellEnd"/>
      <w:r w:rsidRPr="00D47DD4">
        <w:rPr>
          <w:rFonts w:ascii="AGA Arabesque" w:eastAsia="Times New Roman" w:hAnsi="AGA Arabesque" w:cs="Traditional Arabic"/>
          <w:sz w:val="32"/>
          <w:szCs w:val="32"/>
          <w:rtl/>
        </w:rPr>
        <w:t xml:space="preserve"> وأهل ذمتها في أيدي الروم ، فرأسوها أربعين ليلة حتى أسرعوا فيها الفساد، وبلغ ذلك عبد العزيز بن مروان ، فأرسل إلى زهير بن قيس ، وكان خرج مع حسان ، فلما بلغ مصر أقام بها فأمره عبد العزيز بالنهوض إلى الروم ، ولم يجتمع لزهير من أصحابه إلا سبعون رجلا…، وكان عبد العزيز عاتبا على زهير بن قيس، لأنه كان قاتله حين وجهه أبوه مروان بن الحكم من ناحية </w:t>
      </w:r>
      <w:proofErr w:type="spellStart"/>
      <w:r w:rsidRPr="00D47DD4">
        <w:rPr>
          <w:rFonts w:ascii="AGA Arabesque" w:eastAsia="Times New Roman" w:hAnsi="AGA Arabesque" w:cs="Traditional Arabic"/>
          <w:sz w:val="32"/>
          <w:szCs w:val="32"/>
          <w:rtl/>
        </w:rPr>
        <w:t>أيلة</w:t>
      </w:r>
      <w:proofErr w:type="spellEnd"/>
      <w:r w:rsidRPr="00D47DD4">
        <w:rPr>
          <w:rFonts w:ascii="AGA Arabesque" w:eastAsia="Times New Roman" w:hAnsi="AGA Arabesque" w:cs="Traditional Arabic"/>
          <w:sz w:val="32"/>
          <w:szCs w:val="32"/>
          <w:rtl/>
        </w:rPr>
        <w:t xml:space="preserve"> من قبل أن يدخل مصر ، فقال له : </w:t>
      </w:r>
      <w:proofErr w:type="spellStart"/>
      <w:r w:rsidRPr="00D47DD4">
        <w:rPr>
          <w:rFonts w:ascii="AGA Arabesque" w:eastAsia="Times New Roman" w:hAnsi="AGA Arabesque" w:cs="Traditional Arabic"/>
          <w:sz w:val="32"/>
          <w:szCs w:val="32"/>
          <w:rtl/>
        </w:rPr>
        <w:t>ماعلمتك</w:t>
      </w:r>
      <w:proofErr w:type="spellEnd"/>
      <w:r w:rsidRPr="00D47DD4">
        <w:rPr>
          <w:rFonts w:ascii="AGA Arabesque" w:eastAsia="Times New Roman" w:hAnsi="AGA Arabesque" w:cs="Traditional Arabic"/>
          <w:sz w:val="32"/>
          <w:szCs w:val="32"/>
          <w:rtl/>
        </w:rPr>
        <w:t xml:space="preserve"> </w:t>
      </w:r>
      <w:proofErr w:type="spellStart"/>
      <w:r w:rsidRPr="00D47DD4">
        <w:rPr>
          <w:rFonts w:ascii="AGA Arabesque" w:eastAsia="Times New Roman" w:hAnsi="AGA Arabesque" w:cs="Traditional Arabic"/>
          <w:sz w:val="32"/>
          <w:szCs w:val="32"/>
          <w:rtl/>
        </w:rPr>
        <w:t>يازهير</w:t>
      </w:r>
      <w:proofErr w:type="spellEnd"/>
      <w:r w:rsidRPr="00D47DD4">
        <w:rPr>
          <w:rFonts w:ascii="AGA Arabesque" w:eastAsia="Times New Roman" w:hAnsi="AGA Arabesque" w:cs="Traditional Arabic"/>
          <w:sz w:val="32"/>
          <w:szCs w:val="32"/>
          <w:rtl/>
        </w:rPr>
        <w:t xml:space="preserve"> </w:t>
      </w:r>
      <w:proofErr w:type="spellStart"/>
      <w:r w:rsidRPr="00D47DD4">
        <w:rPr>
          <w:rFonts w:ascii="AGA Arabesque" w:eastAsia="Times New Roman" w:hAnsi="AGA Arabesque" w:cs="Traditional Arabic"/>
          <w:sz w:val="32"/>
          <w:szCs w:val="32"/>
          <w:rtl/>
        </w:rPr>
        <w:t>إلاجلفا</w:t>
      </w:r>
      <w:proofErr w:type="spellEnd"/>
      <w:r w:rsidRPr="00D47DD4">
        <w:rPr>
          <w:rFonts w:ascii="AGA Arabesque" w:eastAsia="Times New Roman" w:hAnsi="AGA Arabesque" w:cs="Traditional Arabic"/>
          <w:sz w:val="32"/>
          <w:szCs w:val="32"/>
          <w:rtl/>
        </w:rPr>
        <w:t xml:space="preserve"> جافيا ، فقال له زهير : ماكنت أرى </w:t>
      </w:r>
      <w:proofErr w:type="spellStart"/>
      <w:r w:rsidRPr="00D47DD4">
        <w:rPr>
          <w:rFonts w:ascii="AGA Arabesque" w:eastAsia="Times New Roman" w:hAnsi="AGA Arabesque" w:cs="Traditional Arabic"/>
          <w:sz w:val="32"/>
          <w:szCs w:val="32"/>
          <w:rtl/>
        </w:rPr>
        <w:t>ياابن</w:t>
      </w:r>
      <w:proofErr w:type="spellEnd"/>
      <w:r w:rsidRPr="00D47DD4">
        <w:rPr>
          <w:rFonts w:ascii="AGA Arabesque" w:eastAsia="Times New Roman" w:hAnsi="AGA Arabesque" w:cs="Traditional Arabic"/>
          <w:sz w:val="32"/>
          <w:szCs w:val="32"/>
          <w:rtl/>
        </w:rPr>
        <w:t xml:space="preserve"> ليلى أن رجلا جمع </w:t>
      </w:r>
      <w:proofErr w:type="spellStart"/>
      <w:r w:rsidRPr="00D47DD4">
        <w:rPr>
          <w:rFonts w:ascii="AGA Arabesque" w:eastAsia="Times New Roman" w:hAnsi="AGA Arabesque" w:cs="Traditional Arabic"/>
          <w:sz w:val="32"/>
          <w:szCs w:val="32"/>
          <w:rtl/>
        </w:rPr>
        <w:t>ماأنزل</w:t>
      </w:r>
      <w:proofErr w:type="spellEnd"/>
      <w:r w:rsidRPr="00D47DD4">
        <w:rPr>
          <w:rFonts w:ascii="AGA Arabesque" w:eastAsia="Times New Roman" w:hAnsi="AGA Arabesque" w:cs="Traditional Arabic"/>
          <w:sz w:val="32"/>
          <w:szCs w:val="32"/>
          <w:rtl/>
        </w:rPr>
        <w:t xml:space="preserve"> الله على محمد </w:t>
      </w:r>
      <w:r w:rsidRPr="00D47DD4">
        <w:rPr>
          <w:rFonts w:ascii="AGA Arabesque" w:eastAsia="Times New Roman" w:hAnsi="AGA Arabesque" w:cs="Traditional Arabic"/>
          <w:sz w:val="32"/>
          <w:szCs w:val="32"/>
        </w:rPr>
        <w:sym w:font="AGA Arabesque" w:char="F072"/>
      </w:r>
      <w:r w:rsidRPr="00D47DD4">
        <w:rPr>
          <w:rFonts w:ascii="AGA Arabesque" w:eastAsia="Times New Roman" w:hAnsi="AGA Arabesque" w:cs="Traditional Arabic"/>
          <w:sz w:val="32"/>
          <w:szCs w:val="32"/>
          <w:rtl/>
        </w:rPr>
        <w:t xml:space="preserve"> من قبل أن يجتمع أبواك جلف جاف ، </w:t>
      </w:r>
      <w:proofErr w:type="spellStart"/>
      <w:r w:rsidRPr="00D47DD4">
        <w:rPr>
          <w:rFonts w:ascii="AGA Arabesque" w:eastAsia="Times New Roman" w:hAnsi="AGA Arabesque" w:cs="Traditional Arabic"/>
          <w:sz w:val="32"/>
          <w:szCs w:val="32"/>
          <w:rtl/>
        </w:rPr>
        <w:t>ماهو</w:t>
      </w:r>
      <w:proofErr w:type="spellEnd"/>
      <w:r w:rsidRPr="00D47DD4">
        <w:rPr>
          <w:rFonts w:ascii="AGA Arabesque" w:eastAsia="Times New Roman" w:hAnsi="AGA Arabesque" w:cs="Traditional Arabic"/>
          <w:sz w:val="32"/>
          <w:szCs w:val="32"/>
          <w:rtl/>
        </w:rPr>
        <w:t xml:space="preserve"> بالجلف ولا الجاف ، أنا منطلق فلا ردني الله إليك ، فخرج حتى إذا كان بدرنة من طبرقة من أرض أطرابلس لقي الروم وهو في سبعين رجلا ، فتوقف ليلحق به الناس ، فقال له فتى شاب كان معه : جبنت </w:t>
      </w:r>
      <w:proofErr w:type="spellStart"/>
      <w:r w:rsidRPr="00D47DD4">
        <w:rPr>
          <w:rFonts w:ascii="AGA Arabesque" w:eastAsia="Times New Roman" w:hAnsi="AGA Arabesque" w:cs="Traditional Arabic"/>
          <w:sz w:val="32"/>
          <w:szCs w:val="32"/>
          <w:rtl/>
        </w:rPr>
        <w:t>يازهير</w:t>
      </w:r>
      <w:proofErr w:type="spellEnd"/>
      <w:r w:rsidRPr="00D47DD4">
        <w:rPr>
          <w:rFonts w:ascii="AGA Arabesque" w:eastAsia="Times New Roman" w:hAnsi="AGA Arabesque" w:cs="Traditional Arabic"/>
          <w:sz w:val="32"/>
          <w:szCs w:val="32"/>
          <w:rtl/>
        </w:rPr>
        <w:t xml:space="preserve"> ، فقال : </w:t>
      </w:r>
      <w:proofErr w:type="spellStart"/>
      <w:r w:rsidRPr="00D47DD4">
        <w:rPr>
          <w:rFonts w:ascii="AGA Arabesque" w:eastAsia="Times New Roman" w:hAnsi="AGA Arabesque" w:cs="Traditional Arabic"/>
          <w:sz w:val="32"/>
          <w:szCs w:val="32"/>
          <w:rtl/>
        </w:rPr>
        <w:t>ماجبنت</w:t>
      </w:r>
      <w:proofErr w:type="spellEnd"/>
      <w:r w:rsidRPr="00D47DD4">
        <w:rPr>
          <w:rFonts w:ascii="AGA Arabesque" w:eastAsia="Times New Roman" w:hAnsi="AGA Arabesque" w:cs="Traditional Arabic"/>
          <w:sz w:val="32"/>
          <w:szCs w:val="32"/>
          <w:rtl/>
        </w:rPr>
        <w:t xml:space="preserve"> يا ابن أخي ، ولكن قتلتني وقتلت نفسك ! فلقيهم فاستشهد زهير وأصحابه جميعا ، فقبورهم هنالك معروفة إلى اليوم ، وكان مقتل زهير وأصحابه في سنة ست وسبعين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وقدم حسان بن النعمان من قبل عبد الملك متوجها إلى </w:t>
      </w:r>
      <w:proofErr w:type="gramStart"/>
      <w:r w:rsidRPr="00D47DD4">
        <w:rPr>
          <w:rFonts w:ascii="AGA Arabesque" w:eastAsia="Times New Roman" w:hAnsi="AGA Arabesque" w:cs="Traditional Arabic"/>
          <w:sz w:val="32"/>
          <w:szCs w:val="32"/>
          <w:rtl/>
        </w:rPr>
        <w:t>المغرب ،</w:t>
      </w:r>
      <w:proofErr w:type="gramEnd"/>
      <w:r w:rsidRPr="00D47DD4">
        <w:rPr>
          <w:rFonts w:ascii="AGA Arabesque" w:eastAsia="Times New Roman" w:hAnsi="AGA Arabesque" w:cs="Traditional Arabic"/>
          <w:sz w:val="32"/>
          <w:szCs w:val="32"/>
          <w:rtl/>
        </w:rPr>
        <w:t xml:space="preserve"> فلما قدم مصر ، قال لعبد العزيز : اكتب إلى عبدك بالإعراض عن </w:t>
      </w:r>
      <w:proofErr w:type="spellStart"/>
      <w:r w:rsidRPr="00D47DD4">
        <w:rPr>
          <w:rFonts w:ascii="AGA Arabesque" w:eastAsia="Times New Roman" w:hAnsi="AGA Arabesque" w:cs="Traditional Arabic"/>
          <w:sz w:val="32"/>
          <w:szCs w:val="32"/>
          <w:rtl/>
        </w:rPr>
        <w:t>أنطابلس</w:t>
      </w:r>
      <w:proofErr w:type="spellEnd"/>
      <w:r w:rsidRPr="00D47DD4">
        <w:rPr>
          <w:rFonts w:ascii="AGA Arabesque" w:eastAsia="Times New Roman" w:hAnsi="AGA Arabesque" w:cs="Traditional Arabic"/>
          <w:sz w:val="32"/>
          <w:szCs w:val="32"/>
          <w:rtl/>
        </w:rPr>
        <w:t xml:space="preserve"> فقال له عبد العزيز: ماكنت لأفعل بعد إذ ضيعتها فاستولت عليها الروم. فقال </w:t>
      </w:r>
      <w:proofErr w:type="gramStart"/>
      <w:r w:rsidRPr="00D47DD4">
        <w:rPr>
          <w:rFonts w:ascii="AGA Arabesque" w:eastAsia="Times New Roman" w:hAnsi="AGA Arabesque" w:cs="Traditional Arabic"/>
          <w:sz w:val="32"/>
          <w:szCs w:val="32"/>
          <w:rtl/>
        </w:rPr>
        <w:t>حسان :</w:t>
      </w:r>
      <w:proofErr w:type="gramEnd"/>
      <w:r w:rsidRPr="00D47DD4">
        <w:rPr>
          <w:rFonts w:ascii="AGA Arabesque" w:eastAsia="Times New Roman" w:hAnsi="AGA Arabesque" w:cs="Traditional Arabic"/>
          <w:sz w:val="32"/>
          <w:szCs w:val="32"/>
          <w:rtl/>
        </w:rPr>
        <w:t xml:space="preserve"> إذن أرجع إلى أمير المؤمنين فقال : ارجع . فانصرف حسان راجعا إلى عبد الملك وخلف ثقله بمصر فقدم على عبد الملك وهو مريض ووجه عبد العزيز موسى بن نصير إلى </w:t>
      </w:r>
      <w:proofErr w:type="gramStart"/>
      <w:r w:rsidRPr="00D47DD4">
        <w:rPr>
          <w:rFonts w:ascii="AGA Arabesque" w:eastAsia="Times New Roman" w:hAnsi="AGA Arabesque" w:cs="Traditional Arabic"/>
          <w:sz w:val="32"/>
          <w:szCs w:val="32"/>
          <w:rtl/>
        </w:rPr>
        <w:t>المغرب ،</w:t>
      </w:r>
      <w:proofErr w:type="gramEnd"/>
      <w:r w:rsidRPr="00D47DD4">
        <w:rPr>
          <w:rFonts w:ascii="AGA Arabesque" w:eastAsia="Times New Roman" w:hAnsi="AGA Arabesque" w:cs="Traditional Arabic"/>
          <w:sz w:val="32"/>
          <w:szCs w:val="32"/>
          <w:rtl/>
        </w:rPr>
        <w:t xml:space="preserve"> فأخبر حسان عبد الملك بذلك فخر عبد الملك ساجدا وقال : الحمد لله الذي أمكنني من موسى لشدة أسفه عليه ، وكان عاملا لعبد الملك على العراق مع بشر بن مروان فعتب عليه عبد الملك فأراد قتله فافتداه منه عبد العزيز بمال لما رأى من عقل موسى بن نصير ولبه وكان عنده بمصر ، ثم لم يلبث حسان بن النعمان </w:t>
      </w:r>
      <w:proofErr w:type="spellStart"/>
      <w:r w:rsidRPr="00D47DD4">
        <w:rPr>
          <w:rFonts w:ascii="AGA Arabesque" w:eastAsia="Times New Roman" w:hAnsi="AGA Arabesque" w:cs="Traditional Arabic"/>
          <w:sz w:val="32"/>
          <w:szCs w:val="32"/>
          <w:rtl/>
        </w:rPr>
        <w:t>إلايسيرا</w:t>
      </w:r>
      <w:proofErr w:type="spellEnd"/>
      <w:r w:rsidRPr="00D47DD4">
        <w:rPr>
          <w:rFonts w:ascii="AGA Arabesque" w:eastAsia="Times New Roman" w:hAnsi="AGA Arabesque" w:cs="Traditional Arabic"/>
          <w:sz w:val="32"/>
          <w:szCs w:val="32"/>
          <w:rtl/>
        </w:rPr>
        <w:t xml:space="preserve"> حتى توفي ، وقدم موسى بن نصير المغرب في سنة ثمان وسبعين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وأمر موسى بن نصير على إفريقية سنة تسع </w:t>
      </w:r>
      <w:proofErr w:type="gramStart"/>
      <w:r w:rsidRPr="00D47DD4">
        <w:rPr>
          <w:rFonts w:ascii="AGA Arabesque" w:eastAsia="Times New Roman" w:hAnsi="AGA Arabesque" w:cs="Traditional Arabic"/>
          <w:sz w:val="32"/>
          <w:szCs w:val="32"/>
          <w:rtl/>
        </w:rPr>
        <w:t>وسبعين ،</w:t>
      </w:r>
      <w:proofErr w:type="gramEnd"/>
      <w:r w:rsidRPr="00D47DD4">
        <w:rPr>
          <w:rFonts w:ascii="AGA Arabesque" w:eastAsia="Times New Roman" w:hAnsi="AGA Arabesque" w:cs="Traditional Arabic"/>
          <w:sz w:val="32"/>
          <w:szCs w:val="32"/>
          <w:rtl/>
        </w:rPr>
        <w:t xml:space="preserve"> فعزل أبا صالح ، وافتتح عامة المغرب ، وواتر فتوحه وكتب بها إلى عبدالعزيز بن مروان ، وبعث بغنائمه وأنهاها عبد العزيز إلى عبد الملك ، فسكن ذلك من عبد الملك بعض </w:t>
      </w:r>
      <w:proofErr w:type="spellStart"/>
      <w:r w:rsidRPr="00D47DD4">
        <w:rPr>
          <w:rFonts w:ascii="AGA Arabesque" w:eastAsia="Times New Roman" w:hAnsi="AGA Arabesque" w:cs="Traditional Arabic"/>
          <w:sz w:val="32"/>
          <w:szCs w:val="32"/>
          <w:rtl/>
        </w:rPr>
        <w:t>ماكان</w:t>
      </w:r>
      <w:proofErr w:type="spellEnd"/>
      <w:r w:rsidRPr="00D47DD4">
        <w:rPr>
          <w:rFonts w:ascii="AGA Arabesque" w:eastAsia="Times New Roman" w:hAnsi="AGA Arabesque" w:cs="Traditional Arabic"/>
          <w:sz w:val="32"/>
          <w:szCs w:val="32"/>
          <w:rtl/>
        </w:rPr>
        <w:t xml:space="preserve"> يجد على موسى  ثم إن موسى بن نصير حين غزا المغرب ، بعث ابنه مروان على جيش فأصاب من السبي مائة ألف ، وبعث ابن أخيه في جيش آخر ، فأصاب مائة ألف ، فلما أتى كتبه بذلك قال الناس : ابن نصير والله أحمق من أين له عشرون ألفا يبعث بها إلى أمير المؤمنين في الخمس ؟ فبلغ ذلك موسى بن نصير ، فقال : ليبعثوا من يقبض لهم عشرين ألفا ، ثم توفي عبد الملك بن مروان ، </w:t>
      </w:r>
      <w:r w:rsidRPr="00D47DD4">
        <w:rPr>
          <w:rFonts w:ascii="AGA Arabesque" w:eastAsia="Times New Roman" w:hAnsi="AGA Arabesque" w:cs="Traditional Arabic"/>
          <w:sz w:val="32"/>
          <w:szCs w:val="32"/>
          <w:rtl/>
        </w:rPr>
        <w:lastRenderedPageBreak/>
        <w:t>وكانت وفاته يوم الخميس لأربع عشرة ليلة خلت من شوال ، سنة ست وثمانين ، واستخلف الوليد بن عبد الملك فتواترت فتوح المغرب على الوليد من قبل موسى بن نصير ، فعظمت منزلة موسى عنده واشتد عجبه به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ووجه موسى بن نصير ابنه مروان بن موسى إلى طنجة مرابطا على ساحلها فجهد هو وأصحابه </w:t>
      </w:r>
      <w:proofErr w:type="gramStart"/>
      <w:r w:rsidRPr="00D47DD4">
        <w:rPr>
          <w:rFonts w:ascii="AGA Arabesque" w:eastAsia="Times New Roman" w:hAnsi="AGA Arabesque" w:cs="Traditional Arabic"/>
          <w:sz w:val="32"/>
          <w:szCs w:val="32"/>
          <w:rtl/>
        </w:rPr>
        <w:t>فانصرف ،</w:t>
      </w:r>
      <w:proofErr w:type="gramEnd"/>
      <w:r w:rsidRPr="00D47DD4">
        <w:rPr>
          <w:rFonts w:ascii="AGA Arabesque" w:eastAsia="Times New Roman" w:hAnsi="AGA Arabesque" w:cs="Traditional Arabic"/>
          <w:sz w:val="32"/>
          <w:szCs w:val="32"/>
          <w:rtl/>
        </w:rPr>
        <w:t xml:space="preserve"> وخلف على جيشه طارق بن عمرو ، وكانوا ألفا وسبعمائة . </w:t>
      </w:r>
    </w:p>
    <w:p w:rsidR="00D47DD4" w:rsidRPr="00D47DD4" w:rsidRDefault="00D47DD4" w:rsidP="006F1C41">
      <w:pPr>
        <w:spacing w:after="0" w:line="240" w:lineRule="auto"/>
        <w:jc w:val="both"/>
        <w:rPr>
          <w:rFonts w:ascii="AGA Arabesque" w:eastAsia="Times New Roman" w:hAnsi="AGA Arabesque" w:cs="Traditional Arabic"/>
          <w:sz w:val="32"/>
          <w:szCs w:val="32"/>
        </w:rPr>
      </w:pPr>
      <w:proofErr w:type="gramStart"/>
      <w:r w:rsidRPr="00D47DD4">
        <w:rPr>
          <w:rFonts w:ascii="AGA Arabesque" w:eastAsia="Times New Roman" w:hAnsi="AGA Arabesque" w:cs="Traditional Arabic"/>
          <w:sz w:val="32"/>
          <w:szCs w:val="32"/>
          <w:rtl/>
        </w:rPr>
        <w:t>ويقال :</w:t>
      </w:r>
      <w:proofErr w:type="gramEnd"/>
      <w:r w:rsidRPr="00D47DD4">
        <w:rPr>
          <w:rFonts w:ascii="AGA Arabesque" w:eastAsia="Times New Roman" w:hAnsi="AGA Arabesque" w:cs="Traditional Arabic"/>
          <w:sz w:val="32"/>
          <w:szCs w:val="32"/>
          <w:rtl/>
        </w:rPr>
        <w:t xml:space="preserve"> إن موسى بن نصير خرج من إفريقية </w:t>
      </w:r>
      <w:proofErr w:type="spellStart"/>
      <w:r w:rsidRPr="00D47DD4">
        <w:rPr>
          <w:rFonts w:ascii="AGA Arabesque" w:eastAsia="Times New Roman" w:hAnsi="AGA Arabesque" w:cs="Traditional Arabic"/>
          <w:sz w:val="32"/>
          <w:szCs w:val="32"/>
          <w:rtl/>
        </w:rPr>
        <w:t>غازيا</w:t>
      </w:r>
      <w:proofErr w:type="spellEnd"/>
      <w:r w:rsidRPr="00D47DD4">
        <w:rPr>
          <w:rFonts w:ascii="AGA Arabesque" w:eastAsia="Times New Roman" w:hAnsi="AGA Arabesque" w:cs="Traditional Arabic"/>
          <w:sz w:val="32"/>
          <w:szCs w:val="32"/>
          <w:rtl/>
        </w:rPr>
        <w:t xml:space="preserve"> إلى طنجة ، فهو أول من نزل طنجة من الولاة وبها من البربر بطون من البتر والبرانس ممن لم يكن دخل في الطاعة، فلما دنا من طنجة ، بث السرايا فانتهت خيله إلى السوس الأدنى ، فوطأهم وسباهم وأدوا إليه الطاعة وولى عليهم وليا أحسن فيهم السيرة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وهذه المنطقة من السوس الأدنى هي منطقة شنقيط ، التي خلت منذ تلك الفترة من كل ديانة عدا الإسلام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ثم إن موسى عزل الذي كان استعمله على </w:t>
      </w:r>
      <w:proofErr w:type="gramStart"/>
      <w:r w:rsidRPr="00D47DD4">
        <w:rPr>
          <w:rFonts w:ascii="AGA Arabesque" w:eastAsia="Times New Roman" w:hAnsi="AGA Arabesque" w:cs="Traditional Arabic"/>
          <w:sz w:val="32"/>
          <w:szCs w:val="32"/>
          <w:rtl/>
        </w:rPr>
        <w:t>طنجة ،</w:t>
      </w:r>
      <w:proofErr w:type="gramEnd"/>
      <w:r w:rsidRPr="00D47DD4">
        <w:rPr>
          <w:rFonts w:ascii="AGA Arabesque" w:eastAsia="Times New Roman" w:hAnsi="AGA Arabesque" w:cs="Traditional Arabic"/>
          <w:sz w:val="32"/>
          <w:szCs w:val="32"/>
          <w:rtl/>
        </w:rPr>
        <w:t xml:space="preserve"> وولى طارق بن زياد ثم انصرف إلى القيروان ، فأقام طارق هناك مرابطا زمانه ، وذلك في سنة اثنين وتسعين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وكان المجاز الذي بينه وبين أهل الأندلس عليه رجل من العجم ، يقال له : يليان صاحب سبتة ، وكان على مدينة على المجاز إلى الأندلس يقال لها : الخضراء والخضراء </w:t>
      </w:r>
      <w:proofErr w:type="spellStart"/>
      <w:r w:rsidRPr="00D47DD4">
        <w:rPr>
          <w:rFonts w:ascii="AGA Arabesque" w:eastAsia="Times New Roman" w:hAnsi="AGA Arabesque" w:cs="Traditional Arabic"/>
          <w:sz w:val="32"/>
          <w:szCs w:val="32"/>
          <w:rtl/>
        </w:rPr>
        <w:t>ممايلي</w:t>
      </w:r>
      <w:proofErr w:type="spellEnd"/>
      <w:r w:rsidRPr="00D47DD4">
        <w:rPr>
          <w:rFonts w:ascii="AGA Arabesque" w:eastAsia="Times New Roman" w:hAnsi="AGA Arabesque" w:cs="Traditional Arabic"/>
          <w:sz w:val="32"/>
          <w:szCs w:val="32"/>
          <w:rtl/>
        </w:rPr>
        <w:t xml:space="preserve"> طنجة ، وكان يليان يؤدي الطاعة إلى </w:t>
      </w:r>
      <w:proofErr w:type="spellStart"/>
      <w:r w:rsidRPr="00D47DD4">
        <w:rPr>
          <w:rFonts w:ascii="AGA Arabesque" w:eastAsia="Times New Roman" w:hAnsi="AGA Arabesque" w:cs="Traditional Arabic"/>
          <w:sz w:val="32"/>
          <w:szCs w:val="32"/>
          <w:rtl/>
        </w:rPr>
        <w:t>لذريق</w:t>
      </w:r>
      <w:proofErr w:type="spellEnd"/>
      <w:r w:rsidRPr="00D47DD4">
        <w:rPr>
          <w:rFonts w:ascii="AGA Arabesque" w:eastAsia="Times New Roman" w:hAnsi="AGA Arabesque" w:cs="Traditional Arabic"/>
          <w:sz w:val="32"/>
          <w:szCs w:val="32"/>
          <w:rtl/>
        </w:rPr>
        <w:t xml:space="preserve"> صاحب الأندلس وكان </w:t>
      </w:r>
      <w:proofErr w:type="spellStart"/>
      <w:r w:rsidRPr="00D47DD4">
        <w:rPr>
          <w:rFonts w:ascii="AGA Arabesque" w:eastAsia="Times New Roman" w:hAnsi="AGA Arabesque" w:cs="Traditional Arabic"/>
          <w:sz w:val="32"/>
          <w:szCs w:val="32"/>
          <w:rtl/>
        </w:rPr>
        <w:t>لذريق</w:t>
      </w:r>
      <w:proofErr w:type="spellEnd"/>
      <w:r w:rsidRPr="00D47DD4">
        <w:rPr>
          <w:rFonts w:ascii="AGA Arabesque" w:eastAsia="Times New Roman" w:hAnsi="AGA Arabesque" w:cs="Traditional Arabic"/>
          <w:sz w:val="32"/>
          <w:szCs w:val="32"/>
          <w:rtl/>
        </w:rPr>
        <w:t xml:space="preserve"> يسكن </w:t>
      </w:r>
      <w:proofErr w:type="spellStart"/>
      <w:r w:rsidRPr="00D47DD4">
        <w:rPr>
          <w:rFonts w:ascii="AGA Arabesque" w:eastAsia="Times New Roman" w:hAnsi="AGA Arabesque" w:cs="Traditional Arabic"/>
          <w:sz w:val="32"/>
          <w:szCs w:val="32"/>
          <w:rtl/>
        </w:rPr>
        <w:t>طليطلة</w:t>
      </w:r>
      <w:proofErr w:type="spellEnd"/>
      <w:r w:rsidRPr="00D47DD4">
        <w:rPr>
          <w:rFonts w:ascii="AGA Arabesque" w:eastAsia="Times New Roman" w:hAnsi="AGA Arabesque" w:cs="Traditional Arabic"/>
          <w:sz w:val="32"/>
          <w:szCs w:val="32"/>
          <w:rtl/>
        </w:rPr>
        <w:t xml:space="preserve"> فراسل طارق يليان ولاطفه حتى تهاديا ، وكان ليليان قد بعث بابنة له إلى </w:t>
      </w:r>
      <w:proofErr w:type="spellStart"/>
      <w:r w:rsidRPr="00D47DD4">
        <w:rPr>
          <w:rFonts w:ascii="AGA Arabesque" w:eastAsia="Times New Roman" w:hAnsi="AGA Arabesque" w:cs="Traditional Arabic"/>
          <w:sz w:val="32"/>
          <w:szCs w:val="32"/>
          <w:rtl/>
        </w:rPr>
        <w:t>لذريق</w:t>
      </w:r>
      <w:proofErr w:type="spellEnd"/>
      <w:r w:rsidRPr="00D47DD4">
        <w:rPr>
          <w:rFonts w:ascii="AGA Arabesque" w:eastAsia="Times New Roman" w:hAnsi="AGA Arabesque" w:cs="Traditional Arabic"/>
          <w:sz w:val="32"/>
          <w:szCs w:val="32"/>
          <w:rtl/>
        </w:rPr>
        <w:t xml:space="preserve"> صاحب الأندلس ليؤدبها ويعلمها فأحبلها ، فبلغ ذلك يليان فقال : </w:t>
      </w:r>
      <w:proofErr w:type="spellStart"/>
      <w:r w:rsidRPr="00D47DD4">
        <w:rPr>
          <w:rFonts w:ascii="AGA Arabesque" w:eastAsia="Times New Roman" w:hAnsi="AGA Arabesque" w:cs="Traditional Arabic"/>
          <w:sz w:val="32"/>
          <w:szCs w:val="32"/>
          <w:rtl/>
        </w:rPr>
        <w:t>لاأرى</w:t>
      </w:r>
      <w:proofErr w:type="spellEnd"/>
      <w:r w:rsidRPr="00D47DD4">
        <w:rPr>
          <w:rFonts w:ascii="AGA Arabesque" w:eastAsia="Times New Roman" w:hAnsi="AGA Arabesque" w:cs="Traditional Arabic"/>
          <w:sz w:val="32"/>
          <w:szCs w:val="32"/>
          <w:rtl/>
        </w:rPr>
        <w:t xml:space="preserve"> له عقوبة ولا مكافأة إلا أن أدخل عليه العرب ، فبعث إلى طارق أني مدخلك الأندلس وطارق يومئذ بتلمسين ، وموسى بن نصير بالقيروان، فقال طارق : فإني لا أطمئن إليك حتى تبعث إلي برهينة ، فبعث إليه بابنتيه ولم يكن له ولد غيرهما ، فأقرهما طارق بتلمسين واستوثق منهما ثم خرج طارق إلى يليان وهو بسبتة على المجاز ففرح به حين قدم عليه وقال له : أنا مدخلك الأندلس وكان بين المجازين جبل يقال له اليوم جبل طارق فيما بين سبتة والأندلس فلما أمسى جاءه يليان بالمراكب ، فحمله فيها إلى ذلك المجاز ، فكان </w:t>
      </w:r>
      <w:proofErr w:type="spellStart"/>
      <w:r w:rsidRPr="00D47DD4">
        <w:rPr>
          <w:rFonts w:ascii="AGA Arabesque" w:eastAsia="Times New Roman" w:hAnsi="AGA Arabesque" w:cs="Traditional Arabic"/>
          <w:sz w:val="32"/>
          <w:szCs w:val="32"/>
          <w:rtl/>
        </w:rPr>
        <w:t>ماكان</w:t>
      </w:r>
      <w:proofErr w:type="spellEnd"/>
      <w:r w:rsidRPr="00D47DD4">
        <w:rPr>
          <w:rFonts w:ascii="AGA Arabesque" w:eastAsia="Times New Roman" w:hAnsi="AGA Arabesque" w:cs="Traditional Arabic"/>
          <w:sz w:val="32"/>
          <w:szCs w:val="32"/>
          <w:rtl/>
        </w:rPr>
        <w:t xml:space="preserve"> من فتح الأندلس</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4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فكان دور موسى بن نصير تمهيد جميع </w:t>
      </w:r>
      <w:proofErr w:type="spellStart"/>
      <w:r w:rsidRPr="00D47DD4">
        <w:rPr>
          <w:rFonts w:ascii="AGA Arabesque" w:eastAsia="Times New Roman" w:hAnsi="AGA Arabesque" w:cs="Traditional Arabic"/>
          <w:sz w:val="32"/>
          <w:szCs w:val="32"/>
          <w:rtl/>
        </w:rPr>
        <w:t>ماتبقى</w:t>
      </w:r>
      <w:proofErr w:type="spellEnd"/>
      <w:r w:rsidRPr="00D47DD4">
        <w:rPr>
          <w:rFonts w:ascii="AGA Arabesque" w:eastAsia="Times New Roman" w:hAnsi="AGA Arabesque" w:cs="Traditional Arabic"/>
          <w:sz w:val="32"/>
          <w:szCs w:val="32"/>
          <w:rtl/>
        </w:rPr>
        <w:t xml:space="preserve"> في نواحي إفريقية فسيطر على قبائل المغرب الأوسط ومدنه ووجه عنايته للغزو البحري فغزا صقلية وافتتح </w:t>
      </w:r>
      <w:proofErr w:type="spellStart"/>
      <w:r w:rsidRPr="00D47DD4">
        <w:rPr>
          <w:rFonts w:ascii="AGA Arabesque" w:eastAsia="Times New Roman" w:hAnsi="AGA Arabesque" w:cs="Traditional Arabic"/>
          <w:sz w:val="32"/>
          <w:szCs w:val="32"/>
          <w:rtl/>
        </w:rPr>
        <w:t>سرقوسة</w:t>
      </w:r>
      <w:proofErr w:type="spellEnd"/>
      <w:r w:rsidRPr="00D47DD4">
        <w:rPr>
          <w:rFonts w:ascii="AGA Arabesque" w:eastAsia="Times New Roman" w:hAnsi="AGA Arabesque" w:cs="Traditional Arabic"/>
          <w:sz w:val="32"/>
          <w:szCs w:val="32"/>
          <w:rtl/>
        </w:rPr>
        <w:t xml:space="preserve"> </w:t>
      </w:r>
      <w:proofErr w:type="spellStart"/>
      <w:r w:rsidRPr="00D47DD4">
        <w:rPr>
          <w:rFonts w:ascii="AGA Arabesque" w:eastAsia="Times New Roman" w:hAnsi="AGA Arabesque" w:cs="Traditional Arabic"/>
          <w:sz w:val="32"/>
          <w:szCs w:val="32"/>
          <w:rtl/>
        </w:rPr>
        <w:t>وسردانية</w:t>
      </w:r>
      <w:proofErr w:type="spellEnd"/>
      <w:r w:rsidRPr="00D47DD4">
        <w:rPr>
          <w:rFonts w:ascii="AGA Arabesque" w:eastAsia="Times New Roman" w:hAnsi="AGA Arabesque" w:cs="Traditional Arabic"/>
          <w:sz w:val="32"/>
          <w:szCs w:val="32"/>
          <w:rtl/>
        </w:rPr>
        <w:t xml:space="preserve"> ثم وجه جيشه إلى المغرب الأقصى ففتح </w:t>
      </w:r>
      <w:r w:rsidRPr="00D47DD4">
        <w:rPr>
          <w:rFonts w:ascii="AGA Arabesque" w:eastAsia="Times New Roman" w:hAnsi="AGA Arabesque" w:cs="Traditional Arabic"/>
          <w:sz w:val="32"/>
          <w:szCs w:val="32"/>
          <w:rtl/>
        </w:rPr>
        <w:lastRenderedPageBreak/>
        <w:t>جميعه وتسابق البربر إلى اعتناق الإسلام فكلف من يعلمهم اللغة العربية وشرائع الإسلام  وبذلك تم نهائيا فتح إفريقية والمغرب ودان أهل تلك البقاع بالإسلام وانتهت الانتفاضات المتكررة للبربر كما قال ابن أبي زيد القيرواني : ارتدت البربر اثنتي عشرة مرة من طرابلس إلى طنجة ولم يستقر الإسلام إلا على يد موسى بن نصير</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4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tl/>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b/>
          <w:bCs/>
          <w:sz w:val="32"/>
          <w:szCs w:val="32"/>
          <w:rtl/>
        </w:rPr>
        <w:t xml:space="preserve">المطلب </w:t>
      </w:r>
      <w:proofErr w:type="gramStart"/>
      <w:r w:rsidRPr="00D47DD4">
        <w:rPr>
          <w:rFonts w:ascii="AGA Arabesque" w:eastAsia="Times New Roman" w:hAnsi="AGA Arabesque" w:cs="Traditional Arabic"/>
          <w:b/>
          <w:bCs/>
          <w:sz w:val="32"/>
          <w:szCs w:val="32"/>
          <w:rtl/>
        </w:rPr>
        <w:t>الثاني :</w:t>
      </w:r>
      <w:proofErr w:type="gramEnd"/>
      <w:r w:rsidRPr="00D47DD4">
        <w:rPr>
          <w:rFonts w:ascii="AGA Arabesque" w:eastAsia="Times New Roman" w:hAnsi="AGA Arabesque" w:cs="Traditional Arabic"/>
          <w:sz w:val="32"/>
          <w:szCs w:val="32"/>
          <w:rtl/>
        </w:rPr>
        <w:t xml:space="preserve"> </w:t>
      </w:r>
      <w:r w:rsidRPr="00A43FA0">
        <w:rPr>
          <w:rFonts w:ascii="AGA Arabesque" w:eastAsia="Times New Roman" w:hAnsi="AGA Arabesque" w:cs="Traditional Arabic"/>
          <w:b/>
          <w:bCs/>
          <w:sz w:val="32"/>
          <w:szCs w:val="32"/>
          <w:rtl/>
        </w:rPr>
        <w:t>في موريتانيا ؛ هل هي من بلاد المغرب المفتوحة أم من بلاد السودان ؟ :</w:t>
      </w: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 xml:space="preserve">إن المتأمل في مسيرة الفتح الإسلامي لبلاد المغرب يجد أن جيوش المسلمين قد جابت مواطن البربر وأوغلت حتى وصلت إلى بلاد السودان بالمفهوم القديم لمعنى بلاد السودان وعليه فليس يختلف الأمر بالنسبة لوصول الفتح الإسلامي إن قيل إن بلاد شنقيط من المغرب أم من السودان ، والصحيح الذي </w:t>
      </w:r>
      <w:proofErr w:type="spellStart"/>
      <w:r w:rsidRPr="00D47DD4">
        <w:rPr>
          <w:rFonts w:ascii="AGA Arabesque" w:eastAsia="Times New Roman" w:hAnsi="AGA Arabesque" w:cs="Traditional Arabic"/>
          <w:sz w:val="32"/>
          <w:szCs w:val="32"/>
          <w:rtl/>
        </w:rPr>
        <w:t>لامرية</w:t>
      </w:r>
      <w:proofErr w:type="spellEnd"/>
      <w:r w:rsidRPr="00D47DD4">
        <w:rPr>
          <w:rFonts w:ascii="AGA Arabesque" w:eastAsia="Times New Roman" w:hAnsi="AGA Arabesque" w:cs="Traditional Arabic"/>
          <w:sz w:val="32"/>
          <w:szCs w:val="32"/>
          <w:rtl/>
        </w:rPr>
        <w:t xml:space="preserve"> فيه أنها من المغرب وكانت تسمى شنقيط ، وبعضهم يطلق عليها بلاد </w:t>
      </w:r>
      <w:proofErr w:type="spellStart"/>
      <w:r w:rsidRPr="00D47DD4">
        <w:rPr>
          <w:rFonts w:ascii="AGA Arabesque" w:eastAsia="Times New Roman" w:hAnsi="AGA Arabesque" w:cs="Traditional Arabic"/>
          <w:sz w:val="32"/>
          <w:szCs w:val="32"/>
          <w:rtl/>
        </w:rPr>
        <w:t>التكرور</w:t>
      </w:r>
      <w:proofErr w:type="spellEnd"/>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4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 ويقطنها من قبائل صنهاجة </w:t>
      </w:r>
      <w:proofErr w:type="spellStart"/>
      <w:r w:rsidRPr="00D47DD4">
        <w:rPr>
          <w:rFonts w:ascii="AGA Arabesque" w:eastAsia="Times New Roman" w:hAnsi="AGA Arabesque" w:cs="Traditional Arabic"/>
          <w:sz w:val="32"/>
          <w:szCs w:val="32"/>
          <w:rtl/>
        </w:rPr>
        <w:t>لمتونة</w:t>
      </w:r>
      <w:proofErr w:type="spellEnd"/>
      <w:r w:rsidRPr="00D47DD4">
        <w:rPr>
          <w:rFonts w:ascii="AGA Arabesque" w:eastAsia="Times New Roman" w:hAnsi="AGA Arabesque" w:cs="Traditional Arabic"/>
          <w:sz w:val="32"/>
          <w:szCs w:val="32"/>
          <w:rtl/>
        </w:rPr>
        <w:t xml:space="preserve"> وجدالة وغيرهما ، وقد تقدم وصول الفتح الإسلامي لها وهي أرض مغربية منذ ذلك الحين وحتى الاستعمار الفرنسي الذي فصلها عن المغرب وسماها _ بدلا من اسمها شنقيط الذي يعني بالبربرية عيون الخيل _ بالاسم الروماني القديم موريتانيا ، والذي يعني بلاد السمر ، وكان الروم يطلقونه على كافة البلاد غربي تونس</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4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وسوف يأتي أدوار لهذه البقعة خلال الحديث عن تاريخ المنطقة بأسرها إلا أنني </w:t>
      </w:r>
      <w:proofErr w:type="spellStart"/>
      <w:r w:rsidRPr="00D47DD4">
        <w:rPr>
          <w:rFonts w:ascii="AGA Arabesque" w:eastAsia="Times New Roman" w:hAnsi="AGA Arabesque" w:cs="Traditional Arabic"/>
          <w:sz w:val="32"/>
          <w:szCs w:val="32"/>
          <w:rtl/>
        </w:rPr>
        <w:t>لايفوتني</w:t>
      </w:r>
      <w:proofErr w:type="spellEnd"/>
      <w:r w:rsidRPr="00D47DD4">
        <w:rPr>
          <w:rFonts w:ascii="AGA Arabesque" w:eastAsia="Times New Roman" w:hAnsi="AGA Arabesque" w:cs="Traditional Arabic"/>
          <w:sz w:val="32"/>
          <w:szCs w:val="32"/>
          <w:rtl/>
        </w:rPr>
        <w:t xml:space="preserve"> أن أنقل هنا مبحثا يتعلق بذلك ذكره الأديب أحمد بن الأمين الشنقيطي </w:t>
      </w:r>
      <w:proofErr w:type="gramStart"/>
      <w:r w:rsidRPr="00D47DD4">
        <w:rPr>
          <w:rFonts w:ascii="AGA Arabesque" w:eastAsia="Times New Roman" w:hAnsi="AGA Arabesque" w:cs="Traditional Arabic"/>
          <w:sz w:val="32"/>
          <w:szCs w:val="32"/>
          <w:rtl/>
        </w:rPr>
        <w:t>فقال :</w:t>
      </w:r>
      <w:proofErr w:type="gramEnd"/>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شنقيط من المغرب على ماكنا نعهد ، وذلك معروف عند أهل شنقيط وأهل المغرب ، وقد أنكر ذلك بعض المشارقة ، وادعى أنها من السودان ، وذلك أن بعض </w:t>
      </w:r>
      <w:proofErr w:type="spellStart"/>
      <w:r w:rsidRPr="00D47DD4">
        <w:rPr>
          <w:rFonts w:ascii="AGA Arabesque" w:eastAsia="Times New Roman" w:hAnsi="AGA Arabesque" w:cs="Traditional Arabic"/>
          <w:sz w:val="32"/>
          <w:szCs w:val="32"/>
          <w:rtl/>
        </w:rPr>
        <w:t>الشناقطة</w:t>
      </w:r>
      <w:proofErr w:type="spellEnd"/>
      <w:r w:rsidRPr="00D47DD4">
        <w:rPr>
          <w:rFonts w:ascii="AGA Arabesque" w:eastAsia="Times New Roman" w:hAnsi="AGA Arabesque" w:cs="Traditional Arabic"/>
          <w:sz w:val="32"/>
          <w:szCs w:val="32"/>
          <w:rtl/>
        </w:rPr>
        <w:t xml:space="preserve"> ، كان مقيما بالمدينة المنورة ، فكان يأخذ من وقف المغاربة </w:t>
      </w:r>
      <w:r w:rsidR="005C4236" w:rsidRPr="00D47DD4">
        <w:rPr>
          <w:rFonts w:ascii="AGA Arabesque" w:eastAsia="Times New Roman" w:hAnsi="AGA Arabesque" w:cs="Traditional Arabic" w:hint="cs"/>
          <w:sz w:val="32"/>
          <w:szCs w:val="32"/>
          <w:rtl/>
        </w:rPr>
        <w:t>العمومي</w:t>
      </w:r>
      <w:r w:rsidRPr="00D47DD4">
        <w:rPr>
          <w:rFonts w:ascii="AGA Arabesque" w:eastAsia="Times New Roman" w:hAnsi="AGA Arabesque" w:cs="Traditional Arabic"/>
          <w:sz w:val="32"/>
          <w:szCs w:val="32"/>
          <w:rtl/>
        </w:rPr>
        <w:t xml:space="preserve"> ، فتعصب عليه الجزائريون خاصة ، فقالوا :إن </w:t>
      </w:r>
      <w:proofErr w:type="spellStart"/>
      <w:r w:rsidRPr="00D47DD4">
        <w:rPr>
          <w:rFonts w:ascii="AGA Arabesque" w:eastAsia="Times New Roman" w:hAnsi="AGA Arabesque" w:cs="Traditional Arabic"/>
          <w:sz w:val="32"/>
          <w:szCs w:val="32"/>
          <w:rtl/>
        </w:rPr>
        <w:t>الشناقطة</w:t>
      </w:r>
      <w:proofErr w:type="spellEnd"/>
      <w:r w:rsidRPr="00D47DD4">
        <w:rPr>
          <w:rFonts w:ascii="AGA Arabesque" w:eastAsia="Times New Roman" w:hAnsi="AGA Arabesque" w:cs="Traditional Arabic"/>
          <w:sz w:val="32"/>
          <w:szCs w:val="32"/>
          <w:rtl/>
        </w:rPr>
        <w:t xml:space="preserve"> ليسوا من المغاربة، فمنعوه من أخذ حصته ، فلما قدمت إلى المدينة المنورة ، سنة سبع عشرة وثلاثمائة وألف ، واجتمعت به ، أخبرني بما جرى له ، فقلت له : إن سيدي العربي بن السائح نص في كتاب البغية على أنهم من أقصى المغرب  ورأيت في دار كتب المرحوم عارف حكمت بك بالمدينة المنورة ، كتابا للسيد مرتضى </w:t>
      </w:r>
      <w:proofErr w:type="spellStart"/>
      <w:r w:rsidRPr="00D47DD4">
        <w:rPr>
          <w:rFonts w:ascii="AGA Arabesque" w:eastAsia="Times New Roman" w:hAnsi="AGA Arabesque" w:cs="Traditional Arabic"/>
          <w:sz w:val="32"/>
          <w:szCs w:val="32"/>
          <w:rtl/>
        </w:rPr>
        <w:t>الزبيدى</w:t>
      </w:r>
      <w:proofErr w:type="spellEnd"/>
      <w:r w:rsidRPr="00D47DD4">
        <w:rPr>
          <w:rFonts w:ascii="AGA Arabesque" w:eastAsia="Times New Roman" w:hAnsi="AGA Arabesque" w:cs="Traditional Arabic"/>
          <w:sz w:val="32"/>
          <w:szCs w:val="32"/>
          <w:rtl/>
        </w:rPr>
        <w:t xml:space="preserve"> ، شارح القاموس بخط يده ، يعدد فيه أشياخه ، ويترجمهم فذكر من جملتهم : عبدالرشيد الشنقيطي ، وذكر </w:t>
      </w:r>
      <w:r w:rsidRPr="00D47DD4">
        <w:rPr>
          <w:rFonts w:ascii="AGA Arabesque" w:eastAsia="Times New Roman" w:hAnsi="AGA Arabesque" w:cs="Traditional Arabic"/>
          <w:sz w:val="32"/>
          <w:szCs w:val="32"/>
          <w:rtl/>
        </w:rPr>
        <w:lastRenderedPageBreak/>
        <w:t>أنه مر عليهم بمصر متوجهاً إلى فاس ، في قضية مماثلة لقضيتك ، قال : ثم رجع إلينا ، وقد صدق له السلطان بأنهم من المغاربة، وحكم بذلك القاضي ابن سودة  كما نقل أيضا عن النخبة الأزهرية أنها نصت على أن شنقيط من المغرب</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4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6"/>
        </w:rPr>
      </w:pPr>
    </w:p>
    <w:p w:rsidR="00D47DD4" w:rsidRPr="00D47DD4" w:rsidRDefault="00D47DD4" w:rsidP="006F1C41">
      <w:pPr>
        <w:spacing w:after="0" w:line="240" w:lineRule="auto"/>
        <w:jc w:val="both"/>
        <w:rPr>
          <w:rFonts w:ascii="AGA Arabesque" w:eastAsia="Times New Roman" w:hAnsi="AGA Arabesque" w:cs="Traditional Arabic"/>
          <w:sz w:val="32"/>
          <w:szCs w:val="36"/>
          <w:rtl/>
        </w:rPr>
      </w:pPr>
    </w:p>
    <w:p w:rsidR="00D47DD4" w:rsidRPr="00D47DD4" w:rsidRDefault="00D47DD4" w:rsidP="006F1C41">
      <w:pPr>
        <w:spacing w:after="0" w:line="240" w:lineRule="auto"/>
        <w:jc w:val="both"/>
        <w:rPr>
          <w:rFonts w:ascii="AGA Arabesque" w:eastAsia="Times New Roman" w:hAnsi="AGA Arabesque" w:cs="Traditional Arabic"/>
          <w:sz w:val="32"/>
          <w:szCs w:val="36"/>
          <w:rtl/>
        </w:rPr>
      </w:pPr>
    </w:p>
    <w:p w:rsidR="00D47DD4" w:rsidRPr="00D47DD4" w:rsidRDefault="00D47DD4" w:rsidP="006F1C41">
      <w:pPr>
        <w:spacing w:after="0" w:line="240" w:lineRule="auto"/>
        <w:jc w:val="both"/>
        <w:rPr>
          <w:rFonts w:ascii="AGA Arabesque" w:eastAsia="Times New Roman" w:hAnsi="AGA Arabesque" w:cs="Traditional Arabic"/>
          <w:sz w:val="32"/>
          <w:szCs w:val="36"/>
          <w:rtl/>
        </w:rPr>
      </w:pPr>
    </w:p>
    <w:p w:rsidR="00D47DD4" w:rsidRPr="00D47DD4" w:rsidRDefault="00D47DD4" w:rsidP="006F1C41">
      <w:pPr>
        <w:spacing w:after="0" w:line="240" w:lineRule="auto"/>
        <w:jc w:val="both"/>
        <w:rPr>
          <w:rFonts w:ascii="AGA Arabesque" w:eastAsia="Times New Roman" w:hAnsi="AGA Arabesque" w:cs="Traditional Arabic"/>
          <w:sz w:val="32"/>
          <w:szCs w:val="36"/>
          <w:rtl/>
        </w:rPr>
      </w:pPr>
    </w:p>
    <w:p w:rsidR="00D47DD4" w:rsidRPr="00D47DD4" w:rsidRDefault="00D47DD4" w:rsidP="006F1C41">
      <w:pPr>
        <w:spacing w:after="0" w:line="240" w:lineRule="auto"/>
        <w:jc w:val="both"/>
        <w:rPr>
          <w:rFonts w:ascii="AGA Arabesque" w:eastAsia="Times New Roman" w:hAnsi="AGA Arabesque" w:cs="Traditional Arabic"/>
          <w:sz w:val="32"/>
          <w:szCs w:val="36"/>
          <w:rtl/>
        </w:rPr>
      </w:pPr>
    </w:p>
    <w:p w:rsidR="00D47DD4" w:rsidRPr="00D47DD4" w:rsidRDefault="00D47DD4" w:rsidP="006F1C41">
      <w:pPr>
        <w:spacing w:after="0" w:line="240" w:lineRule="auto"/>
        <w:jc w:val="both"/>
        <w:rPr>
          <w:rFonts w:ascii="AGA Arabesque" w:eastAsia="Times New Roman" w:hAnsi="AGA Arabesque" w:cs="Traditional Arabic"/>
          <w:sz w:val="32"/>
          <w:szCs w:val="36"/>
          <w:rtl/>
        </w:rPr>
      </w:pPr>
    </w:p>
    <w:p w:rsidR="00D47DD4" w:rsidRPr="00D47DD4" w:rsidRDefault="00D47DD4" w:rsidP="006F1C41">
      <w:pPr>
        <w:spacing w:after="0" w:line="240" w:lineRule="auto"/>
        <w:jc w:val="both"/>
        <w:rPr>
          <w:rFonts w:ascii="AGA Arabesque" w:eastAsia="Times New Roman" w:hAnsi="AGA Arabesque" w:cs="Traditional Arabic"/>
          <w:sz w:val="32"/>
          <w:szCs w:val="36"/>
          <w:rtl/>
        </w:rPr>
      </w:pPr>
    </w:p>
    <w:p w:rsidR="00D47DD4" w:rsidRPr="00D47DD4" w:rsidRDefault="00D47DD4" w:rsidP="006F1C41">
      <w:pPr>
        <w:spacing w:after="0" w:line="240" w:lineRule="auto"/>
        <w:jc w:val="both"/>
        <w:rPr>
          <w:rFonts w:ascii="AGA Arabesque" w:eastAsia="Times New Roman" w:hAnsi="AGA Arabesque" w:cs="Traditional Arabic"/>
          <w:sz w:val="32"/>
          <w:szCs w:val="36"/>
          <w:rtl/>
        </w:rPr>
      </w:pPr>
    </w:p>
    <w:p w:rsidR="00D47DD4" w:rsidRPr="00D47DD4" w:rsidRDefault="00D47DD4" w:rsidP="006F1C41">
      <w:pPr>
        <w:spacing w:after="0" w:line="240" w:lineRule="auto"/>
        <w:jc w:val="both"/>
        <w:rPr>
          <w:rFonts w:ascii="AGA Arabesque" w:eastAsia="Times New Roman" w:hAnsi="AGA Arabesque" w:cs="Traditional Arabic"/>
          <w:sz w:val="32"/>
          <w:szCs w:val="36"/>
          <w:rtl/>
        </w:rPr>
      </w:pPr>
    </w:p>
    <w:p w:rsidR="00D47DD4" w:rsidRPr="00D47DD4" w:rsidRDefault="00D47DD4" w:rsidP="006F1C41">
      <w:pPr>
        <w:spacing w:after="0" w:line="240" w:lineRule="auto"/>
        <w:jc w:val="both"/>
        <w:rPr>
          <w:rFonts w:ascii="AGA Arabesque" w:eastAsia="Times New Roman" w:hAnsi="AGA Arabesque" w:cs="Traditional Arabic"/>
          <w:sz w:val="32"/>
          <w:szCs w:val="36"/>
          <w:rtl/>
        </w:rPr>
      </w:pPr>
    </w:p>
    <w:p w:rsidR="00D47DD4" w:rsidRPr="00D47DD4" w:rsidRDefault="00D47DD4" w:rsidP="006F1C41">
      <w:pPr>
        <w:spacing w:after="0" w:line="240" w:lineRule="auto"/>
        <w:jc w:val="both"/>
        <w:rPr>
          <w:rFonts w:ascii="AGA Arabesque" w:eastAsia="Times New Roman" w:hAnsi="AGA Arabesque" w:cs="Traditional Arabic"/>
          <w:sz w:val="32"/>
          <w:szCs w:val="36"/>
          <w:rtl/>
        </w:rPr>
      </w:pPr>
    </w:p>
    <w:p w:rsidR="00D47DD4" w:rsidRPr="00D47DD4" w:rsidRDefault="00D47DD4" w:rsidP="006F1C41">
      <w:pPr>
        <w:spacing w:after="0" w:line="240" w:lineRule="auto"/>
        <w:jc w:val="both"/>
        <w:rPr>
          <w:rFonts w:ascii="AGA Arabesque" w:eastAsia="Times New Roman" w:hAnsi="AGA Arabesque" w:cs="Traditional Arabic"/>
          <w:sz w:val="32"/>
          <w:szCs w:val="36"/>
          <w:rtl/>
        </w:rPr>
      </w:pPr>
    </w:p>
    <w:p w:rsidR="00D47DD4" w:rsidRPr="00D47DD4" w:rsidRDefault="00D47DD4" w:rsidP="006F1C41">
      <w:pPr>
        <w:spacing w:after="0" w:line="240" w:lineRule="auto"/>
        <w:jc w:val="both"/>
        <w:rPr>
          <w:rFonts w:ascii="AGA Arabesque" w:eastAsia="Times New Roman" w:hAnsi="AGA Arabesque" w:cs="Traditional Arabic"/>
          <w:sz w:val="32"/>
          <w:szCs w:val="36"/>
          <w:rtl/>
        </w:rPr>
      </w:pPr>
    </w:p>
    <w:p w:rsidR="00D47DD4" w:rsidRPr="00D47DD4" w:rsidRDefault="00D47DD4" w:rsidP="006F1C41">
      <w:pPr>
        <w:spacing w:after="0" w:line="240" w:lineRule="auto"/>
        <w:jc w:val="both"/>
        <w:rPr>
          <w:rFonts w:ascii="AGA Arabesque" w:eastAsia="Times New Roman" w:hAnsi="AGA Arabesque" w:cs="Traditional Arabic"/>
          <w:sz w:val="32"/>
          <w:szCs w:val="36"/>
          <w:rtl/>
        </w:rPr>
      </w:pPr>
    </w:p>
    <w:p w:rsidR="00D47DD4" w:rsidRPr="00D47DD4" w:rsidRDefault="00D47DD4" w:rsidP="006F1C41">
      <w:pPr>
        <w:spacing w:after="0" w:line="240" w:lineRule="auto"/>
        <w:jc w:val="both"/>
        <w:rPr>
          <w:rFonts w:ascii="AGA Arabesque" w:eastAsia="Times New Roman" w:hAnsi="AGA Arabesque" w:cs="Traditional Arabic"/>
          <w:sz w:val="32"/>
          <w:szCs w:val="36"/>
          <w:rtl/>
        </w:rPr>
      </w:pPr>
    </w:p>
    <w:p w:rsidR="00D47DD4" w:rsidRDefault="00D47DD4" w:rsidP="006F1C41">
      <w:pPr>
        <w:spacing w:after="0" w:line="240" w:lineRule="auto"/>
        <w:jc w:val="both"/>
        <w:rPr>
          <w:rFonts w:ascii="AGA Arabesque" w:eastAsia="Times New Roman" w:hAnsi="AGA Arabesque" w:cs="Traditional Arabic"/>
          <w:sz w:val="32"/>
          <w:szCs w:val="36"/>
          <w:rtl/>
        </w:rPr>
      </w:pPr>
    </w:p>
    <w:p w:rsidR="006F1C41" w:rsidRDefault="006F1C41" w:rsidP="006F1C41">
      <w:pPr>
        <w:spacing w:after="0" w:line="240" w:lineRule="auto"/>
        <w:jc w:val="both"/>
        <w:rPr>
          <w:rFonts w:ascii="AGA Arabesque" w:eastAsia="Times New Roman" w:hAnsi="AGA Arabesque" w:cs="Traditional Arabic"/>
          <w:sz w:val="32"/>
          <w:szCs w:val="36"/>
          <w:rtl/>
        </w:rPr>
      </w:pPr>
    </w:p>
    <w:p w:rsidR="006F1C41" w:rsidRDefault="006F1C41" w:rsidP="006F1C41">
      <w:pPr>
        <w:spacing w:after="0" w:line="240" w:lineRule="auto"/>
        <w:jc w:val="both"/>
        <w:rPr>
          <w:rFonts w:ascii="AGA Arabesque" w:eastAsia="Times New Roman" w:hAnsi="AGA Arabesque" w:cs="Traditional Arabic"/>
          <w:sz w:val="32"/>
          <w:szCs w:val="36"/>
          <w:rtl/>
        </w:rPr>
      </w:pPr>
    </w:p>
    <w:p w:rsidR="006F1C41" w:rsidRPr="00D47DD4" w:rsidRDefault="006F1C41" w:rsidP="006F1C41">
      <w:pPr>
        <w:spacing w:after="0" w:line="240" w:lineRule="auto"/>
        <w:jc w:val="both"/>
        <w:rPr>
          <w:rFonts w:ascii="AGA Arabesque" w:eastAsia="Times New Roman" w:hAnsi="AGA Arabesque" w:cs="Traditional Arabic"/>
          <w:sz w:val="32"/>
          <w:szCs w:val="36"/>
          <w:rtl/>
        </w:rPr>
      </w:pPr>
    </w:p>
    <w:p w:rsidR="00D47DD4" w:rsidRPr="00D47DD4" w:rsidRDefault="00D47DD4" w:rsidP="006F1C41">
      <w:pPr>
        <w:spacing w:after="0" w:line="240" w:lineRule="auto"/>
        <w:jc w:val="both"/>
        <w:rPr>
          <w:rFonts w:ascii="AGA Arabesque" w:eastAsia="Times New Roman" w:hAnsi="AGA Arabesque" w:cs="Traditional Arabic"/>
          <w:sz w:val="32"/>
          <w:szCs w:val="36"/>
          <w:rtl/>
        </w:rPr>
      </w:pPr>
    </w:p>
    <w:p w:rsidR="00D47DD4" w:rsidRPr="006F1C41" w:rsidRDefault="00D47DD4" w:rsidP="006F1C41">
      <w:pPr>
        <w:spacing w:after="0" w:line="240" w:lineRule="auto"/>
        <w:jc w:val="center"/>
        <w:rPr>
          <w:rFonts w:ascii="AGA Arabesque" w:eastAsia="Times New Roman" w:hAnsi="AGA Arabesque" w:cs="Traditional Arabic"/>
          <w:b/>
          <w:bCs/>
          <w:sz w:val="32"/>
          <w:szCs w:val="36"/>
          <w:rtl/>
        </w:rPr>
      </w:pPr>
      <w:r w:rsidRPr="006F1C41">
        <w:rPr>
          <w:rFonts w:ascii="AGA Arabesque" w:eastAsia="Times New Roman" w:hAnsi="AGA Arabesque" w:cs="Traditional Arabic"/>
          <w:b/>
          <w:bCs/>
          <w:sz w:val="32"/>
          <w:szCs w:val="36"/>
          <w:rtl/>
        </w:rPr>
        <w:lastRenderedPageBreak/>
        <w:t>اهتمام أهل هذه البلاد وتأثرهم بالعلوم الإسلامية</w:t>
      </w:r>
    </w:p>
    <w:p w:rsidR="00D47DD4" w:rsidRPr="006F1C41" w:rsidRDefault="00D47DD4" w:rsidP="006F1C41">
      <w:pPr>
        <w:spacing w:after="0" w:line="240" w:lineRule="auto"/>
        <w:jc w:val="center"/>
        <w:rPr>
          <w:rFonts w:ascii="AGA Arabesque" w:eastAsia="Times New Roman" w:hAnsi="AGA Arabesque" w:cs="Traditional Arabic"/>
          <w:b/>
          <w:bCs/>
          <w:sz w:val="32"/>
          <w:szCs w:val="36"/>
          <w:rtl/>
        </w:rPr>
      </w:pPr>
      <w:r w:rsidRPr="006F1C41">
        <w:rPr>
          <w:rFonts w:ascii="AGA Arabesque" w:eastAsia="Times New Roman" w:hAnsi="AGA Arabesque" w:cs="Traditional Arabic"/>
          <w:b/>
          <w:bCs/>
          <w:sz w:val="32"/>
          <w:szCs w:val="36"/>
          <w:rtl/>
        </w:rPr>
        <w:t>***</w:t>
      </w:r>
    </w:p>
    <w:p w:rsidR="00D47DD4" w:rsidRPr="00D47DD4" w:rsidRDefault="00D47DD4" w:rsidP="006F1C41">
      <w:pPr>
        <w:spacing w:after="0" w:line="240" w:lineRule="auto"/>
        <w:jc w:val="both"/>
        <w:rPr>
          <w:rFonts w:ascii="AGA Arabesque" w:eastAsia="Times New Roman" w:hAnsi="AGA Arabesque" w:cs="Traditional Arabic"/>
          <w:sz w:val="32"/>
          <w:szCs w:val="32"/>
          <w:rtl/>
        </w:rPr>
      </w:pPr>
    </w:p>
    <w:p w:rsidR="00D47DD4" w:rsidRPr="00D47DD4" w:rsidRDefault="00D47DD4" w:rsidP="005C4236">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لاشك أن هذا المبحث بحر زاخر بالمعلومات </w:t>
      </w:r>
      <w:proofErr w:type="spellStart"/>
      <w:r w:rsidRPr="00D47DD4">
        <w:rPr>
          <w:rFonts w:ascii="AGA Arabesque" w:eastAsia="Times New Roman" w:hAnsi="AGA Arabesque" w:cs="Traditional Arabic"/>
          <w:sz w:val="32"/>
          <w:szCs w:val="32"/>
          <w:rtl/>
        </w:rPr>
        <w:t>ولايمكن</w:t>
      </w:r>
      <w:proofErr w:type="spellEnd"/>
      <w:r w:rsidRPr="00D47DD4">
        <w:rPr>
          <w:rFonts w:ascii="AGA Arabesque" w:eastAsia="Times New Roman" w:hAnsi="AGA Arabesque" w:cs="Traditional Arabic"/>
          <w:sz w:val="32"/>
          <w:szCs w:val="32"/>
          <w:rtl/>
        </w:rPr>
        <w:t xml:space="preserve"> إجماله في تلك العجالة ولو حتى على سبيل الإشارة ولكن مالا يدرك </w:t>
      </w:r>
      <w:r w:rsidR="005C4236">
        <w:rPr>
          <w:rFonts w:ascii="AGA Arabesque" w:eastAsia="Times New Roman" w:hAnsi="AGA Arabesque" w:cs="Traditional Arabic" w:hint="cs"/>
          <w:sz w:val="32"/>
          <w:szCs w:val="32"/>
          <w:rtl/>
        </w:rPr>
        <w:t>كله</w:t>
      </w:r>
      <w:r w:rsidRPr="00D47DD4">
        <w:rPr>
          <w:rFonts w:ascii="AGA Arabesque" w:eastAsia="Times New Roman" w:hAnsi="AGA Arabesque" w:cs="Traditional Arabic"/>
          <w:sz w:val="32"/>
          <w:szCs w:val="32"/>
          <w:rtl/>
        </w:rPr>
        <w:t xml:space="preserve"> </w:t>
      </w:r>
      <w:proofErr w:type="spellStart"/>
      <w:r w:rsidRPr="00D47DD4">
        <w:rPr>
          <w:rFonts w:ascii="AGA Arabesque" w:eastAsia="Times New Roman" w:hAnsi="AGA Arabesque" w:cs="Traditional Arabic"/>
          <w:sz w:val="32"/>
          <w:szCs w:val="32"/>
          <w:rtl/>
        </w:rPr>
        <w:t>لايترك</w:t>
      </w:r>
      <w:proofErr w:type="spellEnd"/>
      <w:r w:rsidRPr="00D47DD4">
        <w:rPr>
          <w:rFonts w:ascii="AGA Arabesque" w:eastAsia="Times New Roman" w:hAnsi="AGA Arabesque" w:cs="Traditional Arabic"/>
          <w:sz w:val="32"/>
          <w:szCs w:val="32"/>
          <w:rtl/>
        </w:rPr>
        <w:t xml:space="preserve"> </w:t>
      </w:r>
      <w:r w:rsidR="005C4236">
        <w:rPr>
          <w:rFonts w:ascii="AGA Arabesque" w:eastAsia="Times New Roman" w:hAnsi="AGA Arabesque" w:cs="Traditional Arabic" w:hint="cs"/>
          <w:sz w:val="32"/>
          <w:szCs w:val="32"/>
          <w:rtl/>
        </w:rPr>
        <w:t>جله</w:t>
      </w:r>
      <w:r w:rsidRPr="00D47DD4">
        <w:rPr>
          <w:rFonts w:ascii="AGA Arabesque" w:eastAsia="Times New Roman" w:hAnsi="AGA Arabesque" w:cs="Traditional Arabic"/>
          <w:sz w:val="32"/>
          <w:szCs w:val="32"/>
          <w:rtl/>
        </w:rPr>
        <w:t xml:space="preserve"> وقد أفرد بعض جزئياته الباحثون بمصنفات مستقلة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4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وهو مرتبط ارتباطا وثيقا بتوضيح الأوضاع الدينية والسياسية والاقتصادية والاجتماعية التي مرت بها المنطقة وسوف أحاول إلقاء بعض الأضواء لكي يظهر لنا تأثير ذلك في مدرسة التفسير في المنطقة وبالله التوفيق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b/>
          <w:bCs/>
          <w:sz w:val="32"/>
          <w:szCs w:val="32"/>
          <w:rtl/>
        </w:rPr>
        <w:t xml:space="preserve">المطلب </w:t>
      </w:r>
      <w:proofErr w:type="gramStart"/>
      <w:r w:rsidRPr="00D47DD4">
        <w:rPr>
          <w:rFonts w:ascii="AGA Arabesque" w:eastAsia="Times New Roman" w:hAnsi="AGA Arabesque" w:cs="Traditional Arabic"/>
          <w:b/>
          <w:bCs/>
          <w:sz w:val="32"/>
          <w:szCs w:val="32"/>
          <w:rtl/>
        </w:rPr>
        <w:t xml:space="preserve">الأول </w:t>
      </w:r>
      <w:r w:rsidRPr="00A43FA0">
        <w:rPr>
          <w:rFonts w:ascii="AGA Arabesque" w:eastAsia="Times New Roman" w:hAnsi="AGA Arabesque" w:cs="Traditional Arabic"/>
          <w:b/>
          <w:bCs/>
          <w:sz w:val="32"/>
          <w:szCs w:val="32"/>
          <w:rtl/>
        </w:rPr>
        <w:t>:</w:t>
      </w:r>
      <w:proofErr w:type="gramEnd"/>
      <w:r w:rsidRPr="00A43FA0">
        <w:rPr>
          <w:rFonts w:ascii="AGA Arabesque" w:eastAsia="Times New Roman" w:hAnsi="AGA Arabesque" w:cs="Traditional Arabic"/>
          <w:b/>
          <w:bCs/>
          <w:sz w:val="32"/>
          <w:szCs w:val="32"/>
          <w:rtl/>
        </w:rPr>
        <w:t xml:space="preserve"> تأثير الفتح الإسلامي في الحياة العلمية في المنطقة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بالطبع كان الفتح الإسلامي للمنطقة هو المنبع الأساسي للحياة العلمية فيها وكان مركز إشعاع العلم في تلك الحقبة المبكرة بل فيما تلاها من أزمنة هو مدينة القيروان التي قال فيها صاحب المعالم : أما القيروان فهي البلد الأعظم والمصر المخصوص بالشرف الأقدم ، قاعدة الإسلام والمسلمين بالمغرب ، وقطرهم الأفخر ، الذي أصبح لسان الدهر عن فضله يعرب ، وبشرفه يغرب ، قرارة الدين والإيمان ، والأرض المطهرة من رجس الكافرين وعبادة الأوثان ، قبلتها أول قبلة رسمت في بلاد المغرب ، وسجد لله فيها سرا وعلانية ، وناهيك بأرض كانت منازل أصحاب النبي </w:t>
      </w:r>
      <w:r w:rsidRPr="00D47DD4">
        <w:rPr>
          <w:rFonts w:ascii="AGA Arabesque" w:eastAsia="Times New Roman" w:hAnsi="AGA Arabesque" w:cs="Traditional Arabic"/>
          <w:sz w:val="32"/>
          <w:szCs w:val="32"/>
        </w:rPr>
        <w:sym w:font="AGA Arabesque" w:char="F072"/>
      </w:r>
      <w:r w:rsidRPr="00D47DD4">
        <w:rPr>
          <w:rFonts w:ascii="AGA Arabesque" w:eastAsia="Times New Roman" w:hAnsi="AGA Arabesque" w:cs="Traditional Arabic"/>
          <w:sz w:val="32"/>
          <w:szCs w:val="32"/>
          <w:rtl/>
        </w:rPr>
        <w:t xml:space="preserve"> ومحط رحالهم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4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وقال أبو إسحق </w:t>
      </w:r>
      <w:proofErr w:type="spellStart"/>
      <w:r w:rsidRPr="00D47DD4">
        <w:rPr>
          <w:rFonts w:ascii="AGA Arabesque" w:eastAsia="Times New Roman" w:hAnsi="AGA Arabesque" w:cs="Traditional Arabic"/>
          <w:sz w:val="32"/>
          <w:szCs w:val="32"/>
          <w:rtl/>
        </w:rPr>
        <w:t>الجبنياني</w:t>
      </w:r>
      <w:proofErr w:type="spellEnd"/>
      <w:r w:rsidRPr="00D47DD4">
        <w:rPr>
          <w:rFonts w:ascii="AGA Arabesque" w:eastAsia="Times New Roman" w:hAnsi="AGA Arabesque" w:cs="Traditional Arabic"/>
          <w:sz w:val="32"/>
          <w:szCs w:val="32"/>
          <w:rtl/>
        </w:rPr>
        <w:t xml:space="preserve"> : القيروان رأس وما سواها جسد ، </w:t>
      </w:r>
      <w:proofErr w:type="spellStart"/>
      <w:r w:rsidRPr="00D47DD4">
        <w:rPr>
          <w:rFonts w:ascii="AGA Arabesque" w:eastAsia="Times New Roman" w:hAnsi="AGA Arabesque" w:cs="Traditional Arabic"/>
          <w:sz w:val="32"/>
          <w:szCs w:val="32"/>
          <w:rtl/>
        </w:rPr>
        <w:t>وماقام</w:t>
      </w:r>
      <w:proofErr w:type="spellEnd"/>
      <w:r w:rsidRPr="00D47DD4">
        <w:rPr>
          <w:rFonts w:ascii="AGA Arabesque" w:eastAsia="Times New Roman" w:hAnsi="AGA Arabesque" w:cs="Traditional Arabic"/>
          <w:sz w:val="32"/>
          <w:szCs w:val="32"/>
          <w:rtl/>
        </w:rPr>
        <w:t xml:space="preserve"> برد الشبه والبدع إلا أهلها ، </w:t>
      </w:r>
      <w:proofErr w:type="spellStart"/>
      <w:r w:rsidRPr="00D47DD4">
        <w:rPr>
          <w:rFonts w:ascii="AGA Arabesque" w:eastAsia="Times New Roman" w:hAnsi="AGA Arabesque" w:cs="Traditional Arabic"/>
          <w:sz w:val="32"/>
          <w:szCs w:val="32"/>
          <w:rtl/>
        </w:rPr>
        <w:t>ولاقاتل</w:t>
      </w:r>
      <w:proofErr w:type="spellEnd"/>
      <w:r w:rsidRPr="00D47DD4">
        <w:rPr>
          <w:rFonts w:ascii="AGA Arabesque" w:eastAsia="Times New Roman" w:hAnsi="AGA Arabesque" w:cs="Traditional Arabic"/>
          <w:sz w:val="32"/>
          <w:szCs w:val="32"/>
          <w:rtl/>
        </w:rPr>
        <w:t xml:space="preserve"> وقتل على إحياء السنة إلا أئمتها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4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وقال ابن </w:t>
      </w:r>
      <w:proofErr w:type="spellStart"/>
      <w:r w:rsidRPr="00D47DD4">
        <w:rPr>
          <w:rFonts w:ascii="AGA Arabesque" w:eastAsia="Times New Roman" w:hAnsi="AGA Arabesque" w:cs="Traditional Arabic"/>
          <w:sz w:val="32"/>
          <w:szCs w:val="32"/>
          <w:rtl/>
        </w:rPr>
        <w:t>الشباط</w:t>
      </w:r>
      <w:proofErr w:type="spellEnd"/>
      <w:r w:rsidRPr="00D47DD4">
        <w:rPr>
          <w:rFonts w:ascii="AGA Arabesque" w:eastAsia="Times New Roman" w:hAnsi="AGA Arabesque" w:cs="Traditional Arabic"/>
          <w:sz w:val="32"/>
          <w:szCs w:val="32"/>
          <w:rtl/>
        </w:rPr>
        <w:t xml:space="preserve"> : ولم يزل بها على الزمان من العلماء والكتاب وذوي البراعة في المعارف والآداب من تزدان بأوصافه الأقطار وتشرق بأنوار كلامه الأسطار</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4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ووصفها </w:t>
      </w:r>
      <w:proofErr w:type="spellStart"/>
      <w:r w:rsidRPr="00D47DD4">
        <w:rPr>
          <w:rFonts w:ascii="AGA Arabesque" w:eastAsia="Times New Roman" w:hAnsi="AGA Arabesque" w:cs="Traditional Arabic"/>
          <w:sz w:val="32"/>
          <w:szCs w:val="32"/>
          <w:rtl/>
        </w:rPr>
        <w:t>مقديش</w:t>
      </w:r>
      <w:proofErr w:type="spellEnd"/>
      <w:r w:rsidRPr="00D47DD4">
        <w:rPr>
          <w:rFonts w:ascii="AGA Arabesque" w:eastAsia="Times New Roman" w:hAnsi="AGA Arabesque" w:cs="Traditional Arabic"/>
          <w:sz w:val="32"/>
          <w:szCs w:val="32"/>
          <w:rtl/>
        </w:rPr>
        <w:t xml:space="preserve"> </w:t>
      </w:r>
      <w:proofErr w:type="gramStart"/>
      <w:r w:rsidRPr="00D47DD4">
        <w:rPr>
          <w:rFonts w:ascii="AGA Arabesque" w:eastAsia="Times New Roman" w:hAnsi="AGA Arabesque" w:cs="Traditional Arabic"/>
          <w:sz w:val="32"/>
          <w:szCs w:val="32"/>
          <w:rtl/>
        </w:rPr>
        <w:t>بقوله :</w:t>
      </w:r>
      <w:proofErr w:type="gramEnd"/>
      <w:r w:rsidRPr="00D47DD4">
        <w:rPr>
          <w:rFonts w:ascii="AGA Arabesque" w:eastAsia="Times New Roman" w:hAnsi="AGA Arabesque" w:cs="Traditional Arabic"/>
          <w:sz w:val="32"/>
          <w:szCs w:val="32"/>
          <w:rtl/>
        </w:rPr>
        <w:t xml:space="preserve"> منبع الولاية والعلوم لأهل المغرب ، أصل كل خير ، والبلاد كلها عيال عليها ، فما من غصن من البلاد المغربية إلا منه علا ، </w:t>
      </w:r>
      <w:proofErr w:type="spellStart"/>
      <w:r w:rsidRPr="00D47DD4">
        <w:rPr>
          <w:rFonts w:ascii="AGA Arabesque" w:eastAsia="Times New Roman" w:hAnsi="AGA Arabesque" w:cs="Traditional Arabic"/>
          <w:sz w:val="32"/>
          <w:szCs w:val="32"/>
          <w:rtl/>
        </w:rPr>
        <w:t>ولافرع</w:t>
      </w:r>
      <w:proofErr w:type="spellEnd"/>
      <w:r w:rsidRPr="00D47DD4">
        <w:rPr>
          <w:rFonts w:ascii="AGA Arabesque" w:eastAsia="Times New Roman" w:hAnsi="AGA Arabesque" w:cs="Traditional Arabic"/>
          <w:sz w:val="32"/>
          <w:szCs w:val="32"/>
          <w:rtl/>
        </w:rPr>
        <w:t xml:space="preserve"> في جميع نواحيها إلا عليها ابتنى ، كيف لا ؟ ومنها </w:t>
      </w:r>
      <w:r w:rsidRPr="00D47DD4">
        <w:rPr>
          <w:rFonts w:ascii="AGA Arabesque" w:eastAsia="Times New Roman" w:hAnsi="AGA Arabesque" w:cs="Traditional Arabic"/>
          <w:sz w:val="32"/>
          <w:szCs w:val="32"/>
          <w:rtl/>
        </w:rPr>
        <w:lastRenderedPageBreak/>
        <w:t xml:space="preserve">خرجت علوم المذهب ، وإلى أئمتها كل عالم ينسب ، </w:t>
      </w:r>
      <w:proofErr w:type="spellStart"/>
      <w:r w:rsidRPr="00D47DD4">
        <w:rPr>
          <w:rFonts w:ascii="AGA Arabesque" w:eastAsia="Times New Roman" w:hAnsi="AGA Arabesque" w:cs="Traditional Arabic"/>
          <w:sz w:val="32"/>
          <w:szCs w:val="32"/>
          <w:rtl/>
        </w:rPr>
        <w:t>ولاينكر</w:t>
      </w:r>
      <w:proofErr w:type="spellEnd"/>
      <w:r w:rsidRPr="00D47DD4">
        <w:rPr>
          <w:rFonts w:ascii="AGA Arabesque" w:eastAsia="Times New Roman" w:hAnsi="AGA Arabesque" w:cs="Traditional Arabic"/>
          <w:sz w:val="32"/>
          <w:szCs w:val="32"/>
          <w:rtl/>
        </w:rPr>
        <w:t xml:space="preserve"> هذا خاص </w:t>
      </w:r>
      <w:proofErr w:type="spellStart"/>
      <w:r w:rsidRPr="00D47DD4">
        <w:rPr>
          <w:rFonts w:ascii="AGA Arabesque" w:eastAsia="Times New Roman" w:hAnsi="AGA Arabesque" w:cs="Traditional Arabic"/>
          <w:sz w:val="32"/>
          <w:szCs w:val="32"/>
          <w:rtl/>
        </w:rPr>
        <w:t>ولاعام</w:t>
      </w:r>
      <w:proofErr w:type="spellEnd"/>
      <w:r w:rsidRPr="00D47DD4">
        <w:rPr>
          <w:rFonts w:ascii="AGA Arabesque" w:eastAsia="Times New Roman" w:hAnsi="AGA Arabesque" w:cs="Traditional Arabic"/>
          <w:sz w:val="32"/>
          <w:szCs w:val="32"/>
          <w:rtl/>
        </w:rPr>
        <w:t xml:space="preserve"> </w:t>
      </w:r>
      <w:proofErr w:type="spellStart"/>
      <w:r w:rsidRPr="00D47DD4">
        <w:rPr>
          <w:rFonts w:ascii="AGA Arabesque" w:eastAsia="Times New Roman" w:hAnsi="AGA Arabesque" w:cs="Traditional Arabic"/>
          <w:sz w:val="32"/>
          <w:szCs w:val="32"/>
          <w:rtl/>
        </w:rPr>
        <w:t>ولايزاحمها</w:t>
      </w:r>
      <w:proofErr w:type="spellEnd"/>
      <w:r w:rsidRPr="00D47DD4">
        <w:rPr>
          <w:rFonts w:ascii="AGA Arabesque" w:eastAsia="Times New Roman" w:hAnsi="AGA Arabesque" w:cs="Traditional Arabic"/>
          <w:sz w:val="32"/>
          <w:szCs w:val="32"/>
          <w:rtl/>
        </w:rPr>
        <w:t xml:space="preserve"> في هذا الفضل أحد على طول الأمد والأيام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4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ولاشك أن الحياة العلمية بدأت مع أول غزوة سنة 27هـ والتي اشتملت على عشرين ألفا قال أبو العرب : أكثرهم أصحاب رسول الله  </w:t>
      </w:r>
      <w:r w:rsidRPr="00D47DD4">
        <w:rPr>
          <w:rFonts w:ascii="AGA Arabesque" w:eastAsia="Times New Roman" w:hAnsi="AGA Arabesque" w:cs="Traditional Arabic"/>
          <w:sz w:val="32"/>
          <w:szCs w:val="32"/>
        </w:rPr>
        <w:sym w:font="AGA Arabesque" w:char="F072"/>
      </w:r>
      <w:r w:rsidRPr="00D47DD4">
        <w:rPr>
          <w:rFonts w:ascii="AGA Arabesque" w:eastAsia="Times New Roman" w:hAnsi="AGA Arabesque" w:cs="Traditional Arabic"/>
          <w:sz w:val="32"/>
          <w:szCs w:val="32"/>
          <w:rtl/>
        </w:rPr>
        <w:t xml:space="preserve"> </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5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والصحابة رضي الله عنهم هم المعلمون الحقيقيون والدعاة المخلصون الذين بلا مراء بذلوا أقصى جهدهم في نشر هذا الدين وتعليم المسلمين أمر دينهم وعن طريقهم أسلم الكثير من البربر نتيجة لهذه الغزوة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5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وقد ذكر أن عثمان </w:t>
      </w:r>
      <w:r w:rsidRPr="00D47DD4">
        <w:rPr>
          <w:rFonts w:ascii="AGA Arabesque" w:eastAsia="Times New Roman" w:hAnsi="AGA Arabesque" w:cs="Traditional Arabic"/>
          <w:sz w:val="32"/>
          <w:szCs w:val="32"/>
        </w:rPr>
        <w:sym w:font="AGA Arabesque" w:char="F074"/>
      </w:r>
      <w:r w:rsidRPr="00D47DD4">
        <w:rPr>
          <w:rFonts w:ascii="AGA Arabesque" w:eastAsia="Times New Roman" w:hAnsi="AGA Arabesque" w:cs="Traditional Arabic"/>
          <w:sz w:val="32"/>
          <w:szCs w:val="32"/>
          <w:rtl/>
        </w:rPr>
        <w:t xml:space="preserve"> أرسل مصحفا إماما إلى أهل المغرب وكان محفوظا في بيت الحكمة القيرواني</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5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ثم ازداد النشاط العلمي بغزوة ابن حديج سنة 45</w:t>
      </w:r>
      <w:proofErr w:type="gramStart"/>
      <w:r w:rsidRPr="00D47DD4">
        <w:rPr>
          <w:rFonts w:ascii="AGA Arabesque" w:eastAsia="Times New Roman" w:hAnsi="AGA Arabesque" w:cs="Traditional Arabic"/>
          <w:sz w:val="32"/>
          <w:szCs w:val="32"/>
          <w:rtl/>
        </w:rPr>
        <w:t>هـ ،</w:t>
      </w:r>
      <w:proofErr w:type="gramEnd"/>
      <w:r w:rsidRPr="00D47DD4">
        <w:rPr>
          <w:rFonts w:ascii="AGA Arabesque" w:eastAsia="Times New Roman" w:hAnsi="AGA Arabesque" w:cs="Traditional Arabic"/>
          <w:sz w:val="32"/>
          <w:szCs w:val="32"/>
          <w:rtl/>
        </w:rPr>
        <w:t xml:space="preserve"> وذلك لطول مدتها التي دامت أربع سنوات مع </w:t>
      </w:r>
      <w:proofErr w:type="spellStart"/>
      <w:r w:rsidRPr="00D47DD4">
        <w:rPr>
          <w:rFonts w:ascii="AGA Arabesque" w:eastAsia="Times New Roman" w:hAnsi="AGA Arabesque" w:cs="Traditional Arabic"/>
          <w:sz w:val="32"/>
          <w:szCs w:val="32"/>
          <w:rtl/>
        </w:rPr>
        <w:t>مافيها</w:t>
      </w:r>
      <w:proofErr w:type="spellEnd"/>
      <w:r w:rsidRPr="00D47DD4">
        <w:rPr>
          <w:rFonts w:ascii="AGA Arabesque" w:eastAsia="Times New Roman" w:hAnsi="AGA Arabesque" w:cs="Traditional Arabic"/>
          <w:sz w:val="32"/>
          <w:szCs w:val="32"/>
          <w:rtl/>
        </w:rPr>
        <w:t xml:space="preserve"> من الصحابة ، وقد أدى ذلك إلى دخول كثير من البربر في الإسلام ، ثم ترسخ ذلك كله بتأسيس القيروان حتى قال المالكي : فشد إليها الناس المطايا من كل مكان وعمرت بفضلاء الناس من الفقهاء والمحدثين والمتطوعين والعابدين والنساك والزاهدين وأعز بها الإسلام وأهله ودمغ بها أهل النفاق والأهواء والشك والضلالة . </w:t>
      </w: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 xml:space="preserve">ثم كانت نقطة الانطلاقة بالقيروان إنشاء جامعها الذي كان مسرحا لتدريس العلم على يد الصحابة والتابعين الذين قدموا مع عقبة ، ومنهم عبد الله بن عمر الذي روى عنه يزيد بن قاسط الإفريقي ، وميسرة </w:t>
      </w:r>
      <w:proofErr w:type="spellStart"/>
      <w:r w:rsidRPr="00D47DD4">
        <w:rPr>
          <w:rFonts w:ascii="AGA Arabesque" w:eastAsia="Times New Roman" w:hAnsi="AGA Arabesque" w:cs="Traditional Arabic"/>
          <w:sz w:val="32"/>
          <w:szCs w:val="32"/>
          <w:rtl/>
        </w:rPr>
        <w:t>الزرودي</w:t>
      </w:r>
      <w:proofErr w:type="spellEnd"/>
      <w:r w:rsidRPr="00D47DD4">
        <w:rPr>
          <w:rFonts w:ascii="AGA Arabesque" w:eastAsia="Times New Roman" w:hAnsi="AGA Arabesque" w:cs="Traditional Arabic"/>
          <w:sz w:val="32"/>
          <w:szCs w:val="32"/>
          <w:rtl/>
        </w:rPr>
        <w:t xml:space="preserve"> وجاء قوم إليه وهو بإفريقية فلما أرادوا فراقه قالوا : زودنا منك حديثا ننتفع به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5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ولا يخفى تضلع ابن عمر في التفسير واهتمامه به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وقد قام عقبة ببناء عدة مساجد بالمغربين الأقصى والأوسط ، والتي كانت بلا شك مراكز تعليمية وترك صاحبه شاكرا في بعض مدن المغرب الأوسط لتعليم البربر الإسلام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5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وقد وصل عدد المساجد بالقيروان وغيرها في عصر ازدهارها ثلاثمائة مسجد</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5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ثم جاء بعده حسان بن النعمان الذي خصص ثلاثة عشر فقيها من التابعين ، ليعلم البربر العربية والفقه </w:t>
      </w:r>
      <w:r w:rsidR="005C4236" w:rsidRPr="00D47DD4">
        <w:rPr>
          <w:rFonts w:ascii="AGA Arabesque" w:eastAsia="Times New Roman" w:hAnsi="AGA Arabesque" w:cs="Traditional Arabic" w:hint="cs"/>
          <w:sz w:val="32"/>
          <w:szCs w:val="32"/>
          <w:rtl/>
        </w:rPr>
        <w:t>ومبادئ</w:t>
      </w:r>
      <w:r w:rsidRPr="00D47DD4">
        <w:rPr>
          <w:rFonts w:ascii="AGA Arabesque" w:eastAsia="Times New Roman" w:hAnsi="AGA Arabesque" w:cs="Traditional Arabic"/>
          <w:sz w:val="32"/>
          <w:szCs w:val="32"/>
          <w:rtl/>
        </w:rPr>
        <w:t xml:space="preserve"> الإسلام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5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 xml:space="preserve">وثبت أن عكرمة مولى ابن عباس لم يدخل إفريقية </w:t>
      </w:r>
      <w:proofErr w:type="spellStart"/>
      <w:r w:rsidRPr="00D47DD4">
        <w:rPr>
          <w:rFonts w:ascii="AGA Arabesque" w:eastAsia="Times New Roman" w:hAnsi="AGA Arabesque" w:cs="Traditional Arabic"/>
          <w:sz w:val="32"/>
          <w:szCs w:val="32"/>
          <w:rtl/>
        </w:rPr>
        <w:t>غازيا</w:t>
      </w:r>
      <w:proofErr w:type="spellEnd"/>
      <w:r w:rsidRPr="00D47DD4">
        <w:rPr>
          <w:rFonts w:ascii="AGA Arabesque" w:eastAsia="Times New Roman" w:hAnsi="AGA Arabesque" w:cs="Traditional Arabic"/>
          <w:sz w:val="32"/>
          <w:szCs w:val="32"/>
          <w:rtl/>
        </w:rPr>
        <w:t xml:space="preserve"> ، وإنما دخلها لنشر العلم وكانت دروسه في الحديث والتفسير في جامع عقبة في مجلس بمؤخرة الجامع يقصده الطلاب فيه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5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ثم </w:t>
      </w:r>
      <w:proofErr w:type="spellStart"/>
      <w:r w:rsidRPr="00D47DD4">
        <w:rPr>
          <w:rFonts w:ascii="AGA Arabesque" w:eastAsia="Times New Roman" w:hAnsi="AGA Arabesque" w:cs="Traditional Arabic"/>
          <w:sz w:val="32"/>
          <w:szCs w:val="32"/>
          <w:rtl/>
        </w:rPr>
        <w:t>ماكان</w:t>
      </w:r>
      <w:proofErr w:type="spellEnd"/>
      <w:r w:rsidRPr="00D47DD4">
        <w:rPr>
          <w:rFonts w:ascii="AGA Arabesque" w:eastAsia="Times New Roman" w:hAnsi="AGA Arabesque" w:cs="Traditional Arabic"/>
          <w:sz w:val="32"/>
          <w:szCs w:val="32"/>
          <w:rtl/>
        </w:rPr>
        <w:t xml:space="preserve"> من موسى بن نصير حيث أمر العرب أن يعلموا البربر القرآن ، وأن يفقهوهم في الدين وترك في المغرب الأقصى سبعة وعشرين فقيها لتعليم أهله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5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وقد بدأت الكتاتيب لتعليم النشء المسلم منذ عهد مبكر في تلك المنطقة الإسلامية الجديدة ، فعن غياث بن شبيب أنه قال : كان سفيان بن وهب صاحب رسول الله </w:t>
      </w:r>
      <w:r w:rsidRPr="00D47DD4">
        <w:rPr>
          <w:rFonts w:ascii="AGA Arabesque" w:eastAsia="Times New Roman" w:hAnsi="AGA Arabesque" w:cs="Traditional Arabic"/>
          <w:sz w:val="32"/>
          <w:szCs w:val="32"/>
        </w:rPr>
        <w:sym w:font="AGA Arabesque" w:char="F072"/>
      </w:r>
      <w:r w:rsidRPr="00D47DD4">
        <w:rPr>
          <w:rFonts w:ascii="AGA Arabesque" w:eastAsia="Times New Roman" w:hAnsi="AGA Arabesque" w:cs="Traditional Arabic"/>
          <w:sz w:val="32"/>
          <w:szCs w:val="32"/>
          <w:rtl/>
        </w:rPr>
        <w:t xml:space="preserve"> يمر بنا ونحن غلمة بالقيروان ويسلم علينا ونحن في الكتاب وعليه عمامة قد أرخاها من خلفه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5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وكانوا يتعلمون في تلك الكتاتيب الحديث الشريف والسنن بالإضافة</w:t>
      </w:r>
      <w:r w:rsidR="005C4236">
        <w:rPr>
          <w:rFonts w:ascii="AGA Arabesque" w:eastAsia="Times New Roman" w:hAnsi="AGA Arabesque" w:cs="Traditional Arabic" w:hint="cs"/>
          <w:sz w:val="32"/>
          <w:szCs w:val="32"/>
          <w:rtl/>
        </w:rPr>
        <w:t xml:space="preserve"> </w:t>
      </w:r>
      <w:r w:rsidRPr="00D47DD4">
        <w:rPr>
          <w:rFonts w:ascii="AGA Arabesque" w:eastAsia="Times New Roman" w:hAnsi="AGA Arabesque" w:cs="Traditional Arabic"/>
          <w:sz w:val="32"/>
          <w:szCs w:val="32"/>
          <w:rtl/>
        </w:rPr>
        <w:t>لحفظ القرآن وتعلم إعرابه وترتيله والشكل والهجاء ، والخط الحسن والدعاء والتدرب على الخطابة، وتعلم الوضوء والصلاة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6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b/>
          <w:bCs/>
          <w:sz w:val="32"/>
          <w:szCs w:val="32"/>
          <w:rtl/>
        </w:rPr>
        <w:t xml:space="preserve">المطلب </w:t>
      </w:r>
      <w:proofErr w:type="gramStart"/>
      <w:r w:rsidRPr="00D47DD4">
        <w:rPr>
          <w:rFonts w:ascii="AGA Arabesque" w:eastAsia="Times New Roman" w:hAnsi="AGA Arabesque" w:cs="Traditional Arabic"/>
          <w:b/>
          <w:bCs/>
          <w:sz w:val="32"/>
          <w:szCs w:val="32"/>
          <w:rtl/>
        </w:rPr>
        <w:t>الثاني :</w:t>
      </w:r>
      <w:proofErr w:type="gramEnd"/>
      <w:r w:rsidRPr="00D47DD4">
        <w:rPr>
          <w:rFonts w:ascii="AGA Arabesque" w:eastAsia="Times New Roman" w:hAnsi="AGA Arabesque" w:cs="Traditional Arabic"/>
          <w:sz w:val="32"/>
          <w:szCs w:val="32"/>
          <w:rtl/>
        </w:rPr>
        <w:t xml:space="preserve"> </w:t>
      </w:r>
      <w:r w:rsidRPr="00A43FA0">
        <w:rPr>
          <w:rFonts w:ascii="AGA Arabesque" w:eastAsia="Times New Roman" w:hAnsi="AGA Arabesque" w:cs="Traditional Arabic"/>
          <w:b/>
          <w:bCs/>
          <w:sz w:val="32"/>
          <w:szCs w:val="32"/>
          <w:rtl/>
        </w:rPr>
        <w:t>الأوضاع في المنطقة بعد الفتح الإسلامي وحتى بداية الاحتلال  الفرنسي وتأثير ذلك على الناحية العلمية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 xml:space="preserve">لقد شهدت منطقة غرب إفريقية بعد الفتح الإسلامي تقلبات سياسية واجتماعية وفتنا خارجية وانتفاضات متعددة كان لها كبير الأثر في الحياة </w:t>
      </w:r>
      <w:proofErr w:type="gramStart"/>
      <w:r w:rsidRPr="00D47DD4">
        <w:rPr>
          <w:rFonts w:ascii="AGA Arabesque" w:eastAsia="Times New Roman" w:hAnsi="AGA Arabesque" w:cs="Traditional Arabic"/>
          <w:sz w:val="32"/>
          <w:szCs w:val="32"/>
          <w:rtl/>
        </w:rPr>
        <w:t>العلمية ،</w:t>
      </w:r>
      <w:proofErr w:type="gramEnd"/>
      <w:r w:rsidRPr="00D47DD4">
        <w:rPr>
          <w:rFonts w:ascii="AGA Arabesque" w:eastAsia="Times New Roman" w:hAnsi="AGA Arabesque" w:cs="Traditional Arabic"/>
          <w:sz w:val="32"/>
          <w:szCs w:val="32"/>
          <w:rtl/>
        </w:rPr>
        <w:t xml:space="preserve"> وسوف أتحدث عن ذلك بإيجاز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A43FA0" w:rsidRDefault="00D47DD4" w:rsidP="006F1C41">
      <w:pPr>
        <w:spacing w:after="0" w:line="240" w:lineRule="auto"/>
        <w:jc w:val="both"/>
        <w:rPr>
          <w:rFonts w:ascii="AGA Arabesque" w:eastAsia="Times New Roman" w:hAnsi="AGA Arabesque" w:cs="Traditional Arabic"/>
          <w:b/>
          <w:bCs/>
          <w:sz w:val="32"/>
          <w:szCs w:val="32"/>
        </w:rPr>
      </w:pPr>
      <w:r w:rsidRPr="00A43FA0">
        <w:rPr>
          <w:rFonts w:ascii="AGA Arabesque" w:eastAsia="Times New Roman" w:hAnsi="AGA Arabesque" w:cs="Traditional Arabic"/>
          <w:b/>
          <w:bCs/>
          <w:sz w:val="32"/>
          <w:szCs w:val="32"/>
          <w:rtl/>
        </w:rPr>
        <w:t>أولا : عصر الولاة ( 96هـ _ 184هـ )</w:t>
      </w:r>
      <w:r w:rsidRPr="00A43FA0">
        <w:rPr>
          <w:rFonts w:ascii="AGA Arabesque" w:eastAsia="Times New Roman" w:hAnsi="AGA Arabesque" w:cs="Traditional Arabic"/>
          <w:b/>
          <w:bCs/>
          <w:position w:val="14"/>
          <w:sz w:val="32"/>
          <w:szCs w:val="24"/>
          <w:rtl/>
        </w:rPr>
        <w:t>(</w:t>
      </w:r>
      <w:r w:rsidRPr="00A43FA0">
        <w:rPr>
          <w:rFonts w:ascii="AGA Arabesque" w:eastAsia="Times New Roman" w:hAnsi="AGA Arabesque" w:cs="Traditional Arabic"/>
          <w:b/>
          <w:bCs/>
          <w:position w:val="14"/>
          <w:sz w:val="32"/>
          <w:szCs w:val="24"/>
          <w:vertAlign w:val="superscript"/>
          <w:rtl/>
        </w:rPr>
        <w:footnoteReference w:id="61"/>
      </w:r>
      <w:r w:rsidRPr="00A43FA0">
        <w:rPr>
          <w:rFonts w:ascii="AGA Arabesque" w:eastAsia="Times New Roman" w:hAnsi="AGA Arabesque" w:cs="Traditional Arabic"/>
          <w:b/>
          <w:bCs/>
          <w:position w:val="14"/>
          <w:sz w:val="32"/>
          <w:szCs w:val="24"/>
          <w:rtl/>
        </w:rPr>
        <w:t>)</w:t>
      </w:r>
      <w:r w:rsidRPr="00A43FA0">
        <w:rPr>
          <w:rFonts w:ascii="AGA Arabesque" w:eastAsia="Times New Roman" w:hAnsi="AGA Arabesque" w:cs="Traditional Arabic"/>
          <w:b/>
          <w:bCs/>
          <w:sz w:val="32"/>
          <w:szCs w:val="32"/>
          <w:rtl/>
        </w:rPr>
        <w:t xml:space="preserve">وقيام دولة الأدارسة الأولى في المغرب الأقصى : </w:t>
      </w: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lastRenderedPageBreak/>
        <w:t xml:space="preserve">ويطلق عصر الولاة على فترة </w:t>
      </w:r>
      <w:proofErr w:type="spellStart"/>
      <w:r w:rsidRPr="00D47DD4">
        <w:rPr>
          <w:rFonts w:ascii="AGA Arabesque" w:eastAsia="Times New Roman" w:hAnsi="AGA Arabesque" w:cs="Traditional Arabic"/>
          <w:sz w:val="32"/>
          <w:szCs w:val="32"/>
          <w:rtl/>
        </w:rPr>
        <w:t>مابين</w:t>
      </w:r>
      <w:proofErr w:type="spellEnd"/>
      <w:r w:rsidRPr="00D47DD4">
        <w:rPr>
          <w:rFonts w:ascii="AGA Arabesque" w:eastAsia="Times New Roman" w:hAnsi="AGA Arabesque" w:cs="Traditional Arabic"/>
          <w:sz w:val="32"/>
          <w:szCs w:val="32"/>
          <w:rtl/>
        </w:rPr>
        <w:t xml:space="preserve"> انتهاء زمن الفتح وحتى قيام الدولة </w:t>
      </w:r>
      <w:proofErr w:type="gramStart"/>
      <w:r w:rsidRPr="00D47DD4">
        <w:rPr>
          <w:rFonts w:ascii="AGA Arabesque" w:eastAsia="Times New Roman" w:hAnsi="AGA Arabesque" w:cs="Traditional Arabic"/>
          <w:sz w:val="32"/>
          <w:szCs w:val="32"/>
          <w:rtl/>
        </w:rPr>
        <w:t>الأغلبية ،</w:t>
      </w:r>
      <w:proofErr w:type="gramEnd"/>
      <w:r w:rsidRPr="00D47DD4">
        <w:rPr>
          <w:rFonts w:ascii="AGA Arabesque" w:eastAsia="Times New Roman" w:hAnsi="AGA Arabesque" w:cs="Traditional Arabic"/>
          <w:sz w:val="32"/>
          <w:szCs w:val="32"/>
          <w:rtl/>
        </w:rPr>
        <w:t xml:space="preserve">  وكان حكام هذه الفترة لمنطقة المغرب والأندلس يعينون من قبل الخليفة إلى أن استقل بالأندلس عبد الرحمن بن معاوية بن هشام بن عبد الملك سنة 137هـ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وامتازت بداية هذا العصر بالترابط بين العرب وإخوانهم البربر المسلمين الذين أقبلوا في شغف على تعلم الدين الجديد ، وانضموا إلى الجيش الإسلامي وحدثت بينهم </w:t>
      </w:r>
      <w:proofErr w:type="spellStart"/>
      <w:r w:rsidRPr="00D47DD4">
        <w:rPr>
          <w:rFonts w:ascii="AGA Arabesque" w:eastAsia="Times New Roman" w:hAnsi="AGA Arabesque" w:cs="Traditional Arabic"/>
          <w:sz w:val="32"/>
          <w:szCs w:val="32"/>
          <w:rtl/>
        </w:rPr>
        <w:t>المصاهرات</w:t>
      </w:r>
      <w:proofErr w:type="spellEnd"/>
      <w:r w:rsidRPr="00D47DD4">
        <w:rPr>
          <w:rFonts w:ascii="AGA Arabesque" w:eastAsia="Times New Roman" w:hAnsi="AGA Arabesque" w:cs="Traditional Arabic"/>
          <w:sz w:val="32"/>
          <w:szCs w:val="32"/>
          <w:rtl/>
        </w:rPr>
        <w:t xml:space="preserve"> ، وكثر بناء المساجد والكتاتيب في سائر بلاد إفريقية ، وأخذ أهل مدنها يقلدون العاصمة الإسلامية حتى في طرازها المعماري ، وانتشرت الثقافة الإسلامية بين البربر ولا غرابة في كل هذا فإن أول الولاة وهو محمد بن يزيد القرشي (96هـ _ 99هـ ) قد استقر في إفريقية بأحسن سيرة وأعدلها ، وكان يقسم </w:t>
      </w:r>
      <w:proofErr w:type="spellStart"/>
      <w:r w:rsidRPr="00D47DD4">
        <w:rPr>
          <w:rFonts w:ascii="AGA Arabesque" w:eastAsia="Times New Roman" w:hAnsi="AGA Arabesque" w:cs="Traditional Arabic"/>
          <w:sz w:val="32"/>
          <w:szCs w:val="32"/>
          <w:rtl/>
        </w:rPr>
        <w:t>مايصيبه</w:t>
      </w:r>
      <w:proofErr w:type="spellEnd"/>
      <w:r w:rsidRPr="00D47DD4">
        <w:rPr>
          <w:rFonts w:ascii="AGA Arabesque" w:eastAsia="Times New Roman" w:hAnsi="AGA Arabesque" w:cs="Traditional Arabic"/>
          <w:sz w:val="32"/>
          <w:szCs w:val="32"/>
          <w:rtl/>
        </w:rPr>
        <w:t xml:space="preserve"> من غنائم على المسلمين من البربر والعرب على السواء</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6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ورحل في تلك الفترة خالد بن أبي عمران بمسائل للمسلمين </w:t>
      </w:r>
      <w:proofErr w:type="spellStart"/>
      <w:r w:rsidRPr="00D47DD4">
        <w:rPr>
          <w:rFonts w:ascii="AGA Arabesque" w:eastAsia="Times New Roman" w:hAnsi="AGA Arabesque" w:cs="Traditional Arabic"/>
          <w:sz w:val="32"/>
          <w:szCs w:val="32"/>
          <w:rtl/>
        </w:rPr>
        <w:t>الأفارقة</w:t>
      </w:r>
      <w:proofErr w:type="spellEnd"/>
      <w:r w:rsidRPr="00D47DD4">
        <w:rPr>
          <w:rFonts w:ascii="AGA Arabesque" w:eastAsia="Times New Roman" w:hAnsi="AGA Arabesque" w:cs="Traditional Arabic"/>
          <w:sz w:val="32"/>
          <w:szCs w:val="32"/>
          <w:rtl/>
        </w:rPr>
        <w:t xml:space="preserve"> ليسأل عنها التابعين في المشرق فدون عن سالم بن عبدالله بن عمر ، والقاسم بن محمد بن أبي بكر وعن سليمان بن يسار كتابا كبيرا رواه أهل القيروان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6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ثم قدم إسماعيل بن أبي المهاجر (99هـ_101هـ) واليا من قبل الخليفة العادل عمر بن عبد العزيز ، فكان خير وال لخير أمير ، ومازال حريصا على دعاء البربر إلى الإسلام فأسلم بقية البربر على يديه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6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وكان زاهدا متواضعا من كبار العباد فأقبل عليه البربر المسلمون يسمعون منه حديث رسول الله </w:t>
      </w:r>
      <w:r w:rsidRPr="00D47DD4">
        <w:rPr>
          <w:rFonts w:ascii="AGA Arabesque" w:eastAsia="Times New Roman" w:hAnsi="AGA Arabesque" w:cs="Traditional Arabic"/>
          <w:sz w:val="32"/>
          <w:szCs w:val="32"/>
        </w:rPr>
        <w:sym w:font="AGA Arabesque" w:char="F072"/>
      </w:r>
      <w:r w:rsidRPr="00D47DD4">
        <w:rPr>
          <w:rFonts w:ascii="AGA Arabesque" w:eastAsia="Times New Roman" w:hAnsi="AGA Arabesque" w:cs="Traditional Arabic"/>
          <w:sz w:val="32"/>
          <w:szCs w:val="32"/>
          <w:rtl/>
        </w:rPr>
        <w:t xml:space="preserve"> ويتعلمون ، وأرسل معه عمر بن عبد العزيز تسعة من ثقات التابعين وعلمائهم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6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roofErr w:type="spellStart"/>
      <w:r w:rsidRPr="00D47DD4">
        <w:rPr>
          <w:rFonts w:ascii="AGA Arabesque" w:eastAsia="Times New Roman" w:hAnsi="AGA Arabesque" w:cs="Traditional Arabic"/>
          <w:sz w:val="32"/>
          <w:szCs w:val="32"/>
          <w:rtl/>
        </w:rPr>
        <w:t>لتفقيه</w:t>
      </w:r>
      <w:proofErr w:type="spellEnd"/>
      <w:r w:rsidRPr="00D47DD4">
        <w:rPr>
          <w:rFonts w:ascii="AGA Arabesque" w:eastAsia="Times New Roman" w:hAnsi="AGA Arabesque" w:cs="Traditional Arabic"/>
          <w:sz w:val="32"/>
          <w:szCs w:val="32"/>
          <w:rtl/>
        </w:rPr>
        <w:t xml:space="preserve"> أهل إفريقية ونشر العلم في ربوعها ، وكانوا أهل علم وفضل اختط كل منهم دارا بالقيروان ، وبنى مسجدا وكتابا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6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لتعليم البربر وأبنائهم اللغة العربية </w:t>
      </w:r>
      <w:r w:rsidR="005C4236" w:rsidRPr="00D47DD4">
        <w:rPr>
          <w:rFonts w:ascii="AGA Arabesque" w:eastAsia="Times New Roman" w:hAnsi="AGA Arabesque" w:cs="Traditional Arabic" w:hint="cs"/>
          <w:sz w:val="32"/>
          <w:szCs w:val="32"/>
          <w:rtl/>
        </w:rPr>
        <w:t>ومبادئ</w:t>
      </w:r>
      <w:r w:rsidRPr="00D47DD4">
        <w:rPr>
          <w:rFonts w:ascii="AGA Arabesque" w:eastAsia="Times New Roman" w:hAnsi="AGA Arabesque" w:cs="Traditional Arabic"/>
          <w:sz w:val="32"/>
          <w:szCs w:val="32"/>
          <w:rtl/>
        </w:rPr>
        <w:t xml:space="preserve"> الإسلام ، وقد وصف كل منهم بأنه انتفع به أهل إفريقية وبث فيها علما كثيرا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6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وكتب عمر بن عبد العزيز إلى عموم البربر كتبا يدعوهم فيها إلى الإسلام فقرأها إسماعيل عليهم في النواحي فغلب الإسلام على المغرب</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6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وقد استقر هؤلاء التابعون بالقيروان حتى عدوا من أهلها ، فقد اعتبرهم المالكي الطبقة الأولى من علماء القيروان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6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 ومنهم من زادت إقامته بها على ثلاثين عاما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7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وهم في كل ذلك </w:t>
      </w:r>
      <w:proofErr w:type="spellStart"/>
      <w:r w:rsidRPr="00D47DD4">
        <w:rPr>
          <w:rFonts w:ascii="AGA Arabesque" w:eastAsia="Times New Roman" w:hAnsi="AGA Arabesque" w:cs="Traditional Arabic"/>
          <w:sz w:val="32"/>
          <w:szCs w:val="32"/>
          <w:rtl/>
        </w:rPr>
        <w:t>لايفترون</w:t>
      </w:r>
      <w:proofErr w:type="spellEnd"/>
      <w:r w:rsidRPr="00D47DD4">
        <w:rPr>
          <w:rFonts w:ascii="AGA Arabesque" w:eastAsia="Times New Roman" w:hAnsi="AGA Arabesque" w:cs="Traditional Arabic"/>
          <w:sz w:val="32"/>
          <w:szCs w:val="32"/>
          <w:rtl/>
        </w:rPr>
        <w:t xml:space="preserve"> عن القيام بمهمة نشر العلم بإفريقية فكان المغاربة لذلك في صدر الإسلام على مذهب جمهور السلف من الأئمة واعتقادهم وهو المذهب الحق</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7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ولكن توقف هذا المد العلمي مع وفاة عمر بن عبد العزيز سنة 101هـ حيث سارع يزيد بن عبدالملك بعزل إسماعيل بن أبي المهاجر وتولية يزيد بن أبي مسلم كاتب الحجاج وصاحب شرطته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7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وكان ظلوما غشوما أساء السيرة في البربر ، ووضع الجزية على من أسلم من أهل الذمة متبعا سيرة الحجاج في أهل العراق ، وكان حرسه أكثرهم منهم فوسم كل </w:t>
      </w:r>
      <w:r w:rsidR="005C4236">
        <w:rPr>
          <w:rFonts w:ascii="AGA Arabesque" w:eastAsia="Times New Roman" w:hAnsi="AGA Arabesque" w:cs="Traditional Arabic" w:hint="cs"/>
          <w:sz w:val="32"/>
          <w:szCs w:val="32"/>
          <w:rtl/>
        </w:rPr>
        <w:t>ا</w:t>
      </w:r>
      <w:r w:rsidR="005C4236" w:rsidRPr="00D47DD4">
        <w:rPr>
          <w:rFonts w:ascii="AGA Arabesque" w:eastAsia="Times New Roman" w:hAnsi="AGA Arabesque" w:cs="Traditional Arabic" w:hint="cs"/>
          <w:sz w:val="32"/>
          <w:szCs w:val="32"/>
          <w:rtl/>
        </w:rPr>
        <w:t>مرئ</w:t>
      </w:r>
      <w:r w:rsidRPr="00D47DD4">
        <w:rPr>
          <w:rFonts w:ascii="AGA Arabesque" w:eastAsia="Times New Roman" w:hAnsi="AGA Arabesque" w:cs="Traditional Arabic"/>
          <w:sz w:val="32"/>
          <w:szCs w:val="32"/>
          <w:rtl/>
        </w:rPr>
        <w:t xml:space="preserve"> منهم على يده (حرسي) كما تفعل ملوك النصارى فأنكروا ذلك وملوا سيرته فدب بعضهم إلى بعض وتضافروا على قتله  وقالوا جعلنا بمنزلة النصارى فخرج ذات عشية لصلاة المغرب فقتلوه في مصلاه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7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وتولى بعده بشر بن صفوان الكلبي ثم عبيدة بن عبدالرحمن السلمي فكان همهما الغزو ولم يؤثر عنهما اهتمامهما بالعلم إلا أن الثاني ظلم البربر وتعسف في معاملتهم فحنقوا </w:t>
      </w:r>
      <w:proofErr w:type="gramStart"/>
      <w:r w:rsidRPr="00D47DD4">
        <w:rPr>
          <w:rFonts w:ascii="AGA Arabesque" w:eastAsia="Times New Roman" w:hAnsi="AGA Arabesque" w:cs="Traditional Arabic"/>
          <w:sz w:val="32"/>
          <w:szCs w:val="32"/>
          <w:rtl/>
        </w:rPr>
        <w:t>عليه .</w:t>
      </w:r>
      <w:proofErr w:type="gramEnd"/>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ثم قدمها عبيد الله بن الحبحاب سنة 116هـ فأغزى عبدالرحمن بن حبيب ابن أبي عبيدة بن عقبة بن نافع </w:t>
      </w:r>
      <w:r w:rsidR="005C4236" w:rsidRPr="00D47DD4">
        <w:rPr>
          <w:rFonts w:ascii="AGA Arabesque" w:eastAsia="Times New Roman" w:hAnsi="AGA Arabesque" w:cs="Traditional Arabic" w:hint="cs"/>
          <w:sz w:val="32"/>
          <w:szCs w:val="32"/>
          <w:rtl/>
        </w:rPr>
        <w:t>الفهري</w:t>
      </w:r>
      <w:r w:rsidRPr="00D47DD4">
        <w:rPr>
          <w:rFonts w:ascii="AGA Arabesque" w:eastAsia="Times New Roman" w:hAnsi="AGA Arabesque" w:cs="Traditional Arabic"/>
          <w:sz w:val="32"/>
          <w:szCs w:val="32"/>
          <w:rtl/>
        </w:rPr>
        <w:t xml:space="preserve"> السوس وأرض السودان فظفر ظفرا لم ير أحد مثله قط وأصاب جاريتين من النساء من هناك ليس للمرأة منهن إلا ثدى واحد وهم يسمون تراجان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7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وأتم بناء جامع الزيتونة ودار الصناعة بتونس وغزا صقلية وجنوب الصحراء ، إلا أنه استجاب لمطامع رؤسائه بالمشرق فإنهم كانوا يستحبون طرائف المغرب ويبعثون فيها إلى عمال إفريقية فيرسلون لهم البربريات السنيات فلما أفضى الأمر إلى ابن الحبحاب مناهم بالكثير وتكلف لهم أو كلفوه أكثر مما كان فاضطر إلى </w:t>
      </w:r>
      <w:r w:rsidRPr="00D47DD4">
        <w:rPr>
          <w:rFonts w:ascii="AGA Arabesque" w:eastAsia="Times New Roman" w:hAnsi="AGA Arabesque" w:cs="Traditional Arabic"/>
          <w:sz w:val="32"/>
          <w:szCs w:val="32"/>
          <w:rtl/>
        </w:rPr>
        <w:lastRenderedPageBreak/>
        <w:t>التعسف وسوء السيرة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7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فظلم البربر المسلمين وكلفهم مالا يطيقون وتعدى على أموالهم وأساء عماله السيرة وخاصة عمر بن عبدالله المرادي عامل طنجة فإنه تعدى في الصدقات والعشر وأراد تخميس البربر وزعم أنهم فيء للمسلمين ، وذلك مالم يرتكبه عامل قبله وإنما كان الولاة يخمسون من لم يجب إلى الإسلام فكان فعله الذميم هذا سببا لنقض البلاد ووقوع الفتن العظيمة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7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واشتد استياء البربر المسلمين من هذه الأفعال القبيحة ، ورأوا التناقض الصارخ بين تعاليم الإسلام وبين سلوك هؤلاء العمال ، وأصبحت عندهم قابلية للتمرد في الوقت الذي فشت فيه النزعة الخارجية في إفريقية والمغرب ، ونادى أصحابها بشعارات خادعة ظاهرها فيه بعض الحق وباطنها ينطوي على شر عظيم كالمساواة بين المسلمين ووجوب الخروج على الحكام الظلمة وغيرها ، فصادف ذلك هوى في نفوس البربر وتحمس كثير منهم لما نادى به دعاة الخوارج ، إلا أنهم لم يعلنوا التمرد والعصيان إلا بعد أن يئسوا من إمكانية تبليغ صوتهم بالشكوى إلى الخليفة وفي ذلك يقول الطبري : فمازال بربر إفريقية من أسمع أهل البلدان وأطوعهم إلى زمان هشام بن عبدالملك فلما دب إليهم دعاة العراق واستثاروهم شقوا عصاهم وفرقوا بينهم إلى اليوم ، وكان من سبب تفريقهم أنهم ردوا على أهل الأهواء فقالوا: إنا </w:t>
      </w:r>
      <w:proofErr w:type="spellStart"/>
      <w:r w:rsidRPr="00D47DD4">
        <w:rPr>
          <w:rFonts w:ascii="AGA Arabesque" w:eastAsia="Times New Roman" w:hAnsi="AGA Arabesque" w:cs="Traditional Arabic"/>
          <w:sz w:val="32"/>
          <w:szCs w:val="32"/>
          <w:rtl/>
        </w:rPr>
        <w:t>لانخالف</w:t>
      </w:r>
      <w:proofErr w:type="spellEnd"/>
      <w:r w:rsidRPr="00D47DD4">
        <w:rPr>
          <w:rFonts w:ascii="AGA Arabesque" w:eastAsia="Times New Roman" w:hAnsi="AGA Arabesque" w:cs="Traditional Arabic"/>
          <w:sz w:val="32"/>
          <w:szCs w:val="32"/>
          <w:rtl/>
        </w:rPr>
        <w:t xml:space="preserve"> الأئمة بما تجني العمال ولا نحمل ذلك عليهم . فقالوا </w:t>
      </w:r>
      <w:proofErr w:type="gramStart"/>
      <w:r w:rsidRPr="00D47DD4">
        <w:rPr>
          <w:rFonts w:ascii="AGA Arabesque" w:eastAsia="Times New Roman" w:hAnsi="AGA Arabesque" w:cs="Traditional Arabic"/>
          <w:sz w:val="32"/>
          <w:szCs w:val="32"/>
          <w:rtl/>
        </w:rPr>
        <w:t>لهم :</w:t>
      </w:r>
      <w:proofErr w:type="gramEnd"/>
      <w:r w:rsidRPr="00D47DD4">
        <w:rPr>
          <w:rFonts w:ascii="AGA Arabesque" w:eastAsia="Times New Roman" w:hAnsi="AGA Arabesque" w:cs="Traditional Arabic"/>
          <w:sz w:val="32"/>
          <w:szCs w:val="32"/>
          <w:rtl/>
        </w:rPr>
        <w:t xml:space="preserve"> إنما يعمل هؤلاء بأمر أولئك فقالوا لهم: لانقبل ذلك حتى نبورهم ( أي نختبرهم ) فخرج ميسرة </w:t>
      </w:r>
      <w:proofErr w:type="spellStart"/>
      <w:r w:rsidRPr="00D47DD4">
        <w:rPr>
          <w:rFonts w:ascii="AGA Arabesque" w:eastAsia="Times New Roman" w:hAnsi="AGA Arabesque" w:cs="Traditional Arabic"/>
          <w:sz w:val="32"/>
          <w:szCs w:val="32"/>
          <w:rtl/>
        </w:rPr>
        <w:t>المطغري</w:t>
      </w:r>
      <w:proofErr w:type="spellEnd"/>
      <w:r w:rsidRPr="00D47DD4">
        <w:rPr>
          <w:rFonts w:ascii="AGA Arabesque" w:eastAsia="Times New Roman" w:hAnsi="AGA Arabesque" w:cs="Traditional Arabic"/>
          <w:sz w:val="32"/>
          <w:szCs w:val="32"/>
          <w:rtl/>
        </w:rPr>
        <w:t xml:space="preserve"> زعيم الصفرية في بضعة عشر إنسانا حتى يقدم على هشام فطلبوا الإذن فصعب عليهم فأتوا الأبرش وزير هشام بن عبد الملك فقالوا : أبلغ أمير</w:t>
      </w:r>
      <w:r w:rsidR="005C4236">
        <w:rPr>
          <w:rFonts w:ascii="AGA Arabesque" w:eastAsia="Times New Roman" w:hAnsi="AGA Arabesque" w:cs="Traditional Arabic" w:hint="cs"/>
          <w:sz w:val="32"/>
          <w:szCs w:val="32"/>
          <w:rtl/>
        </w:rPr>
        <w:t xml:space="preserve"> </w:t>
      </w:r>
      <w:r w:rsidRPr="00D47DD4">
        <w:rPr>
          <w:rFonts w:ascii="AGA Arabesque" w:eastAsia="Times New Roman" w:hAnsi="AGA Arabesque" w:cs="Traditional Arabic"/>
          <w:sz w:val="32"/>
          <w:szCs w:val="32"/>
          <w:rtl/>
        </w:rPr>
        <w:t xml:space="preserve">المؤمنين أن أميرنا يغزو بنا وبجنده فإذا أصاب نفلهم دوننا وقال: تقدموا وأخر جنده فقلنا : تقدموا فإنه ازدياد في الأجر ومثلكم كفى إخوانه  . ثم إنهم عمدوا إلى ماشيتنا فجعلوا يبقرونها على السخال يطلبون الفراء الأبيض لأمير المؤمنين فاحتملنا ذلك ، ثم إنهم سامونا أن يأخذوا كل جميلة من بناتنا فقلنا : لم نجد هذا في كتاب </w:t>
      </w:r>
      <w:proofErr w:type="spellStart"/>
      <w:r w:rsidRPr="00D47DD4">
        <w:rPr>
          <w:rFonts w:ascii="AGA Arabesque" w:eastAsia="Times New Roman" w:hAnsi="AGA Arabesque" w:cs="Traditional Arabic"/>
          <w:sz w:val="32"/>
          <w:szCs w:val="32"/>
          <w:rtl/>
        </w:rPr>
        <w:t>ولاسنة</w:t>
      </w:r>
      <w:proofErr w:type="spellEnd"/>
      <w:r w:rsidRPr="00D47DD4">
        <w:rPr>
          <w:rFonts w:ascii="AGA Arabesque" w:eastAsia="Times New Roman" w:hAnsi="AGA Arabesque" w:cs="Traditional Arabic"/>
          <w:sz w:val="32"/>
          <w:szCs w:val="32"/>
          <w:rtl/>
        </w:rPr>
        <w:t xml:space="preserve"> ونحن مسلمون ، فأحببنا أن نعلم عن رأي أمير المؤمنين ألهم ذلك أم لا ؟ قال: نفعل  فلما طال عليهم ونفدت نفقاتهم كان وجههم إلى إفريقية فخرجوا على عامل هشام فقتلوه واستولوا على إفريقية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7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وقد ظهرت فرقة الخوارج إثر التحكيم بين علي ومعاوية في موقعة صفين كما تذكر ذلك المصادر المعنية وقد قاتلهم علي </w:t>
      </w:r>
      <w:r w:rsidRPr="00D47DD4">
        <w:rPr>
          <w:rFonts w:ascii="AGA Arabesque" w:eastAsia="Times New Roman" w:hAnsi="AGA Arabesque" w:cs="Traditional Arabic"/>
          <w:sz w:val="32"/>
          <w:szCs w:val="32"/>
        </w:rPr>
        <w:sym w:font="AGA Arabesque" w:char="F074"/>
      </w:r>
      <w:r w:rsidRPr="00D47DD4">
        <w:rPr>
          <w:rFonts w:ascii="AGA Arabesque" w:eastAsia="Times New Roman" w:hAnsi="AGA Arabesque" w:cs="Traditional Arabic"/>
          <w:sz w:val="32"/>
          <w:szCs w:val="32"/>
          <w:rtl/>
        </w:rPr>
        <w:t xml:space="preserve"> فشتت الله شملهم حتى انقسموا إلى عشرين فرقة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7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r w:rsidRPr="00D47DD4">
        <w:rPr>
          <w:rFonts w:ascii="AGA Arabesque" w:eastAsia="Times New Roman" w:hAnsi="AGA Arabesque" w:cs="Traditional Arabic"/>
          <w:sz w:val="32"/>
          <w:szCs w:val="32"/>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ولم يدخل المغرب من هذه الفرق إلا فرقتان الأولى الإباضية وتنسب إلى عبد الله بن إباض المري وأول من أدخلها إلى القيروان سلمة بن سعد الحضرمي</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7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وعنه فشت في قبائل المغرب ثم تم إرسال بعثة إلى البصرة بالعراق درسوا لمدة خمس سنوات على يد مسلم بن أبي كريمة زعيم الإباضية وسموا طلبة العلم وبعد رجوعهم تفرقوا في القبائل ناشرين أفكارهم . والفرقة الثانية هي الصفرية :وتنسب على الأرجح إلى زياد بن الأصفر</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8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وقد ذكرت بعض المصادر أن أول من أدخلها إفريقية عكرمة مولى ابن عباس</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8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وبعضها لم يذكر ذلك عنه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8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والأرجح براءته من ذلك ثم تولى زعامة الصفرية بالمغرب بعد ذلك ميسرة </w:t>
      </w:r>
      <w:proofErr w:type="spellStart"/>
      <w:r w:rsidRPr="00D47DD4">
        <w:rPr>
          <w:rFonts w:ascii="AGA Arabesque" w:eastAsia="Times New Roman" w:hAnsi="AGA Arabesque" w:cs="Traditional Arabic"/>
          <w:sz w:val="32"/>
          <w:szCs w:val="32"/>
          <w:rtl/>
        </w:rPr>
        <w:t>المطغري</w:t>
      </w:r>
      <w:proofErr w:type="spellEnd"/>
      <w:r w:rsidRPr="00D47DD4">
        <w:rPr>
          <w:rFonts w:ascii="AGA Arabesque" w:eastAsia="Times New Roman" w:hAnsi="AGA Arabesque" w:cs="Traditional Arabic"/>
          <w:sz w:val="32"/>
          <w:szCs w:val="32"/>
          <w:rtl/>
        </w:rPr>
        <w:t xml:space="preserve"> وسوف يأتي تحرير القول في عكرمة عند ترجمته في المفسرين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وهكذا اندلعت بإفريقية والمغرب ثورات لا نهاية لها ، ابتدأت سنة 122هـ وهي أول ثورة في إفريقية في الإسلام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8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وتضافرت جهود الإباضية والصفرية للإطاحة بحكومة القيروان ، وأصبح هم الخليفة بالمشرق القضاء على هذه الثورات فكان يرسل الجيش تلو الاخر ، وقد ذكروا أن هذه الحروب منذ أن استعرت إلى أن تم القضاء عليها ، في عهد يزيد بن حاتم سنة 156هـ بلغت 375 موقعة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8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ذهب ضحيتها آلاف القتلى ، وقد شارك فيها العلماء مقاتلين وواعظين ، فقد استنجد حنظلة بن صفوان بمن تبقى من بعثة عمر بن عبدالعزيز لما ثارت عليه الخوارج</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8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وقد دامت هذه الحروب أكثر من ثلاثين سنة تمكن الخوارج خلالها من الاستيلاء على القيروان مرتين  حيث استولى عليها الصفرية سنة 140هـ لمدة سنة وشهرين وربطوا دوابهم في المسجد الجامع ، وقتلوا كل من كان فيها من قريش وعذبوا أهلها ثم وليها بعدهم الإباضية لمدة سنتين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8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وقد تسببت هذه الحروب في تعطيل الحركة العلمية وانشغل الناس عن الطلب ، حتى قال الإمام سحنون عن هذه الفترة : كان من يحمل العلم يبقى في صدره </w:t>
      </w:r>
      <w:proofErr w:type="spellStart"/>
      <w:r w:rsidRPr="00D47DD4">
        <w:rPr>
          <w:rFonts w:ascii="AGA Arabesque" w:eastAsia="Times New Roman" w:hAnsi="AGA Arabesque" w:cs="Traditional Arabic"/>
          <w:sz w:val="32"/>
          <w:szCs w:val="32"/>
          <w:rtl/>
        </w:rPr>
        <w:t>لايسألونه</w:t>
      </w:r>
      <w:proofErr w:type="spellEnd"/>
      <w:r w:rsidRPr="00D47DD4">
        <w:rPr>
          <w:rFonts w:ascii="AGA Arabesque" w:eastAsia="Times New Roman" w:hAnsi="AGA Arabesque" w:cs="Traditional Arabic"/>
          <w:sz w:val="32"/>
          <w:szCs w:val="32"/>
          <w:rtl/>
        </w:rPr>
        <w:t xml:space="preserve"> عنه فيموت به مثل عبدالرحمن بن زياد بن </w:t>
      </w:r>
      <w:r w:rsidRPr="00D47DD4">
        <w:rPr>
          <w:rFonts w:ascii="AGA Arabesque" w:eastAsia="Times New Roman" w:hAnsi="AGA Arabesque" w:cs="Traditional Arabic"/>
          <w:sz w:val="32"/>
          <w:szCs w:val="32"/>
          <w:rtl/>
        </w:rPr>
        <w:lastRenderedPageBreak/>
        <w:t xml:space="preserve">أنعم ( ت 161هـ) بقي العلم في صدره </w:t>
      </w:r>
      <w:proofErr w:type="spellStart"/>
      <w:r w:rsidRPr="00D47DD4">
        <w:rPr>
          <w:rFonts w:ascii="AGA Arabesque" w:eastAsia="Times New Roman" w:hAnsi="AGA Arabesque" w:cs="Traditional Arabic"/>
          <w:sz w:val="32"/>
          <w:szCs w:val="32"/>
          <w:rtl/>
        </w:rPr>
        <w:t>لاينشر</w:t>
      </w:r>
      <w:proofErr w:type="spellEnd"/>
      <w:r w:rsidRPr="00D47DD4">
        <w:rPr>
          <w:rFonts w:ascii="AGA Arabesque" w:eastAsia="Times New Roman" w:hAnsi="AGA Arabesque" w:cs="Traditional Arabic"/>
          <w:sz w:val="32"/>
          <w:szCs w:val="32"/>
          <w:rtl/>
        </w:rPr>
        <w:t xml:space="preserve"> عنه </w:t>
      </w:r>
      <w:proofErr w:type="spellStart"/>
      <w:r w:rsidRPr="00D47DD4">
        <w:rPr>
          <w:rFonts w:ascii="AGA Arabesque" w:eastAsia="Times New Roman" w:hAnsi="AGA Arabesque" w:cs="Traditional Arabic"/>
          <w:sz w:val="32"/>
          <w:szCs w:val="32"/>
          <w:rtl/>
        </w:rPr>
        <w:t>ولايعرف</w:t>
      </w:r>
      <w:proofErr w:type="spellEnd"/>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8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ومع ذلك فقد وجد من اهتم بطلب العلم من أهل إفريقية وبرع فيه منذ هذا الوقت المبكر إلا أنهم قلائل مثل : جميل بن كريب </w:t>
      </w:r>
      <w:proofErr w:type="spellStart"/>
      <w:r w:rsidRPr="00D47DD4">
        <w:rPr>
          <w:rFonts w:ascii="AGA Arabesque" w:eastAsia="Times New Roman" w:hAnsi="AGA Arabesque" w:cs="Traditional Arabic"/>
          <w:sz w:val="32"/>
          <w:szCs w:val="32"/>
          <w:rtl/>
        </w:rPr>
        <w:t>المعافري</w:t>
      </w:r>
      <w:proofErr w:type="spellEnd"/>
      <w:r w:rsidRPr="00D47DD4">
        <w:rPr>
          <w:rFonts w:ascii="AGA Arabesque" w:eastAsia="Times New Roman" w:hAnsi="AGA Arabesque" w:cs="Traditional Arabic"/>
          <w:sz w:val="32"/>
          <w:szCs w:val="32"/>
          <w:rtl/>
        </w:rPr>
        <w:t xml:space="preserve"> ( ت 139 )</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8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وزيد بن الطفيل الذي كان يرأس في هذا العهد حلقة عظيمة بجامع عقبة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8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وعبدالله بن فروخ الذي رحل إلى المشرق ، وبرع في الحديث والفقه ، ثم عاد إلى القيروان فأقام بها يعلم الناس العلم ، ويحدثهم بسنة رسول الله </w:t>
      </w:r>
      <w:r w:rsidRPr="00D47DD4">
        <w:rPr>
          <w:rFonts w:ascii="AGA Arabesque" w:eastAsia="Times New Roman" w:hAnsi="AGA Arabesque" w:cs="Traditional Arabic"/>
          <w:sz w:val="32"/>
          <w:szCs w:val="32"/>
        </w:rPr>
        <w:sym w:font="AGA Arabesque" w:char="F072"/>
      </w:r>
      <w:r w:rsidRPr="00D47DD4">
        <w:rPr>
          <w:rFonts w:ascii="AGA Arabesque" w:eastAsia="Times New Roman" w:hAnsi="AGA Arabesque" w:cs="Traditional Arabic"/>
          <w:sz w:val="32"/>
          <w:szCs w:val="32"/>
          <w:rtl/>
        </w:rPr>
        <w:t xml:space="preserve"> حتى انتفع به كثير </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9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وهو أول من أدخل مذهب أبي حنيفة المغرب حيث دون عنه أكثر من عشرة آلاف مسألة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91"/>
      </w:r>
      <w:r w:rsidRPr="00D47DD4">
        <w:rPr>
          <w:rFonts w:ascii="AGA Arabesque" w:eastAsia="Times New Roman" w:hAnsi="AGA Arabesque" w:cs="Traditional Arabic"/>
          <w:position w:val="14"/>
          <w:sz w:val="32"/>
          <w:szCs w:val="24"/>
          <w:rtl/>
        </w:rPr>
        <w:t xml:space="preserve">) </w:t>
      </w:r>
      <w:r w:rsidRPr="00D47DD4">
        <w:rPr>
          <w:rFonts w:ascii="AGA Arabesque" w:eastAsia="Times New Roman" w:hAnsi="AGA Arabesque" w:cs="Traditional Arabic"/>
          <w:sz w:val="32"/>
          <w:szCs w:val="32"/>
          <w:rtl/>
        </w:rPr>
        <w:t>كما أنه سمع من الإمام مالك بن أنس ، ومن سفيان الثوري والأعمش وابن جريج وهم من أعلام المفسرين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وكان للخوارج نشاط علمي على مذهبهم ، وقاموا بكتابة العديد من المصنفات فمن أكبر علماء الإباضية محمد بن أفلح وأبو خرز الحامي ، ولهما مؤلفات عديدة في اعتقادهم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9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وسوف أقدم دراسة لتفسير هود بن محكم وهو من الإباضية الذين نشروا العلم </w:t>
      </w:r>
      <w:proofErr w:type="spellStart"/>
      <w:r w:rsidRPr="00D47DD4">
        <w:rPr>
          <w:rFonts w:ascii="AGA Arabesque" w:eastAsia="Times New Roman" w:hAnsi="AGA Arabesque" w:cs="Traditional Arabic"/>
          <w:sz w:val="32"/>
          <w:szCs w:val="32"/>
          <w:rtl/>
        </w:rPr>
        <w:t>بتاهرت</w:t>
      </w:r>
      <w:proofErr w:type="spellEnd"/>
      <w:r w:rsidRPr="00D47DD4">
        <w:rPr>
          <w:rFonts w:ascii="AGA Arabesque" w:eastAsia="Times New Roman" w:hAnsi="AGA Arabesque" w:cs="Traditional Arabic"/>
          <w:sz w:val="32"/>
          <w:szCs w:val="32"/>
          <w:rtl/>
        </w:rPr>
        <w:t xml:space="preserve"> التي أسسوا فيها دولتهم ، كما سيأتي .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وفي أول عهد يزيد بن حاتم (155هـ _170هـ ) ركدت ريح الخوارج من البربر وتداعت بدعتهم إلى الاضمحلال</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9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 فالتفت إلى الناحية العمرانية ورتب أسواق القيروان ، وأفرد لكل صناعة مكانا وجدد بناء الجامع وانتعشت الحياة العلمية في عهده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9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لطول فترة حكمه مع الهدوء والاستقرار وقلة الحروب وكذا الحال في عهد خلفه إلا </w:t>
      </w:r>
      <w:proofErr w:type="spellStart"/>
      <w:r w:rsidRPr="00D47DD4">
        <w:rPr>
          <w:rFonts w:ascii="AGA Arabesque" w:eastAsia="Times New Roman" w:hAnsi="AGA Arabesque" w:cs="Traditional Arabic"/>
          <w:sz w:val="32"/>
          <w:szCs w:val="32"/>
          <w:rtl/>
        </w:rPr>
        <w:t>ماكان</w:t>
      </w:r>
      <w:proofErr w:type="spellEnd"/>
      <w:r w:rsidRPr="00D47DD4">
        <w:rPr>
          <w:rFonts w:ascii="AGA Arabesque" w:eastAsia="Times New Roman" w:hAnsi="AGA Arabesque" w:cs="Traditional Arabic"/>
          <w:sz w:val="32"/>
          <w:szCs w:val="32"/>
          <w:rtl/>
        </w:rPr>
        <w:t xml:space="preserve"> من ثورة بعض الجند وخاصة في عهد محمد بن مقاتل </w:t>
      </w:r>
      <w:proofErr w:type="spellStart"/>
      <w:r w:rsidRPr="00D47DD4">
        <w:rPr>
          <w:rFonts w:ascii="AGA Arabesque" w:eastAsia="Times New Roman" w:hAnsi="AGA Arabesque" w:cs="Traditional Arabic"/>
          <w:sz w:val="32"/>
          <w:szCs w:val="32"/>
          <w:rtl/>
        </w:rPr>
        <w:t>العكي</w:t>
      </w:r>
      <w:proofErr w:type="spellEnd"/>
      <w:r w:rsidRPr="00D47DD4">
        <w:rPr>
          <w:rFonts w:ascii="AGA Arabesque" w:eastAsia="Times New Roman" w:hAnsi="AGA Arabesque" w:cs="Traditional Arabic"/>
          <w:sz w:val="32"/>
          <w:szCs w:val="32"/>
          <w:rtl/>
        </w:rPr>
        <w:t xml:space="preserve"> (181هـ_184هـ ) الذي كان </w:t>
      </w:r>
      <w:r w:rsidR="005C4236" w:rsidRPr="00D47DD4">
        <w:rPr>
          <w:rFonts w:ascii="AGA Arabesque" w:eastAsia="Times New Roman" w:hAnsi="AGA Arabesque" w:cs="Traditional Arabic" w:hint="cs"/>
          <w:sz w:val="32"/>
          <w:szCs w:val="32"/>
          <w:rtl/>
        </w:rPr>
        <w:t>سيئ</w:t>
      </w:r>
      <w:r w:rsidRPr="00D47DD4">
        <w:rPr>
          <w:rFonts w:ascii="AGA Arabesque" w:eastAsia="Times New Roman" w:hAnsi="AGA Arabesque" w:cs="Traditional Arabic"/>
          <w:sz w:val="32"/>
          <w:szCs w:val="32"/>
          <w:rtl/>
        </w:rPr>
        <w:t xml:space="preserve"> السيرة حتى إنه ضرب عابد القيروان البهلول بن راشد (ت183هـ) وحبسه ظلما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9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r w:rsidRPr="00D47DD4">
        <w:rPr>
          <w:rFonts w:ascii="AGA Arabesque" w:eastAsia="Times New Roman" w:hAnsi="AGA Arabesque" w:cs="Traditional Arabic"/>
          <w:position w:val="14"/>
          <w:sz w:val="32"/>
          <w:szCs w:val="24"/>
          <w:rtl/>
        </w:rPr>
        <w:t xml:space="preserve"> </w:t>
      </w:r>
      <w:r w:rsidRPr="00D47DD4">
        <w:rPr>
          <w:rFonts w:ascii="AGA Arabesque" w:eastAsia="Times New Roman" w:hAnsi="AGA Arabesque" w:cs="Traditional Arabic"/>
          <w:sz w:val="32"/>
          <w:szCs w:val="32"/>
          <w:rtl/>
        </w:rPr>
        <w:t xml:space="preserve">ولما اختلت عليه الأمور عزله هارون الرشيد سنة 84 هـ ، وبذلك انتهى عصر الولاة ليبدأ العهد الأغلبي ، كما سيأتي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وفي الحقبة الأخيرة من هذا العصر نشطت الرحلة إلى المشرق</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9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وعاد الطلاب </w:t>
      </w:r>
      <w:proofErr w:type="spellStart"/>
      <w:r w:rsidRPr="00D47DD4">
        <w:rPr>
          <w:rFonts w:ascii="AGA Arabesque" w:eastAsia="Times New Roman" w:hAnsi="AGA Arabesque" w:cs="Traditional Arabic"/>
          <w:sz w:val="32"/>
          <w:szCs w:val="32"/>
          <w:rtl/>
        </w:rPr>
        <w:t>الأفارقة</w:t>
      </w:r>
      <w:proofErr w:type="spellEnd"/>
      <w:r w:rsidRPr="00D47DD4">
        <w:rPr>
          <w:rFonts w:ascii="AGA Arabesque" w:eastAsia="Times New Roman" w:hAnsi="AGA Arabesque" w:cs="Traditional Arabic"/>
          <w:sz w:val="32"/>
          <w:szCs w:val="32"/>
          <w:rtl/>
        </w:rPr>
        <w:t xml:space="preserve"> بعلم مالك ( ت 179هـ) وكان أول من أدخله علي بن زياد حيث روى الموطأ لأهل إفريقية وفسر لهم قول مالك فأقبلوا عليه إقبالا منقطع النظير لاعتماده على الحديث لا سيما على رواية أهل المدينة وهم الصفوة من الصحابة والتابعين، الذين تعود أهل إفريقية على طريقتهم في العلم والتعلم بعيدا عن المسائل الكلامية التي جرت عليهم الويلات</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9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 ثم انتشر مذهب مالك وتسارع أهل إفريقية إلى الأخذ عنه مباشرة ، حتى وصل الرواة عنه من أهل إفريقية إلى أكثر من ثلاثين تلميذا </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9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ويعتبر الإمام مالك من أوائل الذين صنفوا في تفسير القرآن ، وقد نقل ابن العربي جزءا من تفسيره في كتابه القبس </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9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وكتب عبد الله بن فروخ إلى الإمام مالك إن بلدنا كثير البدع وأنه ألف كلاما في الرد عليهم فنهاه الامام مالك عن ذلك ، خشية أن يكون ذلك سببا لإظهار طريقة الجدل بإفريقية فأراد حسم الباب</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0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وكان أسد بن الفرات مع نشاطه في رواية الحديث والفقه يلقي التفسير أيضا إذ كان يسمع الطلاب تفسير المسيب بن شريك الذي دخل به إلى إفريقية وله مجالس في ذلك</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0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ورحل موسى بن معاوية </w:t>
      </w:r>
      <w:proofErr w:type="spellStart"/>
      <w:r w:rsidRPr="00D47DD4">
        <w:rPr>
          <w:rFonts w:ascii="AGA Arabesque" w:eastAsia="Times New Roman" w:hAnsi="AGA Arabesque" w:cs="Traditional Arabic"/>
          <w:sz w:val="32"/>
          <w:szCs w:val="32"/>
          <w:rtl/>
        </w:rPr>
        <w:t>الصمادحي</w:t>
      </w:r>
      <w:proofErr w:type="spellEnd"/>
      <w:r w:rsidRPr="00D47DD4">
        <w:rPr>
          <w:rFonts w:ascii="AGA Arabesque" w:eastAsia="Times New Roman" w:hAnsi="AGA Arabesque" w:cs="Traditional Arabic"/>
          <w:sz w:val="32"/>
          <w:szCs w:val="32"/>
          <w:rtl/>
        </w:rPr>
        <w:t xml:space="preserve"> إلى المشرق ، وسمع بمكة من سفيان بن عيينة صاحب التفسير المشهور ، وسمع أيضا من وكيع بن الجراح بالعراق خمسة وثلاثين ألف حديث ، وأخذ عنه مصنفه ورواه في القيروان وكما هو معلوم فإن وكيعا صاحب تفسير مسند ولاشك في دخول مرويات هذا التفسير أو جزء كبير منها في هذه الروايات</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0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كما كان لعلي بن زياد شرف إدخال جامع سفيان الثوري الكبير وجامعه الأوسط إلى إفريقية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0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وقد دخل في تلك الحقبة مذاهب اندثرت بعد ذلك ، وهي مذهب الأوزاعي وقد روى عنه بعض أهل القيروان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0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ومذهب الليث بن سعد ، ومذهب سفيان الثوري وقد روى عنه كثير من أهل القيروان وسمعوا منه جامعيه الكبير والصغير ، وكان بعضهم يميل إلى رأيه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0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roofErr w:type="spellStart"/>
      <w:r w:rsidRPr="00D47DD4">
        <w:rPr>
          <w:rFonts w:ascii="AGA Arabesque" w:eastAsia="Times New Roman" w:hAnsi="AGA Arabesque" w:cs="Traditional Arabic"/>
          <w:sz w:val="32"/>
          <w:szCs w:val="32"/>
          <w:rtl/>
        </w:rPr>
        <w:t>ولايخفى</w:t>
      </w:r>
      <w:proofErr w:type="spellEnd"/>
      <w:r w:rsidRPr="00D47DD4">
        <w:rPr>
          <w:rFonts w:ascii="AGA Arabesque" w:eastAsia="Times New Roman" w:hAnsi="AGA Arabesque" w:cs="Traditional Arabic"/>
          <w:sz w:val="32"/>
          <w:szCs w:val="32"/>
          <w:rtl/>
        </w:rPr>
        <w:t xml:space="preserve"> اشتغال الأخير بالتفسير وتصنيفه فيه وليس ثمة شك في وصول تفسيره إلى المغرب رواية عنه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 وبذلك ازدهرت الحياة العلمية من جديد ، وفشت في القيروان رواية الحديث وكثر العلماء والفقهاء ، فعن ابن غانم (ت190هـ ) أنه انصرف يوما من جامع القيروان بعد صلاة الجمعة فسأل بعض أصحابه : حضرت اليوم الجامع ؟ قال نعم قال كيف رأيت ؟ قال رأيت أصلحك الله به سبعين قلنسوة تصلح للقضاء ، وثلاثمائة قلنسوة فقيه فترجع ابن غانم وقال مات الناس</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0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وفي تلك الحقبة فر إدريس بن عبد الله بن حسن بن الحسن بن علي إلى مصر بعد معركة فخ ، التي دارت بين آل البيت وبين العباسيين ومعه مولاه راشد ، ثم توجه إلى المغرب ، فدخل القيروان ثم تلمسان ثم توجه إلى طنجة ، ثم رجعا إلى </w:t>
      </w:r>
      <w:proofErr w:type="spellStart"/>
      <w:r w:rsidRPr="00D47DD4">
        <w:rPr>
          <w:rFonts w:ascii="AGA Arabesque" w:eastAsia="Times New Roman" w:hAnsi="AGA Arabesque" w:cs="Traditional Arabic"/>
          <w:sz w:val="32"/>
          <w:szCs w:val="32"/>
          <w:rtl/>
        </w:rPr>
        <w:t>أوليلي</w:t>
      </w:r>
      <w:proofErr w:type="spellEnd"/>
      <w:r w:rsidRPr="00D47DD4">
        <w:rPr>
          <w:rFonts w:ascii="AGA Arabesque" w:eastAsia="Times New Roman" w:hAnsi="AGA Arabesque" w:cs="Traditional Arabic"/>
          <w:sz w:val="32"/>
          <w:szCs w:val="32"/>
          <w:rtl/>
        </w:rPr>
        <w:t xml:space="preserve"> سنة 172هـ ، حيث استقبلته قبيلة </w:t>
      </w:r>
      <w:proofErr w:type="spellStart"/>
      <w:r w:rsidRPr="00D47DD4">
        <w:rPr>
          <w:rFonts w:ascii="AGA Arabesque" w:eastAsia="Times New Roman" w:hAnsi="AGA Arabesque" w:cs="Traditional Arabic"/>
          <w:sz w:val="32"/>
          <w:szCs w:val="32"/>
          <w:rtl/>
        </w:rPr>
        <w:t>أوزنة</w:t>
      </w:r>
      <w:proofErr w:type="spellEnd"/>
      <w:r w:rsidRPr="00D47DD4">
        <w:rPr>
          <w:rFonts w:ascii="AGA Arabesque" w:eastAsia="Times New Roman" w:hAnsi="AGA Arabesque" w:cs="Traditional Arabic"/>
          <w:sz w:val="32"/>
          <w:szCs w:val="32"/>
          <w:rtl/>
        </w:rPr>
        <w:t xml:space="preserve"> بالحفاوة والترحيب لما عرفهم بنفسه وعلى رأسها أميرها عبدالحميد الأوربي </w:t>
      </w:r>
      <w:proofErr w:type="spellStart"/>
      <w:r w:rsidRPr="00D47DD4">
        <w:rPr>
          <w:rFonts w:ascii="AGA Arabesque" w:eastAsia="Times New Roman" w:hAnsi="AGA Arabesque" w:cs="Traditional Arabic"/>
          <w:sz w:val="32"/>
          <w:szCs w:val="32"/>
          <w:rtl/>
        </w:rPr>
        <w:t>المعتزلي</w:t>
      </w:r>
      <w:proofErr w:type="spellEnd"/>
      <w:r w:rsidRPr="00D47DD4">
        <w:rPr>
          <w:rFonts w:ascii="AGA Arabesque" w:eastAsia="Times New Roman" w:hAnsi="AGA Arabesque" w:cs="Traditional Arabic"/>
          <w:sz w:val="32"/>
          <w:szCs w:val="32"/>
          <w:rtl/>
        </w:rPr>
        <w:t xml:space="preserve"> فبايعوا جميعا إدريس بن عبد الله وخلع عبدالحميد طاعة بني العباس ، والتفت حوله قبائل البربر من صنهاجة </w:t>
      </w:r>
      <w:proofErr w:type="spellStart"/>
      <w:r w:rsidRPr="00D47DD4">
        <w:rPr>
          <w:rFonts w:ascii="AGA Arabesque" w:eastAsia="Times New Roman" w:hAnsi="AGA Arabesque" w:cs="Traditional Arabic"/>
          <w:sz w:val="32"/>
          <w:szCs w:val="32"/>
          <w:rtl/>
        </w:rPr>
        <w:t>ولمتونة</w:t>
      </w:r>
      <w:proofErr w:type="spellEnd"/>
      <w:r w:rsidRPr="00D47DD4">
        <w:rPr>
          <w:rFonts w:ascii="AGA Arabesque" w:eastAsia="Times New Roman" w:hAnsi="AGA Arabesque" w:cs="Traditional Arabic"/>
          <w:sz w:val="32"/>
          <w:szCs w:val="32"/>
          <w:rtl/>
        </w:rPr>
        <w:t xml:space="preserve"> والملثمون في إقليم شنقيط وانضمت إليه قبائل زناتة </w:t>
      </w:r>
      <w:proofErr w:type="spellStart"/>
      <w:r w:rsidRPr="00D47DD4">
        <w:rPr>
          <w:rFonts w:ascii="AGA Arabesque" w:eastAsia="Times New Roman" w:hAnsi="AGA Arabesque" w:cs="Traditional Arabic"/>
          <w:sz w:val="32"/>
          <w:szCs w:val="32"/>
          <w:rtl/>
        </w:rPr>
        <w:t>وزواغة</w:t>
      </w:r>
      <w:proofErr w:type="spellEnd"/>
      <w:r w:rsidRPr="00D47DD4">
        <w:rPr>
          <w:rFonts w:ascii="AGA Arabesque" w:eastAsia="Times New Roman" w:hAnsi="AGA Arabesque" w:cs="Traditional Arabic"/>
          <w:sz w:val="32"/>
          <w:szCs w:val="32"/>
          <w:rtl/>
        </w:rPr>
        <w:t xml:space="preserve"> </w:t>
      </w:r>
      <w:proofErr w:type="spellStart"/>
      <w:r w:rsidRPr="00D47DD4">
        <w:rPr>
          <w:rFonts w:ascii="AGA Arabesque" w:eastAsia="Times New Roman" w:hAnsi="AGA Arabesque" w:cs="Traditional Arabic"/>
          <w:sz w:val="32"/>
          <w:szCs w:val="32"/>
          <w:rtl/>
        </w:rPr>
        <w:t>ولمايه</w:t>
      </w:r>
      <w:proofErr w:type="spellEnd"/>
      <w:r w:rsidRPr="00D47DD4">
        <w:rPr>
          <w:rFonts w:ascii="AGA Arabesque" w:eastAsia="Times New Roman" w:hAnsi="AGA Arabesque" w:cs="Traditional Arabic"/>
          <w:sz w:val="32"/>
          <w:szCs w:val="32"/>
          <w:rtl/>
        </w:rPr>
        <w:t xml:space="preserve"> ولواتة وسدراته وغياثه ومكناسة وغيرها ، ولما استوثق له الأمر زحف على القبائل التي لم تعترف به وعلى اليهود والنصارى والمجوس فأسلموا على يديه ثم اتجه إلى الشرق وغزا تلمسان وقبائل </w:t>
      </w:r>
      <w:proofErr w:type="spellStart"/>
      <w:r w:rsidRPr="00D47DD4">
        <w:rPr>
          <w:rFonts w:ascii="AGA Arabesque" w:eastAsia="Times New Roman" w:hAnsi="AGA Arabesque" w:cs="Traditional Arabic"/>
          <w:sz w:val="32"/>
          <w:szCs w:val="32"/>
          <w:rtl/>
        </w:rPr>
        <w:t>مغراوة</w:t>
      </w:r>
      <w:proofErr w:type="spellEnd"/>
      <w:r w:rsidRPr="00D47DD4">
        <w:rPr>
          <w:rFonts w:ascii="AGA Arabesque" w:eastAsia="Times New Roman" w:hAnsi="AGA Arabesque" w:cs="Traditional Arabic"/>
          <w:sz w:val="32"/>
          <w:szCs w:val="32"/>
          <w:rtl/>
        </w:rPr>
        <w:t xml:space="preserve"> فبايعته ثم عاد إلى </w:t>
      </w:r>
      <w:proofErr w:type="spellStart"/>
      <w:r w:rsidRPr="00D47DD4">
        <w:rPr>
          <w:rFonts w:ascii="AGA Arabesque" w:eastAsia="Times New Roman" w:hAnsi="AGA Arabesque" w:cs="Traditional Arabic"/>
          <w:sz w:val="32"/>
          <w:szCs w:val="32"/>
          <w:rtl/>
        </w:rPr>
        <w:t>أوليلي</w:t>
      </w:r>
      <w:proofErr w:type="spellEnd"/>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0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فدبر له الرشيد مكيدة لقتله وأرسل له سليمان بن جرير الذي تمكن من التقرب إليه وسمَّه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0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ولم يخلف إدريس إلا جاريته كنزة وهي حامل فانتظروا ولادها فأنجبت إدريس الثاني فربوه وعلموه حتى بلغ الحادية عشرة فبويع له سنة 186هـ وتم كل ذلك بمشورة راشد مولى إدريس الأول الذي عين وصيا على العرش وقد جاء الناس لمبايعته من مختلف أصقاع المغرب بل ومن إفريقية أيضا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0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CE40A1" w:rsidRDefault="00D47DD4" w:rsidP="00A43FA0">
      <w:pPr>
        <w:spacing w:after="0" w:line="240" w:lineRule="auto"/>
        <w:jc w:val="both"/>
        <w:rPr>
          <w:rFonts w:ascii="AGA Arabesque" w:eastAsia="Times New Roman" w:hAnsi="AGA Arabesque" w:cs="Traditional Arabic"/>
          <w:b/>
          <w:bCs/>
          <w:sz w:val="32"/>
          <w:szCs w:val="32"/>
        </w:rPr>
      </w:pPr>
      <w:r w:rsidRPr="00CE40A1">
        <w:rPr>
          <w:rFonts w:ascii="AGA Arabesque" w:eastAsia="Times New Roman" w:hAnsi="AGA Arabesque" w:cs="Traditional Arabic"/>
          <w:b/>
          <w:bCs/>
          <w:sz w:val="32"/>
          <w:szCs w:val="32"/>
          <w:rtl/>
        </w:rPr>
        <w:t>ثانيا : عصر الدولة الأغلبية في المغرب الأدنى (184هـ  296هـ)</w:t>
      </w:r>
      <w:r w:rsidRPr="00CE40A1">
        <w:rPr>
          <w:rFonts w:ascii="AGA Arabesque" w:eastAsia="Times New Roman" w:hAnsi="AGA Arabesque" w:cs="Traditional Arabic"/>
          <w:b/>
          <w:bCs/>
          <w:position w:val="14"/>
          <w:sz w:val="32"/>
          <w:szCs w:val="24"/>
          <w:rtl/>
        </w:rPr>
        <w:t>(</w:t>
      </w:r>
      <w:r w:rsidRPr="00CE40A1">
        <w:rPr>
          <w:rFonts w:ascii="AGA Arabesque" w:eastAsia="Times New Roman" w:hAnsi="AGA Arabesque" w:cs="Traditional Arabic"/>
          <w:b/>
          <w:bCs/>
          <w:position w:val="14"/>
          <w:sz w:val="32"/>
          <w:szCs w:val="24"/>
          <w:vertAlign w:val="superscript"/>
          <w:rtl/>
        </w:rPr>
        <w:footnoteReference w:id="110"/>
      </w:r>
      <w:r w:rsidRPr="00CE40A1">
        <w:rPr>
          <w:rFonts w:ascii="AGA Arabesque" w:eastAsia="Times New Roman" w:hAnsi="AGA Arabesque" w:cs="Traditional Arabic"/>
          <w:b/>
          <w:bCs/>
          <w:position w:val="14"/>
          <w:sz w:val="32"/>
          <w:szCs w:val="24"/>
          <w:rtl/>
        </w:rPr>
        <w:t>)</w:t>
      </w:r>
      <w:r w:rsidRPr="00CE40A1">
        <w:rPr>
          <w:rFonts w:ascii="AGA Arabesque" w:eastAsia="Times New Roman" w:hAnsi="AGA Arabesque" w:cs="Traditional Arabic"/>
          <w:b/>
          <w:bCs/>
          <w:sz w:val="32"/>
          <w:szCs w:val="32"/>
          <w:rtl/>
        </w:rPr>
        <w:t xml:space="preserve"> ودولتي الخوارج (</w:t>
      </w:r>
      <w:proofErr w:type="spellStart"/>
      <w:r w:rsidRPr="00CE40A1">
        <w:rPr>
          <w:rFonts w:ascii="AGA Arabesque" w:eastAsia="Times New Roman" w:hAnsi="AGA Arabesque" w:cs="Traditional Arabic"/>
          <w:b/>
          <w:bCs/>
          <w:sz w:val="32"/>
          <w:szCs w:val="32"/>
          <w:rtl/>
        </w:rPr>
        <w:t>المدرارية</w:t>
      </w:r>
      <w:proofErr w:type="spellEnd"/>
      <w:r w:rsidR="005C4236" w:rsidRPr="00CE40A1">
        <w:rPr>
          <w:rFonts w:ascii="AGA Arabesque" w:eastAsia="Times New Roman" w:hAnsi="AGA Arabesque" w:cs="Traditional Arabic" w:hint="cs"/>
          <w:b/>
          <w:bCs/>
          <w:sz w:val="32"/>
          <w:szCs w:val="32"/>
          <w:rtl/>
        </w:rPr>
        <w:t xml:space="preserve"> </w:t>
      </w:r>
      <w:r w:rsidRPr="00CE40A1">
        <w:rPr>
          <w:rFonts w:ascii="AGA Arabesque" w:eastAsia="Times New Roman" w:hAnsi="AGA Arabesque" w:cs="Traditional Arabic"/>
          <w:b/>
          <w:bCs/>
          <w:sz w:val="32"/>
          <w:szCs w:val="32"/>
          <w:rtl/>
        </w:rPr>
        <w:t xml:space="preserve">، </w:t>
      </w:r>
      <w:proofErr w:type="spellStart"/>
      <w:r w:rsidRPr="00CE40A1">
        <w:rPr>
          <w:rFonts w:ascii="AGA Arabesque" w:eastAsia="Times New Roman" w:hAnsi="AGA Arabesque" w:cs="Traditional Arabic"/>
          <w:b/>
          <w:bCs/>
          <w:sz w:val="32"/>
          <w:szCs w:val="32"/>
          <w:rtl/>
        </w:rPr>
        <w:t>الرستمية</w:t>
      </w:r>
      <w:proofErr w:type="spellEnd"/>
      <w:r w:rsidRPr="00CE40A1">
        <w:rPr>
          <w:rFonts w:ascii="AGA Arabesque" w:eastAsia="Times New Roman" w:hAnsi="AGA Arabesque" w:cs="Traditional Arabic"/>
          <w:b/>
          <w:bCs/>
          <w:sz w:val="32"/>
          <w:szCs w:val="32"/>
          <w:rtl/>
        </w:rPr>
        <w:t xml:space="preserve"> ) في المغرب الأوسط ودولة الأدارسة في المغرب الأقصى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نظرا لكثرة الفتن والانتفاضات في إفريقية كما </w:t>
      </w:r>
      <w:proofErr w:type="gramStart"/>
      <w:r w:rsidRPr="00D47DD4">
        <w:rPr>
          <w:rFonts w:ascii="AGA Arabesque" w:eastAsia="Times New Roman" w:hAnsi="AGA Arabesque" w:cs="Traditional Arabic"/>
          <w:sz w:val="32"/>
          <w:szCs w:val="32"/>
          <w:rtl/>
        </w:rPr>
        <w:t>تقدم ،</w:t>
      </w:r>
      <w:proofErr w:type="gramEnd"/>
      <w:r w:rsidRPr="00D47DD4">
        <w:rPr>
          <w:rFonts w:ascii="AGA Arabesque" w:eastAsia="Times New Roman" w:hAnsi="AGA Arabesque" w:cs="Traditional Arabic"/>
          <w:sz w:val="32"/>
          <w:szCs w:val="32"/>
          <w:rtl/>
        </w:rPr>
        <w:t xml:space="preserve"> لم تجد حكومة الخلافة بدا من أن تعهد بحكم البلاد لعائلة من عرب إفريقية تكفيهم مؤونة تلك الفتن التي طالما شغلتهم ، ويكون لها حرية التصرف داخل البلاد مع التبعية لدولة الخلافة فكان أن كلف الرشيد بهذه المهمة إبراهيم بن الأغلب بن سالم التميمي</w:t>
      </w:r>
      <w:r w:rsidRPr="00D47DD4">
        <w:rPr>
          <w:rFonts w:ascii="AGA Arabesque" w:eastAsia="Times New Roman" w:hAnsi="AGA Arabesque" w:cs="Traditional Arabic"/>
          <w:position w:val="14"/>
          <w:sz w:val="32"/>
          <w:szCs w:val="24"/>
          <w:rtl/>
        </w:rPr>
        <w:t xml:space="preserve"> </w:t>
      </w:r>
      <w:r w:rsidRPr="00D47DD4">
        <w:rPr>
          <w:rFonts w:ascii="AGA Arabesque" w:eastAsia="Times New Roman" w:hAnsi="AGA Arabesque" w:cs="Traditional Arabic"/>
          <w:sz w:val="32"/>
          <w:szCs w:val="32"/>
          <w:rtl/>
        </w:rPr>
        <w:t xml:space="preserve">الذي كان يتمتع بشجاعة نادرة ، وثقافة عالية بالإضافة إلى معرفته بشؤون إفريقية فإن أباه الأغلب قد تولى حكم القيروان (148هـ _150هـ ) كما كان هو عاملا على </w:t>
      </w:r>
      <w:proofErr w:type="spellStart"/>
      <w:r w:rsidRPr="00D47DD4">
        <w:rPr>
          <w:rFonts w:ascii="AGA Arabesque" w:eastAsia="Times New Roman" w:hAnsi="AGA Arabesque" w:cs="Traditional Arabic"/>
          <w:sz w:val="32"/>
          <w:szCs w:val="32"/>
          <w:rtl/>
        </w:rPr>
        <w:t>الزاب</w:t>
      </w:r>
      <w:proofErr w:type="spellEnd"/>
      <w:r w:rsidRPr="00D47DD4">
        <w:rPr>
          <w:rFonts w:ascii="AGA Arabesque" w:eastAsia="Times New Roman" w:hAnsi="AGA Arabesque" w:cs="Traditional Arabic"/>
          <w:sz w:val="32"/>
          <w:szCs w:val="32"/>
          <w:rtl/>
        </w:rPr>
        <w:t xml:space="preserve">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لقد دامت الدولة الأغلبية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1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بإفريقية </w:t>
      </w:r>
      <w:proofErr w:type="spellStart"/>
      <w:r w:rsidRPr="00D47DD4">
        <w:rPr>
          <w:rFonts w:ascii="AGA Arabesque" w:eastAsia="Times New Roman" w:hAnsi="AGA Arabesque" w:cs="Traditional Arabic"/>
          <w:sz w:val="32"/>
          <w:szCs w:val="32"/>
          <w:rtl/>
        </w:rPr>
        <w:t>مايزيد</w:t>
      </w:r>
      <w:proofErr w:type="spellEnd"/>
      <w:r w:rsidRPr="00D47DD4">
        <w:rPr>
          <w:rFonts w:ascii="AGA Arabesque" w:eastAsia="Times New Roman" w:hAnsi="AGA Arabesque" w:cs="Traditional Arabic"/>
          <w:sz w:val="32"/>
          <w:szCs w:val="32"/>
          <w:rtl/>
        </w:rPr>
        <w:t xml:space="preserve"> عن قرن من الزمان ، يعتبر من أزهى عصور هذه البلاد في المجال العلمي ، وفي مجال الحضارة والعمران والأمن والاستقرار وازدهرت الحياة الاقتصادية ازدهارا كبيرا خلا </w:t>
      </w:r>
      <w:proofErr w:type="spellStart"/>
      <w:r w:rsidRPr="00D47DD4">
        <w:rPr>
          <w:rFonts w:ascii="AGA Arabesque" w:eastAsia="Times New Roman" w:hAnsi="AGA Arabesque" w:cs="Traditional Arabic"/>
          <w:sz w:val="32"/>
          <w:szCs w:val="32"/>
          <w:rtl/>
        </w:rPr>
        <w:t>ماكان</w:t>
      </w:r>
      <w:proofErr w:type="spellEnd"/>
      <w:r w:rsidRPr="00D47DD4">
        <w:rPr>
          <w:rFonts w:ascii="AGA Arabesque" w:eastAsia="Times New Roman" w:hAnsi="AGA Arabesque" w:cs="Traditional Arabic"/>
          <w:sz w:val="32"/>
          <w:szCs w:val="32"/>
          <w:rtl/>
        </w:rPr>
        <w:t xml:space="preserve"> في عهد إبراهيم ابن أحمد</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1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واستطاعت الدولة أن تتخلص من فتن الخوارج ، حيث أسس الصفرية دولتهم (</w:t>
      </w:r>
      <w:proofErr w:type="spellStart"/>
      <w:r w:rsidRPr="00D47DD4">
        <w:rPr>
          <w:rFonts w:ascii="AGA Arabesque" w:eastAsia="Times New Roman" w:hAnsi="AGA Arabesque" w:cs="Traditional Arabic"/>
          <w:sz w:val="32"/>
          <w:szCs w:val="32"/>
          <w:rtl/>
        </w:rPr>
        <w:t>المدرارية</w:t>
      </w:r>
      <w:proofErr w:type="spellEnd"/>
      <w:r w:rsidRPr="00D47DD4">
        <w:rPr>
          <w:rFonts w:ascii="AGA Arabesque" w:eastAsia="Times New Roman" w:hAnsi="AGA Arabesque" w:cs="Traditional Arabic"/>
          <w:sz w:val="32"/>
          <w:szCs w:val="32"/>
          <w:rtl/>
        </w:rPr>
        <w:t xml:space="preserve">) </w:t>
      </w:r>
      <w:proofErr w:type="spellStart"/>
      <w:r w:rsidRPr="00D47DD4">
        <w:rPr>
          <w:rFonts w:ascii="AGA Arabesque" w:eastAsia="Times New Roman" w:hAnsi="AGA Arabesque" w:cs="Traditional Arabic"/>
          <w:sz w:val="32"/>
          <w:szCs w:val="32"/>
          <w:rtl/>
        </w:rPr>
        <w:t>بسلجماسة</w:t>
      </w:r>
      <w:proofErr w:type="spellEnd"/>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1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(140هـ – 296هـ) وأسس الإباضية دولتهم (</w:t>
      </w:r>
      <w:proofErr w:type="spellStart"/>
      <w:r w:rsidRPr="00D47DD4">
        <w:rPr>
          <w:rFonts w:ascii="AGA Arabesque" w:eastAsia="Times New Roman" w:hAnsi="AGA Arabesque" w:cs="Traditional Arabic"/>
          <w:sz w:val="32"/>
          <w:szCs w:val="32"/>
          <w:rtl/>
        </w:rPr>
        <w:t>الرستمية</w:t>
      </w:r>
      <w:proofErr w:type="spellEnd"/>
      <w:r w:rsidRPr="00D47DD4">
        <w:rPr>
          <w:rFonts w:ascii="AGA Arabesque" w:eastAsia="Times New Roman" w:hAnsi="AGA Arabesque" w:cs="Traditional Arabic"/>
          <w:sz w:val="32"/>
          <w:szCs w:val="32"/>
          <w:rtl/>
        </w:rPr>
        <w:t xml:space="preserve">) </w:t>
      </w:r>
      <w:proofErr w:type="spellStart"/>
      <w:r w:rsidRPr="00D47DD4">
        <w:rPr>
          <w:rFonts w:ascii="AGA Arabesque" w:eastAsia="Times New Roman" w:hAnsi="AGA Arabesque" w:cs="Traditional Arabic"/>
          <w:sz w:val="32"/>
          <w:szCs w:val="32"/>
          <w:rtl/>
        </w:rPr>
        <w:t>بتيهرت</w:t>
      </w:r>
      <w:proofErr w:type="spellEnd"/>
      <w:r w:rsidRPr="00D47DD4">
        <w:rPr>
          <w:rFonts w:ascii="AGA Arabesque" w:eastAsia="Times New Roman" w:hAnsi="AGA Arabesque" w:cs="Traditional Arabic"/>
          <w:sz w:val="32"/>
          <w:szCs w:val="32"/>
          <w:rtl/>
        </w:rPr>
        <w:t xml:space="preserve"> الجديدة </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1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(161هـ - 297هـ) واهتمت كل من الدولتين بشؤونها الداخلية ومالتا إلى السلامة غالبا إذا استثنينا بعض المحاولات الفاشلة التي لم تشكل خطرا على الأغالبة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1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وأما الوضع مع الأدارسة فكان أن وجه إبراهيم بن الأغلب إلى راشد من يقتله فلم يغن قتله شيئا وسرعان ماعين وصي آخر وهو أبو خالد يزيد ابن إلياس العبدي الذي أخذ بيعة جديدة للملك اليافع وانتشر صيته ، وقدمت عليه الوفود من إفريقية والأندلس فأجزل لهم العطاء واستوزر واستكتب منهم ثم عزم على بناء مدينة جديدة ، يقيم فيها هو وخاصته وجيشه فكان بناء مدينة فاس فبنى عدوة الأندلس سنة 192هـ وعدوة القرويين سنة 193هـ وبنى جامع الشرفاء بعدوة القرويين وجامع الأشياخ بعدوة الأندلس</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1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ثم تمكن إدريس من محو دعوة الخوارج وغزا بعض المناطق ، التي كانت تحت وطأة الكفار ثم توفي سنة 213هـ </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1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ثم تولى محمد بن إدريس الأمر وقسم المملكة إلى ولايات وضع على رأس كل ولاية منها واحدا من إخوته واحتفظ لنفسه بفاس وحدث بينه وبين بعض إخوانه قتال انتهى </w:t>
      </w:r>
      <w:proofErr w:type="gramStart"/>
      <w:r w:rsidRPr="00D47DD4">
        <w:rPr>
          <w:rFonts w:ascii="AGA Arabesque" w:eastAsia="Times New Roman" w:hAnsi="AGA Arabesque" w:cs="Traditional Arabic"/>
          <w:sz w:val="32"/>
          <w:szCs w:val="32"/>
          <w:rtl/>
        </w:rPr>
        <w:t>بانتصاره ،</w:t>
      </w:r>
      <w:proofErr w:type="gramEnd"/>
      <w:r w:rsidRPr="00D47DD4">
        <w:rPr>
          <w:rFonts w:ascii="AGA Arabesque" w:eastAsia="Times New Roman" w:hAnsi="AGA Arabesque" w:cs="Traditional Arabic"/>
          <w:sz w:val="32"/>
          <w:szCs w:val="32"/>
          <w:rtl/>
        </w:rPr>
        <w:t xml:space="preserve"> وتوفي محمد بن إدريس سنة 221هـ ، وتولى بعده ولده علي بن محمد الذي توفي بدوره سنة 234هـ ، وعهد لأخيه يحيى بالأمر من بعده ، فعرف بحسن السيرة والتمسك بالدين ومقاومة البدع وازدهرت الثقافة في عصره ، وقصد الناس مدينة فاس من الأندلس وإفريقية وفي أيامه بني أهم آثار فاس والمغرب الأقصى كله جامع القرويين ومسجد الأندلس سنة 245هـ .</w:t>
      </w: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ولما هلك يحيى تولى الأمر من بعده ابنه يحيى بن يحيى وقد عرف بسوء السيرة والشراب والنساء وترك الحكم بفضيحة ، تولى بعدها الأمر والد زوجته علي بن عمر بن إدريس</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1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وكان فقيها عارفا بالحديث وصارت بينه وبين الخوارج وقائع ، استولى بعدها عبد الرزاق الفهري على فاس حتى انتزعها منه يحيى بن القاسم ، ولم يزل ملكا على فاس وأعمالها حتى اغتاله الربيع بن سليمان سنة 292هـ ، وتولى الأمر يحيى بن إدريس بن عمر.</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وكان يحيى بن إدريس رجلا صالحا حافظا للحديث وفي عهده اختط عبيد الله الباطني المهدية ، وهزم يحيى وفرض سلطانه على المغرب الأقصى _ كما سيأتي _ فكانت نهاية دولة الأدارسة الأولى</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1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 xml:space="preserve">وهناك نوع آخر من الثورات عرفه العهد الأغلبي ، وقد تمثل في الثورات المتتالية التي قام بها قادة الجند الذين رأوا لأنفسهم حقا في مشاطرة الأغالبة الحكم ، وكان منبت هذه الثورات في تونس غالبا وأحيانا في طرابلس </w:t>
      </w:r>
      <w:proofErr w:type="spellStart"/>
      <w:r w:rsidRPr="00D47DD4">
        <w:rPr>
          <w:rFonts w:ascii="AGA Arabesque" w:eastAsia="Times New Roman" w:hAnsi="AGA Arabesque" w:cs="Traditional Arabic"/>
          <w:sz w:val="32"/>
          <w:szCs w:val="32"/>
          <w:rtl/>
        </w:rPr>
        <w:t>وأخطرها</w:t>
      </w:r>
      <w:proofErr w:type="spellEnd"/>
      <w:r w:rsidRPr="00D47DD4">
        <w:rPr>
          <w:rFonts w:ascii="AGA Arabesque" w:eastAsia="Times New Roman" w:hAnsi="AGA Arabesque" w:cs="Traditional Arabic"/>
          <w:sz w:val="32"/>
          <w:szCs w:val="32"/>
          <w:rtl/>
        </w:rPr>
        <w:t xml:space="preserve"> ثورة عمران بن مجالد الربعي سنة 194هـ وهو قائد إبراهيم بن الأغلب ووزيره ، وقد تمكن من الاستيلاء على القيروان لمدة سنة كاملة قبل أن ينجح إبراهيم في إخماد ثورته كما ثار على زيادة الله ابن إبراهيم (201هـ_223هـ) كبير قادته منصور بن نصر </w:t>
      </w:r>
      <w:proofErr w:type="spellStart"/>
      <w:r w:rsidRPr="00D47DD4">
        <w:rPr>
          <w:rFonts w:ascii="AGA Arabesque" w:eastAsia="Times New Roman" w:hAnsi="AGA Arabesque" w:cs="Traditional Arabic"/>
          <w:sz w:val="32"/>
          <w:szCs w:val="32"/>
          <w:rtl/>
        </w:rPr>
        <w:t>الطنبذي</w:t>
      </w:r>
      <w:proofErr w:type="spellEnd"/>
      <w:r w:rsidRPr="00D47DD4">
        <w:rPr>
          <w:rFonts w:ascii="AGA Arabesque" w:eastAsia="Times New Roman" w:hAnsi="AGA Arabesque" w:cs="Traditional Arabic"/>
          <w:sz w:val="32"/>
          <w:szCs w:val="32"/>
          <w:rtl/>
        </w:rPr>
        <w:t xml:space="preserve"> سنة 209هـ ، وتمكن من السيطرة على معظم إفريقية واستولى قادة الجيش على المدن ، ولم يتمكن زيادة الله من إعادة الأمور إلى نصابها إلا بعد أربعة أعوام (سنة 213هـ ) وأما الثورات الأخرى فلم تكن ذات بال وبذلك تمكن أمراء الأغالبة من تمهيد البلاد واهتموا بالغزو الخارجي ، ففتحوا صقلية (212هـ) ومالطة </w:t>
      </w:r>
      <w:proofErr w:type="spellStart"/>
      <w:r w:rsidRPr="00D47DD4">
        <w:rPr>
          <w:rFonts w:ascii="AGA Arabesque" w:eastAsia="Times New Roman" w:hAnsi="AGA Arabesque" w:cs="Traditional Arabic"/>
          <w:sz w:val="32"/>
          <w:szCs w:val="32"/>
          <w:rtl/>
        </w:rPr>
        <w:t>وسردانية</w:t>
      </w:r>
      <w:proofErr w:type="spellEnd"/>
      <w:r w:rsidRPr="00D47DD4">
        <w:rPr>
          <w:rFonts w:ascii="AGA Arabesque" w:eastAsia="Times New Roman" w:hAnsi="AGA Arabesque" w:cs="Traditional Arabic"/>
          <w:sz w:val="32"/>
          <w:szCs w:val="32"/>
          <w:rtl/>
        </w:rPr>
        <w:t xml:space="preserve"> </w:t>
      </w:r>
      <w:proofErr w:type="spellStart"/>
      <w:r w:rsidRPr="00D47DD4">
        <w:rPr>
          <w:rFonts w:ascii="AGA Arabesque" w:eastAsia="Times New Roman" w:hAnsi="AGA Arabesque" w:cs="Traditional Arabic"/>
          <w:sz w:val="32"/>
          <w:szCs w:val="32"/>
          <w:rtl/>
        </w:rPr>
        <w:t>وسرقوسة</w:t>
      </w:r>
      <w:proofErr w:type="spellEnd"/>
      <w:r w:rsidRPr="00D47DD4">
        <w:rPr>
          <w:rFonts w:ascii="AGA Arabesque" w:eastAsia="Times New Roman" w:hAnsi="AGA Arabesque" w:cs="Traditional Arabic"/>
          <w:sz w:val="32"/>
          <w:szCs w:val="32"/>
          <w:rtl/>
        </w:rPr>
        <w:t xml:space="preserve"> (264هـ) حتى وصلوا إلى روما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2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كما اعتنى الأغالبة بالناحية العمرانية فأسسوا عدة مدن كالعباسية (185هـ) </w:t>
      </w:r>
      <w:proofErr w:type="spellStart"/>
      <w:r w:rsidRPr="00D47DD4">
        <w:rPr>
          <w:rFonts w:ascii="AGA Arabesque" w:eastAsia="Times New Roman" w:hAnsi="AGA Arabesque" w:cs="Traditional Arabic"/>
          <w:sz w:val="32"/>
          <w:szCs w:val="32"/>
          <w:rtl/>
        </w:rPr>
        <w:t>ورقادة</w:t>
      </w:r>
      <w:proofErr w:type="spellEnd"/>
      <w:r w:rsidRPr="00D47DD4">
        <w:rPr>
          <w:rFonts w:ascii="AGA Arabesque" w:eastAsia="Times New Roman" w:hAnsi="AGA Arabesque" w:cs="Traditional Arabic"/>
          <w:sz w:val="32"/>
          <w:szCs w:val="32"/>
          <w:rtl/>
        </w:rPr>
        <w:t xml:space="preserve"> (263هـ) ، وبنوا المحارس والحصون وقصور الرباط </w:t>
      </w:r>
      <w:proofErr w:type="spellStart"/>
      <w:r w:rsidRPr="00D47DD4">
        <w:rPr>
          <w:rFonts w:ascii="AGA Arabesque" w:eastAsia="Times New Roman" w:hAnsi="AGA Arabesque" w:cs="Traditional Arabic"/>
          <w:sz w:val="32"/>
          <w:szCs w:val="32"/>
          <w:rtl/>
        </w:rPr>
        <w:t>ومواجل</w:t>
      </w:r>
      <w:proofErr w:type="spellEnd"/>
      <w:r w:rsidRPr="00D47DD4">
        <w:rPr>
          <w:rFonts w:ascii="AGA Arabesque" w:eastAsia="Times New Roman" w:hAnsi="AGA Arabesque" w:cs="Traditional Arabic"/>
          <w:sz w:val="32"/>
          <w:szCs w:val="32"/>
          <w:rtl/>
        </w:rPr>
        <w:t xml:space="preserve"> المياه ، وعرفت في عهدهم المكتبات العامة ، وحبست فيها المصنفات على طلبة العلم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2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وظهر مذهب الاعتزال بإفريقية بصورة واضحة في عهد الأغالبة والأدارسة والاعتزال تعود نشأته إلى الاختلاف الواقع بين واصل بن عطاء والحسن البصري حول مرتكب الكبيرة ، فاعتزل واصل مجلس الحسن وأظهر القول بأنه في منزلة بين منزلتي الكفر والإيمان ودعا إلى بدعته ، وكان مبعوثه إلى إفريقية عبد الله بن الحارث الذي دخلها في بداية القرن الثاني</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2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ثم تبنى الفكر </w:t>
      </w:r>
      <w:proofErr w:type="spellStart"/>
      <w:r w:rsidRPr="00D47DD4">
        <w:rPr>
          <w:rFonts w:ascii="AGA Arabesque" w:eastAsia="Times New Roman" w:hAnsi="AGA Arabesque" w:cs="Traditional Arabic"/>
          <w:sz w:val="32"/>
          <w:szCs w:val="32"/>
          <w:rtl/>
        </w:rPr>
        <w:t>الاعتزالي</w:t>
      </w:r>
      <w:proofErr w:type="spellEnd"/>
      <w:r w:rsidRPr="00D47DD4">
        <w:rPr>
          <w:rFonts w:ascii="AGA Arabesque" w:eastAsia="Times New Roman" w:hAnsi="AGA Arabesque" w:cs="Traditional Arabic"/>
          <w:sz w:val="32"/>
          <w:szCs w:val="32"/>
          <w:rtl/>
        </w:rPr>
        <w:t xml:space="preserve"> بعض ولاة الأغالبة ، وتمكن المعتزلة من الوصول إلى القضاء مرتين بالقيروان وامتحنوا أهل السنة في مسألة القول بخلق القرآن وكانوا يدرسون نظرياتهم في جامع عقبة وسبق تبني بعض حكام الأدارسة للفكر </w:t>
      </w:r>
      <w:proofErr w:type="spellStart"/>
      <w:r w:rsidRPr="00D47DD4">
        <w:rPr>
          <w:rFonts w:ascii="AGA Arabesque" w:eastAsia="Times New Roman" w:hAnsi="AGA Arabesque" w:cs="Traditional Arabic"/>
          <w:sz w:val="32"/>
          <w:szCs w:val="32"/>
          <w:rtl/>
        </w:rPr>
        <w:t>الاعتزالي</w:t>
      </w:r>
      <w:proofErr w:type="spellEnd"/>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2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وقد قاوم الشعب الإفريقي الاعتزال أشد المقاومة ، وصدرت الفتاوى عنهم والمؤلفات في الرد عليهم ، ومازال أمرهم في تناقص حتى زال كلية من إفريقية ، بعد قيام دولة بني عبيد</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2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وقد وصف عامة أمراء الأغالبة الأحد عشر ، بحسن السيرة ، والإحسان إلى الرعية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2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إلا </w:t>
      </w:r>
      <w:proofErr w:type="spellStart"/>
      <w:r w:rsidRPr="00D47DD4">
        <w:rPr>
          <w:rFonts w:ascii="AGA Arabesque" w:eastAsia="Times New Roman" w:hAnsi="AGA Arabesque" w:cs="Traditional Arabic"/>
          <w:sz w:val="32"/>
          <w:szCs w:val="32"/>
          <w:rtl/>
        </w:rPr>
        <w:t>ماكان</w:t>
      </w:r>
      <w:proofErr w:type="spellEnd"/>
      <w:r w:rsidRPr="00D47DD4">
        <w:rPr>
          <w:rFonts w:ascii="AGA Arabesque" w:eastAsia="Times New Roman" w:hAnsi="AGA Arabesque" w:cs="Traditional Arabic"/>
          <w:sz w:val="32"/>
          <w:szCs w:val="32"/>
          <w:rtl/>
        </w:rPr>
        <w:t xml:space="preserve"> من عبدالله بن إبراهيم (196هـ_201هـ) الذي فرض إخراج العشر من الحبوب مالاً ، فسخط عليه الناس ورفضه الفقهاء ، ودعوا عليه فمات بسبب دعوتهم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2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ويمثل عصر الاستبداد في العهد الأغلبي إبراهيم بن أحمد بن محمد بن الأغلب (261هـ_289هـ) ، فقد فسد فكره بعد مدة من حكمه ، وأتى بمنكرات </w:t>
      </w:r>
      <w:proofErr w:type="spellStart"/>
      <w:r w:rsidRPr="00D47DD4">
        <w:rPr>
          <w:rFonts w:ascii="AGA Arabesque" w:eastAsia="Times New Roman" w:hAnsi="AGA Arabesque" w:cs="Traditional Arabic"/>
          <w:sz w:val="32"/>
          <w:szCs w:val="32"/>
          <w:rtl/>
        </w:rPr>
        <w:t>لايفعلها</w:t>
      </w:r>
      <w:proofErr w:type="spellEnd"/>
      <w:r w:rsidRPr="00D47DD4">
        <w:rPr>
          <w:rFonts w:ascii="AGA Arabesque" w:eastAsia="Times New Roman" w:hAnsi="AGA Arabesque" w:cs="Traditional Arabic"/>
          <w:sz w:val="32"/>
          <w:szCs w:val="32"/>
          <w:rtl/>
        </w:rPr>
        <w:t xml:space="preserve"> عاقل منها أن قتل ابنه وبناته الست عشرة وثلاثمائة من خدمه ، كما قتل كتابه وحجابه وثمانية من إخوته وله طرق بشعة في القتل كالخنق والطرح في النار أو البناء على المعاقب حتى يهلك جوعا وعطشا ، وكان يمارس القتل شهوة وبطرا ، ويعتبر عهده بداية النهاية للدولة الأغلبية خاصة بعدما أوقع ظلما بسبعمائة من رجال قلعة بلزمة ، وكانوا أولي بأس شديد في الدفاع عن الدولة وبقتلهم انفتح الطريق أمام داعي الشيعة الإسماعيلية لدخول القيروان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2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وثارت أطراف البلاد على ظلم إبراهيم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2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في الوقت الذي بدأت تظهر فيه دعوة الشيعة الإسماعيلية بين قبائل البربر ، فأعلن إبراهيم التوبة وتخلى عن الملك لابنه أبي العباس عبدالله (189هـ _290هـ) الذي لم يحكم إلا سنة واحدة إذ قتله بعض خدمه فتولى بعده ابنه زيادة الله الثالث (196هـ_290هـ) خاتمة أمراء الأغالبة ، وقد استهل عهده بقتل جميع أعمامه حتى عمه الزاهد الساكن بقصر سوسة ، كما استدعى أخاه أبا</w:t>
      </w:r>
      <w:r w:rsidR="00495291">
        <w:rPr>
          <w:rFonts w:ascii="AGA Arabesque" w:eastAsia="Times New Roman" w:hAnsi="AGA Arabesque" w:cs="Traditional Arabic" w:hint="cs"/>
          <w:sz w:val="32"/>
          <w:szCs w:val="32"/>
          <w:rtl/>
        </w:rPr>
        <w:t xml:space="preserve"> </w:t>
      </w:r>
      <w:r w:rsidRPr="00D47DD4">
        <w:rPr>
          <w:rFonts w:ascii="AGA Arabesque" w:eastAsia="Times New Roman" w:hAnsi="AGA Arabesque" w:cs="Traditional Arabic"/>
          <w:sz w:val="32"/>
          <w:szCs w:val="32"/>
          <w:rtl/>
        </w:rPr>
        <w:t>عبد الله الأحول ، الذي كان يقاتل أبا عبد الله الشيعي الذي بدأ يتقدم نحو عاصمة الأغالبة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ولما رأى زيادة الله الخطر محدقا به لم يجد بدا من التودد إلى العامة والاستنصار بالعلماء ، فعزل قاضيه </w:t>
      </w:r>
      <w:proofErr w:type="spellStart"/>
      <w:r w:rsidRPr="00D47DD4">
        <w:rPr>
          <w:rFonts w:ascii="AGA Arabesque" w:eastAsia="Times New Roman" w:hAnsi="AGA Arabesque" w:cs="Traditional Arabic"/>
          <w:sz w:val="32"/>
          <w:szCs w:val="32"/>
          <w:rtl/>
        </w:rPr>
        <w:t>المعتزلي</w:t>
      </w:r>
      <w:proofErr w:type="spellEnd"/>
      <w:r w:rsidRPr="00D47DD4">
        <w:rPr>
          <w:rFonts w:ascii="AGA Arabesque" w:eastAsia="Times New Roman" w:hAnsi="AGA Arabesque" w:cs="Traditional Arabic"/>
          <w:sz w:val="32"/>
          <w:szCs w:val="32"/>
          <w:rtl/>
        </w:rPr>
        <w:t xml:space="preserve"> الذي اضطهد أهل السنة وأبدله بحماس بن مروان الفقيه المالكي (291هـ_293هـ) ، وكتب إلى الناس إني عزلت عنكم الجافي الجلف المبتدع المتعسف ، ووليت القضاء حماس بن مروان لرأفته ورحمته وطهارته وعلمه بالكتاب والسنة ، كما أرسل إلى العلماء وقال لهم : إن هذا الصنعاني الخارج علينا مع كتامة يلعن أبا بكر وعمر رضي الله عنهما ويزعم أن أصحاب النبي </w:t>
      </w:r>
      <w:r w:rsidRPr="00D47DD4">
        <w:rPr>
          <w:rFonts w:ascii="AGA Arabesque" w:eastAsia="Times New Roman" w:hAnsi="AGA Arabesque" w:cs="Traditional Arabic"/>
          <w:sz w:val="32"/>
          <w:szCs w:val="32"/>
        </w:rPr>
        <w:sym w:font="AGA Arabesque" w:char="F072"/>
      </w:r>
      <w:r w:rsidRPr="00D47DD4">
        <w:rPr>
          <w:rFonts w:ascii="AGA Arabesque" w:eastAsia="Times New Roman" w:hAnsi="AGA Arabesque" w:cs="Traditional Arabic"/>
          <w:sz w:val="32"/>
          <w:szCs w:val="32"/>
          <w:rtl/>
        </w:rPr>
        <w:t xml:space="preserve"> ارتدوا بعده ، ويسمى أصحابه المؤمنين ومن يخالفه في مذهبه الكافرين ويبيح دم من خالف رأيه ، فأظهر الفقهاء لعنه والبراءة منه وحرضوا الناس على قتاله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2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لعلمهم بما ينطوي عليه مذهبه من التعطيل والإباحية والعداوة للإسلام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وقد بذل زيادة الله أموالا طائلة لتجهيز الجيوش التي أرسلها لمحاربة أبي عبد الله ثم عكف على شهواته ، وفي حين كان الشيعي يحتل البلاد مدينة بعد مدينة كان زيادة الله قد أقبل على اللذات واللهو ومعاشرة </w:t>
      </w:r>
      <w:r w:rsidRPr="00D47DD4">
        <w:rPr>
          <w:rFonts w:ascii="AGA Arabesque" w:eastAsia="Times New Roman" w:hAnsi="AGA Arabesque" w:cs="Traditional Arabic"/>
          <w:sz w:val="32"/>
          <w:szCs w:val="32"/>
          <w:rtl/>
        </w:rPr>
        <w:lastRenderedPageBreak/>
        <w:t>المضحكين ، وأهمل أمور الملك</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3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ولم ينتبه من غفلته إلا على نبأ سقوط مدينة </w:t>
      </w:r>
      <w:proofErr w:type="spellStart"/>
      <w:r w:rsidRPr="00D47DD4">
        <w:rPr>
          <w:rFonts w:ascii="AGA Arabesque" w:eastAsia="Times New Roman" w:hAnsi="AGA Arabesque" w:cs="Traditional Arabic"/>
          <w:sz w:val="32"/>
          <w:szCs w:val="32"/>
          <w:rtl/>
        </w:rPr>
        <w:t>الأربس</w:t>
      </w:r>
      <w:proofErr w:type="spellEnd"/>
      <w:r w:rsidRPr="00D47DD4">
        <w:rPr>
          <w:rFonts w:ascii="AGA Arabesque" w:eastAsia="Times New Roman" w:hAnsi="AGA Arabesque" w:cs="Traditional Arabic"/>
          <w:sz w:val="32"/>
          <w:szCs w:val="32"/>
          <w:rtl/>
        </w:rPr>
        <w:t xml:space="preserve"> وهي آخر معقل يحميه من الشيعة، فجمع </w:t>
      </w:r>
      <w:proofErr w:type="spellStart"/>
      <w:r w:rsidRPr="00D47DD4">
        <w:rPr>
          <w:rFonts w:ascii="AGA Arabesque" w:eastAsia="Times New Roman" w:hAnsi="AGA Arabesque" w:cs="Traditional Arabic"/>
          <w:sz w:val="32"/>
          <w:szCs w:val="32"/>
          <w:rtl/>
        </w:rPr>
        <w:t>ماخف</w:t>
      </w:r>
      <w:proofErr w:type="spellEnd"/>
      <w:r w:rsidRPr="00D47DD4">
        <w:rPr>
          <w:rFonts w:ascii="AGA Arabesque" w:eastAsia="Times New Roman" w:hAnsi="AGA Arabesque" w:cs="Traditional Arabic"/>
          <w:sz w:val="32"/>
          <w:szCs w:val="32"/>
          <w:rtl/>
        </w:rPr>
        <w:t xml:space="preserve"> من أمواله وهرب ليلا إلى مصر في خاصته ، وترك أهل إفريقية نهبا للطمع الباطني وذلك في جمادى الآخرة سنة 296هـ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أما عن الحياة العلمية فإنها شهدت في عهد الأغالبة ازدهارا كبيرا لطول عمر هذه الدولة </w:t>
      </w:r>
      <w:proofErr w:type="spellStart"/>
      <w:r w:rsidRPr="00D47DD4">
        <w:rPr>
          <w:rFonts w:ascii="AGA Arabesque" w:eastAsia="Times New Roman" w:hAnsi="AGA Arabesque" w:cs="Traditional Arabic"/>
          <w:sz w:val="32"/>
          <w:szCs w:val="32"/>
          <w:rtl/>
        </w:rPr>
        <w:t>وماشهدته</w:t>
      </w:r>
      <w:proofErr w:type="spellEnd"/>
      <w:r w:rsidRPr="00D47DD4">
        <w:rPr>
          <w:rFonts w:ascii="AGA Arabesque" w:eastAsia="Times New Roman" w:hAnsi="AGA Arabesque" w:cs="Traditional Arabic"/>
          <w:sz w:val="32"/>
          <w:szCs w:val="32"/>
          <w:rtl/>
        </w:rPr>
        <w:t xml:space="preserve"> من الاستقرار بالإضافة إلى أن مؤسسها قد طلب العلم في أول حياته ، وسمع من الليث بن سعد وغيره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3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وكان حافظا للقرآن يلي الصلاة في الجامع الأعظم بنفسه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3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فكان يعرف حق العلم وأهله أما خلفه فلم يكن لهم مثل ثقافته واهتمامه إلا أنهم كانوا يفزعون إلى العلماء عند الحاجة ويعقدون في دواوينهم مجالس المناظرة والمذاكرة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3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كما كانوا يقومون بزيارة دور العباد والعلماء والكتاتيب المناسبات المختلفة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3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 وكان الأمراء الأغالبة يميلون إلى مذهب الحنفية لما فيه من الرخص والتسهيل لهم بالإضافة إلى أنه كان المذهب الرسمي للدولة العباسية ، وكان هذا مما أحدث نفرة شديدة بين علماء المالكية وبين الأمراء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ولما حدثت في بغداد محنة القول بخلق القرآن دعا إليها بعض أمراء القيروان وكتبوا السجلات بذلك وقرئت على المنابر</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3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وامتحن بسببها كبار علماء القيروان مثل موسى بن معاوية </w:t>
      </w:r>
      <w:proofErr w:type="spellStart"/>
      <w:r w:rsidRPr="00D47DD4">
        <w:rPr>
          <w:rFonts w:ascii="AGA Arabesque" w:eastAsia="Times New Roman" w:hAnsi="AGA Arabesque" w:cs="Traditional Arabic"/>
          <w:sz w:val="32"/>
          <w:szCs w:val="32"/>
          <w:rtl/>
        </w:rPr>
        <w:t>الصمادحي</w:t>
      </w:r>
      <w:proofErr w:type="spellEnd"/>
      <w:r w:rsidRPr="00D47DD4">
        <w:rPr>
          <w:rFonts w:ascii="AGA Arabesque" w:eastAsia="Times New Roman" w:hAnsi="AGA Arabesque" w:cs="Traditional Arabic"/>
          <w:sz w:val="32"/>
          <w:szCs w:val="32"/>
          <w:rtl/>
        </w:rPr>
        <w:t xml:space="preserve"> ، وأحمد بن يزيد، وهما من جلة محدثي القيروان ، كما امتحن بسببها الإمام سحنون فاختفى ثم جيء به إلى ابن الأغلب فجمع له القواد والوزراء والقاضي ابن أبي الجواد (وهو حنفي أظهر الاعتزال ت234هـ) وقال له : </w:t>
      </w:r>
      <w:proofErr w:type="spellStart"/>
      <w:r w:rsidRPr="00D47DD4">
        <w:rPr>
          <w:rFonts w:ascii="AGA Arabesque" w:eastAsia="Times New Roman" w:hAnsi="AGA Arabesque" w:cs="Traditional Arabic"/>
          <w:sz w:val="32"/>
          <w:szCs w:val="32"/>
          <w:rtl/>
        </w:rPr>
        <w:t>ماتقول</w:t>
      </w:r>
      <w:proofErr w:type="spellEnd"/>
      <w:r w:rsidRPr="00D47DD4">
        <w:rPr>
          <w:rFonts w:ascii="AGA Arabesque" w:eastAsia="Times New Roman" w:hAnsi="AGA Arabesque" w:cs="Traditional Arabic"/>
          <w:sz w:val="32"/>
          <w:szCs w:val="32"/>
          <w:rtl/>
        </w:rPr>
        <w:t xml:space="preserve"> في القرآن ؟ فقال سحنون أصلح الله الأمير أما شيء أبدأ به من نفسي </w:t>
      </w:r>
      <w:proofErr w:type="gramStart"/>
      <w:r w:rsidRPr="00D47DD4">
        <w:rPr>
          <w:rFonts w:ascii="AGA Arabesque" w:eastAsia="Times New Roman" w:hAnsi="AGA Arabesque" w:cs="Traditional Arabic"/>
          <w:sz w:val="32"/>
          <w:szCs w:val="32"/>
          <w:rtl/>
        </w:rPr>
        <w:t>فلا ،</w:t>
      </w:r>
      <w:proofErr w:type="gramEnd"/>
      <w:r w:rsidRPr="00D47DD4">
        <w:rPr>
          <w:rFonts w:ascii="AGA Arabesque" w:eastAsia="Times New Roman" w:hAnsi="AGA Arabesque" w:cs="Traditional Arabic"/>
          <w:sz w:val="32"/>
          <w:szCs w:val="32"/>
          <w:rtl/>
        </w:rPr>
        <w:t xml:space="preserve"> ولكن الذي سمعت ممن تعلمت منه وأخذت ديني عنه فهم كانوا يقولون :إن القرآن كلام الله وليس بمخلوق فقال ابن أبي الجواد :إنه قد كفر فاقتله ودمه في عنقي وقال مثل ذلك نصر بن حمزة القائد وغيره ، فقال لداود بن حمزة : </w:t>
      </w:r>
      <w:proofErr w:type="spellStart"/>
      <w:r w:rsidRPr="00D47DD4">
        <w:rPr>
          <w:rFonts w:ascii="AGA Arabesque" w:eastAsia="Times New Roman" w:hAnsi="AGA Arabesque" w:cs="Traditional Arabic"/>
          <w:sz w:val="32"/>
          <w:szCs w:val="32"/>
          <w:rtl/>
        </w:rPr>
        <w:t>ماتقول</w:t>
      </w:r>
      <w:proofErr w:type="spellEnd"/>
      <w:r w:rsidRPr="00D47DD4">
        <w:rPr>
          <w:rFonts w:ascii="AGA Arabesque" w:eastAsia="Times New Roman" w:hAnsi="AGA Arabesque" w:cs="Traditional Arabic"/>
          <w:sz w:val="32"/>
          <w:szCs w:val="32"/>
          <w:rtl/>
        </w:rPr>
        <w:t xml:space="preserve"> </w:t>
      </w:r>
      <w:proofErr w:type="spellStart"/>
      <w:r w:rsidRPr="00D47DD4">
        <w:rPr>
          <w:rFonts w:ascii="AGA Arabesque" w:eastAsia="Times New Roman" w:hAnsi="AGA Arabesque" w:cs="Traditional Arabic"/>
          <w:sz w:val="32"/>
          <w:szCs w:val="32"/>
          <w:rtl/>
        </w:rPr>
        <w:t>ياداود</w:t>
      </w:r>
      <w:proofErr w:type="spellEnd"/>
      <w:r w:rsidRPr="00D47DD4">
        <w:rPr>
          <w:rFonts w:ascii="AGA Arabesque" w:eastAsia="Times New Roman" w:hAnsi="AGA Arabesque" w:cs="Traditional Arabic"/>
          <w:sz w:val="32"/>
          <w:szCs w:val="32"/>
          <w:rtl/>
        </w:rPr>
        <w:t xml:space="preserve"> ؟ فقال : أصلح الله الأمير قتله بالسيف راحة له ، ولكن اقتله قتل الحياة يؤخذ عليه الحملاء ( أي الكفلاء ) وينادى عليه بسماط القيروان أن لا يفتي </w:t>
      </w:r>
      <w:proofErr w:type="spellStart"/>
      <w:r w:rsidRPr="00D47DD4">
        <w:rPr>
          <w:rFonts w:ascii="AGA Arabesque" w:eastAsia="Times New Roman" w:hAnsi="AGA Arabesque" w:cs="Traditional Arabic"/>
          <w:sz w:val="32"/>
          <w:szCs w:val="32"/>
          <w:rtl/>
        </w:rPr>
        <w:t>ولايسمع</w:t>
      </w:r>
      <w:proofErr w:type="spellEnd"/>
      <w:r w:rsidRPr="00D47DD4">
        <w:rPr>
          <w:rFonts w:ascii="AGA Arabesque" w:eastAsia="Times New Roman" w:hAnsi="AGA Arabesque" w:cs="Traditional Arabic"/>
          <w:sz w:val="32"/>
          <w:szCs w:val="32"/>
          <w:rtl/>
        </w:rPr>
        <w:t xml:space="preserve"> أحداً ويلزم داره ففعل ذلك أبو جعفر وترك قول من أشار إليه بقتله وهكذا كانت محنة القول بخلق القرآن سببا في اختفاء كثير من علماء القيروان ، ومنعهم من التدريس والإفتاء</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3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وكان أكثر أمراء الأغالبة يميلون إلى تعيين القضاة الحنفية ، وهؤلاء غالبا ما ينكلون بالعلماء المدنيين مثل محمد بن عبدون الذي امتحن على يديه جماعة من الفقهاء المالكية وأهل السنة ، وضربهم ونكل ببعضهم وأطلقهم وأغرى الأمير ببعضهم فقتل منهم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3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وفي المقابل كان علماء المالكية يرفضون كل عرض وظيفي من الأمراء </w:t>
      </w:r>
      <w:proofErr w:type="spellStart"/>
      <w:r w:rsidRPr="00D47DD4">
        <w:rPr>
          <w:rFonts w:ascii="AGA Arabesque" w:eastAsia="Times New Roman" w:hAnsi="AGA Arabesque" w:cs="Traditional Arabic"/>
          <w:sz w:val="32"/>
          <w:szCs w:val="32"/>
          <w:rtl/>
        </w:rPr>
        <w:t>متأسين</w:t>
      </w:r>
      <w:proofErr w:type="spellEnd"/>
      <w:r w:rsidRPr="00D47DD4">
        <w:rPr>
          <w:rFonts w:ascii="AGA Arabesque" w:eastAsia="Times New Roman" w:hAnsi="AGA Arabesque" w:cs="Traditional Arabic"/>
          <w:sz w:val="32"/>
          <w:szCs w:val="32"/>
          <w:rtl/>
        </w:rPr>
        <w:t xml:space="preserve"> في ذلك بما فعله الإمام مالك من البعد عن السلطان توقيراً للعلم ورفعاً لشأنه ، ومن قبل منهم القضاء إنما قبله بعد أن أدير عليه مدة طويلة ، وبعد أن اشترط شروطا استوثق معها قيامه بالعدل ، كما فعل الإمام سحنون ، وعيسى بن مسكين وغيرهما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3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وانتشرت المكتبات الخاصة ومنها مكتبة سحنون ، وكانت تحتوي على كتب عظيمة منها : جميع كتب عبد الله بن وهب وهو راوية للتفسير عن الإمام مالك وكان عنده سماعات عن سفيان بن عيينة ، وهو من أئمة التفسير</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3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ومكتبة محمد ابن سحنون الذي بلغت مصنفاته مائتي كتاب في جميع العلوم ومنها علوم القرآن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4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كما أنه كان هناك بيت الحكمة القيرواني الذي كان يرأسه إبراهيم بن أحمد الشيباني ت 298هـ ، وهو صاحب مسند في الحديث وله كتاب سراج الهدى في القرآن ومشكله وإعرابه ومعانيه ، ومصنفات أخرى في الأدب</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4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وتأتي ترجمته إن شاء الله تعالى ، وكثرت في ذلك الوقت قصور الرباط التي بدأ إنشاؤها بقصر المنستير على يد هرثمة بن أعين سنة 180 هـ ، وكانت مع مهمتها الجهادية مراكز تعليمية هامة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4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كما تولى قضاء صقلية أحد تلامذة سحنون ، وهو سليمان بن سالم المحدث الفقيه المفسر وبث فيها علما كثيرا ، ونشر مذهب الإمام مالك فيها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4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 xml:space="preserve">وتكثفت رحلة الأندلسيين إلى إفريقية ومنهم : بقي بن مخلد صاحب التفسير والمسند اللذين </w:t>
      </w:r>
      <w:proofErr w:type="spellStart"/>
      <w:r w:rsidRPr="00D47DD4">
        <w:rPr>
          <w:rFonts w:ascii="AGA Arabesque" w:eastAsia="Times New Roman" w:hAnsi="AGA Arabesque" w:cs="Traditional Arabic"/>
          <w:sz w:val="32"/>
          <w:szCs w:val="32"/>
          <w:rtl/>
        </w:rPr>
        <w:t>لانظير</w:t>
      </w:r>
      <w:proofErr w:type="spellEnd"/>
      <w:r w:rsidRPr="00D47DD4">
        <w:rPr>
          <w:rFonts w:ascii="AGA Arabesque" w:eastAsia="Times New Roman" w:hAnsi="AGA Arabesque" w:cs="Traditional Arabic"/>
          <w:sz w:val="32"/>
          <w:szCs w:val="32"/>
          <w:rtl/>
        </w:rPr>
        <w:t xml:space="preserve"> لهما ، وقد سمع من كبار محدثي المشرق ، كالإمام أحمد وابن معين ولا شك أنه قد استفاد من مرويات الإمام أحمد في تفسيره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4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وكانت منازل العلماء من المراكز العلمية التي ساهمت في نشر العلم ، فكان للإمام سحنون حلقة عظيمة في داره ، وكان لمحمد بن يحيى بن سلام المفسر مثلها ، وكان عيسى بن مسكين يحدث بكتب ابن وهب في منزله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4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ورحل يوسف بن يحيى </w:t>
      </w:r>
      <w:proofErr w:type="spellStart"/>
      <w:r w:rsidRPr="00D47DD4">
        <w:rPr>
          <w:rFonts w:ascii="AGA Arabesque" w:eastAsia="Times New Roman" w:hAnsi="AGA Arabesque" w:cs="Traditional Arabic"/>
          <w:sz w:val="32"/>
          <w:szCs w:val="32"/>
          <w:rtl/>
        </w:rPr>
        <w:t>المغامي</w:t>
      </w:r>
      <w:proofErr w:type="spellEnd"/>
      <w:r w:rsidRPr="00D47DD4">
        <w:rPr>
          <w:rFonts w:ascii="AGA Arabesque" w:eastAsia="Times New Roman" w:hAnsi="AGA Arabesque" w:cs="Traditional Arabic"/>
          <w:sz w:val="32"/>
          <w:szCs w:val="32"/>
          <w:rtl/>
        </w:rPr>
        <w:t xml:space="preserve"> القرطبي نزيل القيروان إلى اليمن وسمع بها من إسحق بن إبراهيم الدبري صاحب عبد الرزاق وراوي مصنفه ومعلوم أن عبد الرزاق له تفسير مسند ولا يستبعد أن يكون يوسف سمعه أيضا من إسحق</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4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وأيضا رحل محمد بن عبد الله الأنصاري ابن أبي منظور قاضي قيروان إلى صنعاء ، فسمع بها من الدبري مصنف عبد الرزاق</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4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وقد حدث سحنون بكتب ابن وهب كلها في قصر زياد ، عندما خرج إليه فرارا من محنة القول بخلق القرآن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4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فلم يكن الازدهار العلمي في تلك الفترة إذن ناتجاً عن تشجيع من الأمراء الأغالبة إنما كان سببه حرص العلماء ومقدرتهم على الاستفادة من الظروف المتاحة لهم لنشر العلم ، ونحن إذا استثنينا مسألة القول بخلق القرآن نجد أن حكومة القيروان لم تكن تتدخل في الناحية العلمية بدليل أن حلقات الإباضية والصفرية والمعتزلة كانت تعقد في جامع عقبة لمدة نصف قرن في العهد الأغلبي حتى جاء الإمام سحنون فشردهم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4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وفي عهد الأغالبة استقر المذهبان المالكي والحنفي ، ونشطت الحياة </w:t>
      </w:r>
      <w:proofErr w:type="spellStart"/>
      <w:r w:rsidRPr="00D47DD4">
        <w:rPr>
          <w:rFonts w:ascii="AGA Arabesque" w:eastAsia="Times New Roman" w:hAnsi="AGA Arabesque" w:cs="Traditional Arabic"/>
          <w:sz w:val="32"/>
          <w:szCs w:val="32"/>
          <w:rtl/>
        </w:rPr>
        <w:t>المسجدية</w:t>
      </w:r>
      <w:proofErr w:type="spellEnd"/>
      <w:r w:rsidRPr="00D47DD4">
        <w:rPr>
          <w:rFonts w:ascii="AGA Arabesque" w:eastAsia="Times New Roman" w:hAnsi="AGA Arabesque" w:cs="Traditional Arabic"/>
          <w:sz w:val="32"/>
          <w:szCs w:val="32"/>
          <w:rtl/>
        </w:rPr>
        <w:t xml:space="preserve"> وكثر العلماء وتكثفت الرحلة إلى المشرق ، وأقبل أهل إفريقية على التصنيف فصنف يحيى بن سلام (ت200هـ) تفسيره وجامعه في الحديث ، ورتب الإمام سحنون المدونة وذيل مسائلها بالأحاديث ، وصنف محمد بن سحنون شرحا على </w:t>
      </w:r>
      <w:r w:rsidRPr="00D47DD4">
        <w:rPr>
          <w:rFonts w:ascii="AGA Arabesque" w:eastAsia="Times New Roman" w:hAnsi="AGA Arabesque" w:cs="Traditional Arabic"/>
          <w:sz w:val="32"/>
          <w:szCs w:val="32"/>
          <w:rtl/>
        </w:rPr>
        <w:lastRenderedPageBreak/>
        <w:t>الموطأ ومسندا في الحديث وغير ذلك ، وصنف العلماء كثيرا من المصنفات في الرد على المعتزلة مثل كتاب الحجة على القدرية لمحمد بن سحنون وكتاب الاستواء لسعيد بن الحداد وغيرهما  كما امتلأت الحصون والمحارس بالعلماء ، والعباد المرابطين ، فقد بنى الأغالبة أكثر من ثلاثين ألف معقل</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5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وقد كان موقع القيروان وبلاد المغرب في منطقة واصلة بين بلاد المشرق وبين بلاد الأندلس وهذا أدى إلى الاستفادة من العلماء الذين انطلقوا بين المنطقتين لنشر العلم والدعوة إلي الله ويتضح ذلك جليا في مجال التفسير فيما يأتي من موضوعات هذا </w:t>
      </w:r>
      <w:proofErr w:type="gramStart"/>
      <w:r w:rsidRPr="00D47DD4">
        <w:rPr>
          <w:rFonts w:ascii="AGA Arabesque" w:eastAsia="Times New Roman" w:hAnsi="AGA Arabesque" w:cs="Traditional Arabic"/>
          <w:sz w:val="32"/>
          <w:szCs w:val="32"/>
          <w:rtl/>
        </w:rPr>
        <w:t>البحث ،</w:t>
      </w:r>
      <w:proofErr w:type="gramEnd"/>
      <w:r w:rsidRPr="00D47DD4">
        <w:rPr>
          <w:rFonts w:ascii="AGA Arabesque" w:eastAsia="Times New Roman" w:hAnsi="AGA Arabesque" w:cs="Traditional Arabic"/>
          <w:sz w:val="32"/>
          <w:szCs w:val="32"/>
          <w:rtl/>
        </w:rPr>
        <w:t xml:space="preserve"> وبهذا تكاملت جوانب الحياة العلمية بإفريقية وأصبحت قادرة على مواجهة الخطر الباطني الذي حل بساحتها بعد ذلك كما سيأتي .</w:t>
      </w:r>
    </w:p>
    <w:p w:rsidR="00D47DD4" w:rsidRPr="00D47DD4" w:rsidRDefault="00D47DD4" w:rsidP="006F1C41">
      <w:pPr>
        <w:spacing w:after="0" w:line="240" w:lineRule="auto"/>
        <w:jc w:val="both"/>
        <w:rPr>
          <w:rFonts w:ascii="AGA Arabesque" w:eastAsia="Times New Roman" w:hAnsi="AGA Arabesque" w:cs="Traditional Arabic"/>
          <w:sz w:val="32"/>
          <w:szCs w:val="36"/>
          <w:rtl/>
        </w:rPr>
      </w:pPr>
    </w:p>
    <w:p w:rsidR="00D47DD4" w:rsidRPr="00A43FA0" w:rsidRDefault="00D47DD4" w:rsidP="006F1C41">
      <w:pPr>
        <w:spacing w:after="0" w:line="240" w:lineRule="auto"/>
        <w:jc w:val="both"/>
        <w:rPr>
          <w:rFonts w:ascii="AGA Arabesque" w:eastAsia="Times New Roman" w:hAnsi="AGA Arabesque" w:cs="Traditional Arabic"/>
          <w:b/>
          <w:bCs/>
          <w:sz w:val="32"/>
          <w:szCs w:val="32"/>
        </w:rPr>
      </w:pPr>
      <w:r w:rsidRPr="00A43FA0">
        <w:rPr>
          <w:rFonts w:ascii="AGA Arabesque" w:eastAsia="Times New Roman" w:hAnsi="AGA Arabesque" w:cs="Traditional Arabic"/>
          <w:b/>
          <w:bCs/>
          <w:sz w:val="32"/>
          <w:szCs w:val="32"/>
          <w:rtl/>
        </w:rPr>
        <w:t>ثالثا : عصر الشيعة الإسماعيلية (296_362هـ)</w:t>
      </w:r>
      <w:r w:rsidRPr="00A43FA0">
        <w:rPr>
          <w:rFonts w:ascii="AGA Arabesque" w:eastAsia="Times New Roman" w:hAnsi="AGA Arabesque" w:cs="Traditional Arabic"/>
          <w:b/>
          <w:bCs/>
          <w:position w:val="14"/>
          <w:sz w:val="32"/>
          <w:szCs w:val="24"/>
          <w:rtl/>
        </w:rPr>
        <w:t>(</w:t>
      </w:r>
      <w:r w:rsidRPr="00A43FA0">
        <w:rPr>
          <w:rFonts w:ascii="AGA Arabesque" w:eastAsia="Times New Roman" w:hAnsi="AGA Arabesque" w:cs="Traditional Arabic"/>
          <w:b/>
          <w:bCs/>
          <w:position w:val="14"/>
          <w:sz w:val="32"/>
          <w:szCs w:val="24"/>
          <w:vertAlign w:val="superscript"/>
          <w:rtl/>
        </w:rPr>
        <w:footnoteReference w:id="151"/>
      </w:r>
      <w:r w:rsidRPr="00A43FA0">
        <w:rPr>
          <w:rFonts w:ascii="AGA Arabesque" w:eastAsia="Times New Roman" w:hAnsi="AGA Arabesque" w:cs="Traditional Arabic"/>
          <w:b/>
          <w:bCs/>
          <w:position w:val="14"/>
          <w:sz w:val="32"/>
          <w:szCs w:val="24"/>
          <w:rtl/>
        </w:rPr>
        <w:t>)</w:t>
      </w:r>
      <w:r w:rsidRPr="00A43FA0">
        <w:rPr>
          <w:rFonts w:ascii="AGA Arabesque" w:eastAsia="Times New Roman" w:hAnsi="AGA Arabesque" w:cs="Traditional Arabic"/>
          <w:b/>
          <w:bCs/>
          <w:sz w:val="32"/>
          <w:szCs w:val="32"/>
          <w:rtl/>
        </w:rPr>
        <w:t>، وقيام دولة الأدارسة الث</w:t>
      </w:r>
      <w:r w:rsidR="00A43FA0">
        <w:rPr>
          <w:rFonts w:ascii="AGA Arabesque" w:eastAsia="Times New Roman" w:hAnsi="AGA Arabesque" w:cs="Traditional Arabic"/>
          <w:b/>
          <w:bCs/>
          <w:sz w:val="32"/>
          <w:szCs w:val="32"/>
          <w:rtl/>
        </w:rPr>
        <w:t>انية في المغرب الأقصى</w:t>
      </w:r>
      <w:r w:rsidRPr="00A43FA0">
        <w:rPr>
          <w:rFonts w:ascii="AGA Arabesque" w:eastAsia="Times New Roman" w:hAnsi="AGA Arabesque" w:cs="Traditional Arabic"/>
          <w:b/>
          <w:bCs/>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ينتمي </w:t>
      </w:r>
      <w:proofErr w:type="spellStart"/>
      <w:r w:rsidRPr="00D47DD4">
        <w:rPr>
          <w:rFonts w:ascii="AGA Arabesque" w:eastAsia="Times New Roman" w:hAnsi="AGA Arabesque" w:cs="Traditional Arabic"/>
          <w:sz w:val="32"/>
          <w:szCs w:val="32"/>
          <w:rtl/>
        </w:rPr>
        <w:t>العبيديون</w:t>
      </w:r>
      <w:proofErr w:type="spellEnd"/>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5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إلى الطائفة الإسماعيلية من الرافضــة ، وهم القائلون بإمامة</w:t>
      </w: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إسماعيل بعد أبيه جعفر الصادق رغم اتفاق أهل التاريخ على وفاة إسماعيل في حياة أبيه ، ويعتبرون أن عبيد الله صاحب إفريقية رابع أئمتهم المستورين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5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ويلقبون بالباطنية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5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والرافضة ويسمون الملاحدة ، لما في مقالاتهم من الإلحاد ، كما سموا بالمشارقة لقدومهم من المشرق</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5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وينتسب عبيد الله أول ملوك هذه الطائفة إلى آل البيت زورا وبهتانا ، فالصحيح أنه دعي في نسبه ، وأنه من ولد عبد الله بن ميمون القداح</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5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 وقد كانت هذه الحقيقة شائعة في أول أمرهم بإفريقية ومصر والحرمين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5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بما </w:t>
      </w:r>
      <w:proofErr w:type="spellStart"/>
      <w:r w:rsidRPr="00D47DD4">
        <w:rPr>
          <w:rFonts w:ascii="AGA Arabesque" w:eastAsia="Times New Roman" w:hAnsi="AGA Arabesque" w:cs="Traditional Arabic"/>
          <w:sz w:val="32"/>
          <w:szCs w:val="32"/>
          <w:rtl/>
        </w:rPr>
        <w:t>لايدع</w:t>
      </w:r>
      <w:proofErr w:type="spellEnd"/>
      <w:r w:rsidRPr="00D47DD4">
        <w:rPr>
          <w:rFonts w:ascii="AGA Arabesque" w:eastAsia="Times New Roman" w:hAnsi="AGA Arabesque" w:cs="Traditional Arabic"/>
          <w:sz w:val="32"/>
          <w:szCs w:val="32"/>
          <w:rtl/>
        </w:rPr>
        <w:t xml:space="preserve"> مجالا للشك واللبس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أما عن دعوتهم في المغرب فإنه لما وقعت مطاردة الروافض في المشرق أخذوا يبثون دعاتهم في الأمصار البعيدة عن يد الخلافة ، فكلفوا بأمر المغرب أحد </w:t>
      </w:r>
      <w:proofErr w:type="spellStart"/>
      <w:r w:rsidRPr="00D47DD4">
        <w:rPr>
          <w:rFonts w:ascii="AGA Arabesque" w:eastAsia="Times New Roman" w:hAnsi="AGA Arabesque" w:cs="Traditional Arabic"/>
          <w:sz w:val="32"/>
          <w:szCs w:val="32"/>
          <w:rtl/>
        </w:rPr>
        <w:t>دهاتهم</w:t>
      </w:r>
      <w:proofErr w:type="spellEnd"/>
      <w:r w:rsidRPr="00D47DD4">
        <w:rPr>
          <w:rFonts w:ascii="AGA Arabesque" w:eastAsia="Times New Roman" w:hAnsi="AGA Arabesque" w:cs="Traditional Arabic"/>
          <w:sz w:val="32"/>
          <w:szCs w:val="32"/>
          <w:rtl/>
        </w:rPr>
        <w:t xml:space="preserve"> المسمى أبو عبدالله الحسين بن أحمد بن محمد بن </w:t>
      </w:r>
      <w:proofErr w:type="spellStart"/>
      <w:r w:rsidRPr="00D47DD4">
        <w:rPr>
          <w:rFonts w:ascii="AGA Arabesque" w:eastAsia="Times New Roman" w:hAnsi="AGA Arabesque" w:cs="Traditional Arabic"/>
          <w:sz w:val="32"/>
          <w:szCs w:val="32"/>
          <w:rtl/>
        </w:rPr>
        <w:t>زكرياء</w:t>
      </w:r>
      <w:proofErr w:type="spellEnd"/>
      <w:r w:rsidRPr="00D47DD4">
        <w:rPr>
          <w:rFonts w:ascii="AGA Arabesque" w:eastAsia="Times New Roman" w:hAnsi="AGA Arabesque" w:cs="Traditional Arabic"/>
          <w:sz w:val="32"/>
          <w:szCs w:val="32"/>
          <w:rtl/>
        </w:rPr>
        <w:t xml:space="preserve"> الصنعاني ، وقد تعلم طرق الدعوة في اليمن ثم اتصل بحجيج كتامة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5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فخدعهم بالحديث عن حب آل البيت حتى ألحوا عليه في مصاحبتهم إلى بلادهم ، فأظهر التمنع أولا ثم وافقهم بعد أن علم من أوضاع بلادهم ما شجعه وفي كتامة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5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أظهر دعوته والتف الناس حوله ، ووقعت بسببه فتن كاد يهلك فيها ، ثم قوي أمره وقصدته قبائل البربر من كل فج ، فبدأ يحتل بلاد المغرب بلدا </w:t>
      </w:r>
      <w:proofErr w:type="spellStart"/>
      <w:r w:rsidRPr="00D47DD4">
        <w:rPr>
          <w:rFonts w:ascii="AGA Arabesque" w:eastAsia="Times New Roman" w:hAnsi="AGA Arabesque" w:cs="Traditional Arabic"/>
          <w:sz w:val="32"/>
          <w:szCs w:val="32"/>
          <w:rtl/>
        </w:rPr>
        <w:t>بلدا</w:t>
      </w:r>
      <w:proofErr w:type="spellEnd"/>
      <w:r w:rsidRPr="00D47DD4">
        <w:rPr>
          <w:rFonts w:ascii="AGA Arabesque" w:eastAsia="Times New Roman" w:hAnsi="AGA Arabesque" w:cs="Traditional Arabic"/>
          <w:sz w:val="32"/>
          <w:szCs w:val="32"/>
          <w:rtl/>
        </w:rPr>
        <w:t xml:space="preserve"> ، وفي أثناء ذلك دخل </w:t>
      </w:r>
      <w:proofErr w:type="spellStart"/>
      <w:r w:rsidRPr="00D47DD4">
        <w:rPr>
          <w:rFonts w:ascii="AGA Arabesque" w:eastAsia="Times New Roman" w:hAnsi="AGA Arabesque" w:cs="Traditional Arabic"/>
          <w:sz w:val="32"/>
          <w:szCs w:val="32"/>
          <w:rtl/>
        </w:rPr>
        <w:t>عبيدالله</w:t>
      </w:r>
      <w:proofErr w:type="spellEnd"/>
      <w:r w:rsidRPr="00D47DD4">
        <w:rPr>
          <w:rFonts w:ascii="AGA Arabesque" w:eastAsia="Times New Roman" w:hAnsi="AGA Arabesque" w:cs="Traditional Arabic"/>
          <w:sz w:val="32"/>
          <w:szCs w:val="32"/>
          <w:rtl/>
        </w:rPr>
        <w:t xml:space="preserve"> المغرب متخفيا وعيون الخلافة تلاحقه حتى سجن في </w:t>
      </w:r>
      <w:proofErr w:type="spellStart"/>
      <w:r w:rsidRPr="00D47DD4">
        <w:rPr>
          <w:rFonts w:ascii="AGA Arabesque" w:eastAsia="Times New Roman" w:hAnsi="AGA Arabesque" w:cs="Traditional Arabic"/>
          <w:sz w:val="32"/>
          <w:szCs w:val="32"/>
          <w:rtl/>
        </w:rPr>
        <w:t>سجلماسة</w:t>
      </w:r>
      <w:proofErr w:type="spellEnd"/>
      <w:r w:rsidRPr="00D47DD4">
        <w:rPr>
          <w:rFonts w:ascii="AGA Arabesque" w:eastAsia="Times New Roman" w:hAnsi="AGA Arabesque" w:cs="Traditional Arabic"/>
          <w:sz w:val="32"/>
          <w:szCs w:val="32"/>
          <w:rtl/>
        </w:rPr>
        <w:t xml:space="preserve"> ، وبعد حروب دامت أكثر من خمس سنوات تمكن أبو عبد الله من طرد الأغالبة ، ودخل القيروان سنة 296هـ ثم أخرج عبيد الله من سجنه </w:t>
      </w:r>
      <w:proofErr w:type="spellStart"/>
      <w:r w:rsidRPr="00D47DD4">
        <w:rPr>
          <w:rFonts w:ascii="AGA Arabesque" w:eastAsia="Times New Roman" w:hAnsi="AGA Arabesque" w:cs="Traditional Arabic"/>
          <w:sz w:val="32"/>
          <w:szCs w:val="32"/>
          <w:rtl/>
        </w:rPr>
        <w:t>بسجلماسة</w:t>
      </w:r>
      <w:proofErr w:type="spellEnd"/>
      <w:r w:rsidRPr="00D47DD4">
        <w:rPr>
          <w:rFonts w:ascii="AGA Arabesque" w:eastAsia="Times New Roman" w:hAnsi="AGA Arabesque" w:cs="Traditional Arabic"/>
          <w:sz w:val="32"/>
          <w:szCs w:val="32"/>
          <w:rtl/>
        </w:rPr>
        <w:t xml:space="preserve"> ، ودخلا معا عاصمة إفريقية سنة 297هـ ، بعد أن استطاعا القضاء على الدولة </w:t>
      </w:r>
      <w:proofErr w:type="spellStart"/>
      <w:r w:rsidRPr="00D47DD4">
        <w:rPr>
          <w:rFonts w:ascii="AGA Arabesque" w:eastAsia="Times New Roman" w:hAnsi="AGA Arabesque" w:cs="Traditional Arabic"/>
          <w:sz w:val="32"/>
          <w:szCs w:val="32"/>
          <w:rtl/>
        </w:rPr>
        <w:t>الرستمية</w:t>
      </w:r>
      <w:proofErr w:type="spellEnd"/>
      <w:r w:rsidRPr="00D47DD4">
        <w:rPr>
          <w:rFonts w:ascii="AGA Arabesque" w:eastAsia="Times New Roman" w:hAnsi="AGA Arabesque" w:cs="Traditional Arabic"/>
          <w:sz w:val="32"/>
          <w:szCs w:val="32"/>
          <w:rtl/>
        </w:rPr>
        <w:t xml:space="preserve"> الإباضية في المغرب الأوسط سنة 296هـ</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6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واستطاع الباطنيون القضاء على دولة الأدارسة الأولى تماما في حدود سنة 319هـ</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6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والقضاء على الدولة </w:t>
      </w:r>
      <w:proofErr w:type="spellStart"/>
      <w:r w:rsidRPr="00D47DD4">
        <w:rPr>
          <w:rFonts w:ascii="AGA Arabesque" w:eastAsia="Times New Roman" w:hAnsi="AGA Arabesque" w:cs="Traditional Arabic"/>
          <w:sz w:val="32"/>
          <w:szCs w:val="32"/>
          <w:rtl/>
        </w:rPr>
        <w:t>المدرارية</w:t>
      </w:r>
      <w:proofErr w:type="spellEnd"/>
      <w:r w:rsidRPr="00D47DD4">
        <w:rPr>
          <w:rFonts w:ascii="AGA Arabesque" w:eastAsia="Times New Roman" w:hAnsi="AGA Arabesque" w:cs="Traditional Arabic"/>
          <w:sz w:val="32"/>
          <w:szCs w:val="32"/>
          <w:rtl/>
        </w:rPr>
        <w:t xml:space="preserve"> الصفرية سنة 349هـ</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6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 xml:space="preserve">وبدأ عهد الاضطهاد الذي عاشه أهل السنة تحت الاحتلال العبيدي ، وقد استمر حكم الإسماعيلية بإفريقية والمغرب ستا وثمانين سنة كرسوا فيها كل جهودهم لإماتة السنة ونشر البدع ، ومنع العلم ، مستعملين في سبيل ذلك أخس الوسائل فتعرض الناس في عهدهم لظلم عظيم وضيق شديد ، وكان علماء السنة من قراء ومحدثين وفقهاء لهم بالمرصاد ، جاء في المعالم : جزى الله مشيخة القيروان خيرا ، هذا يموت ، وهذا يضرب ، وهذا يسجن ، وهم صابرون </w:t>
      </w:r>
      <w:proofErr w:type="spellStart"/>
      <w:r w:rsidRPr="00D47DD4">
        <w:rPr>
          <w:rFonts w:ascii="AGA Arabesque" w:eastAsia="Times New Roman" w:hAnsi="AGA Arabesque" w:cs="Traditional Arabic"/>
          <w:sz w:val="32"/>
          <w:szCs w:val="32"/>
          <w:rtl/>
        </w:rPr>
        <w:t>لايفرون</w:t>
      </w:r>
      <w:proofErr w:type="spellEnd"/>
      <w:r w:rsidRPr="00D47DD4">
        <w:rPr>
          <w:rFonts w:ascii="AGA Arabesque" w:eastAsia="Times New Roman" w:hAnsi="AGA Arabesque" w:cs="Traditional Arabic"/>
          <w:sz w:val="32"/>
          <w:szCs w:val="32"/>
          <w:rtl/>
        </w:rPr>
        <w:t xml:space="preserve"> ولو فروا لكفرت العامة دفعة واحدة </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6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ورغم سيطرة </w:t>
      </w:r>
      <w:proofErr w:type="spellStart"/>
      <w:r w:rsidRPr="00D47DD4">
        <w:rPr>
          <w:rFonts w:ascii="AGA Arabesque" w:eastAsia="Times New Roman" w:hAnsi="AGA Arabesque" w:cs="Traditional Arabic"/>
          <w:sz w:val="32"/>
          <w:szCs w:val="32"/>
          <w:rtl/>
        </w:rPr>
        <w:t>العبيديين</w:t>
      </w:r>
      <w:proofErr w:type="spellEnd"/>
      <w:r w:rsidRPr="00D47DD4">
        <w:rPr>
          <w:rFonts w:ascii="AGA Arabesque" w:eastAsia="Times New Roman" w:hAnsi="AGA Arabesque" w:cs="Traditional Arabic"/>
          <w:sz w:val="32"/>
          <w:szCs w:val="32"/>
          <w:rtl/>
        </w:rPr>
        <w:t xml:space="preserve"> العسكرية على جميع أنحاء المغرب وصقلية وحوض البحر الأبيض المتوسط فإنهم لم يحسوا بالأمن والاستقرار ، ولم تكن الثورات الكثيرة التي شهدها عهدهم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6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هي السبب الأكبر في قلقهم، وإنما مثار قلقهم هم هؤلاء العلماء المؤمنون ، ومن هنا راح الروافض يقومون بأعمال منكرة لنشر أباطيلهم وحمل الناس على اعتناق مذهبهم، إلا أنها لم تزد أهل السنة منهم إلا نفورا ، وكان عهدهم من أضيق العهود وأشدها على الناس لتبديدهم الأموال بإعطائها اليهود والنصارى وانفاقها في الخمور والملذات</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6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ويمكن أن نلخص في النقاط التالية جرائمهم في حق الإسلام </w:t>
      </w:r>
      <w:proofErr w:type="gramStart"/>
      <w:r w:rsidRPr="00D47DD4">
        <w:rPr>
          <w:rFonts w:ascii="AGA Arabesque" w:eastAsia="Times New Roman" w:hAnsi="AGA Arabesque" w:cs="Traditional Arabic"/>
          <w:sz w:val="32"/>
          <w:szCs w:val="32"/>
          <w:rtl/>
        </w:rPr>
        <w:t>عامة ،</w:t>
      </w:r>
      <w:proofErr w:type="gramEnd"/>
      <w:r w:rsidRPr="00D47DD4">
        <w:rPr>
          <w:rFonts w:ascii="AGA Arabesque" w:eastAsia="Times New Roman" w:hAnsi="AGA Arabesque" w:cs="Traditional Arabic"/>
          <w:sz w:val="32"/>
          <w:szCs w:val="32"/>
          <w:rtl/>
        </w:rPr>
        <w:t xml:space="preserve"> وفي حق العلم وأهله بصفة خاصة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1- لقد ادعى عبيد الله </w:t>
      </w:r>
      <w:proofErr w:type="gramStart"/>
      <w:r w:rsidRPr="00D47DD4">
        <w:rPr>
          <w:rFonts w:ascii="AGA Arabesque" w:eastAsia="Times New Roman" w:hAnsi="AGA Arabesque" w:cs="Traditional Arabic"/>
          <w:sz w:val="32"/>
          <w:szCs w:val="32"/>
          <w:rtl/>
        </w:rPr>
        <w:t>الرسالة ،</w:t>
      </w:r>
      <w:proofErr w:type="gramEnd"/>
      <w:r w:rsidRPr="00D47DD4">
        <w:rPr>
          <w:rFonts w:ascii="AGA Arabesque" w:eastAsia="Times New Roman" w:hAnsi="AGA Arabesque" w:cs="Traditional Arabic"/>
          <w:sz w:val="32"/>
          <w:szCs w:val="32"/>
          <w:rtl/>
        </w:rPr>
        <w:t xml:space="preserve"> فإنه لما وصل إلى </w:t>
      </w:r>
      <w:proofErr w:type="spellStart"/>
      <w:r w:rsidRPr="00D47DD4">
        <w:rPr>
          <w:rFonts w:ascii="AGA Arabesque" w:eastAsia="Times New Roman" w:hAnsi="AGA Arabesque" w:cs="Traditional Arabic"/>
          <w:sz w:val="32"/>
          <w:szCs w:val="32"/>
          <w:rtl/>
        </w:rPr>
        <w:t>رقادة</w:t>
      </w:r>
      <w:proofErr w:type="spellEnd"/>
      <w:r w:rsidRPr="00D47DD4">
        <w:rPr>
          <w:rFonts w:ascii="AGA Arabesque" w:eastAsia="Times New Roman" w:hAnsi="AGA Arabesque" w:cs="Traditional Arabic"/>
          <w:sz w:val="32"/>
          <w:szCs w:val="32"/>
          <w:rtl/>
        </w:rPr>
        <w:t xml:space="preserve"> ، طلب فقيهين من فقهاء القيروان ، فدخلا عليه وهو جالس على كرسي ملكه فقال لهما بعض دعاته : اشهدا أن هذا رسول الله فقالا بلفظ واحد : لو جاء هذا والشمس عن يمينه والقمر عن يساره يقولان : إنه رسول الله </w:t>
      </w:r>
      <w:proofErr w:type="spellStart"/>
      <w:r w:rsidRPr="00D47DD4">
        <w:rPr>
          <w:rFonts w:ascii="AGA Arabesque" w:eastAsia="Times New Roman" w:hAnsi="AGA Arabesque" w:cs="Traditional Arabic"/>
          <w:sz w:val="32"/>
          <w:szCs w:val="32"/>
          <w:rtl/>
        </w:rPr>
        <w:t>ماقلنا</w:t>
      </w:r>
      <w:proofErr w:type="spellEnd"/>
      <w:r w:rsidRPr="00D47DD4">
        <w:rPr>
          <w:rFonts w:ascii="AGA Arabesque" w:eastAsia="Times New Roman" w:hAnsi="AGA Arabesque" w:cs="Traditional Arabic"/>
          <w:sz w:val="32"/>
          <w:szCs w:val="32"/>
          <w:rtl/>
        </w:rPr>
        <w:t xml:space="preserve"> ذلك ! فأمر بذبحهما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6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بل لقد غلا فيه أصحابه حتى ألهَّوه فقد كانت أيمانهم : وحق عالم الغيب والشهادة مولانا الذي </w:t>
      </w:r>
      <w:proofErr w:type="spellStart"/>
      <w:r w:rsidRPr="00D47DD4">
        <w:rPr>
          <w:rFonts w:ascii="AGA Arabesque" w:eastAsia="Times New Roman" w:hAnsi="AGA Arabesque" w:cs="Traditional Arabic"/>
          <w:sz w:val="32"/>
          <w:szCs w:val="32"/>
          <w:rtl/>
        </w:rPr>
        <w:t>برقادة</w:t>
      </w:r>
      <w:proofErr w:type="spellEnd"/>
      <w:r w:rsidRPr="00D47DD4">
        <w:rPr>
          <w:rFonts w:ascii="AGA Arabesque" w:eastAsia="Times New Roman" w:hAnsi="AGA Arabesque" w:cs="Traditional Arabic"/>
          <w:sz w:val="32"/>
          <w:szCs w:val="32"/>
          <w:rtl/>
        </w:rPr>
        <w:t xml:space="preserve"> ، وكان بعضهم يتصدى لعبيد الله ويقول له : ارق إلى السماء لم تقيم في الأرض وتمشي في الأسواق ، كما أن أميرهم الرابع معد بن إسماعيل ادعى النبوة وجعل من نادى فوق صومعة القيروان : أشهد أن معد بن إسماعيل رسول الله فارتج البلد لذلك</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Pr>
        <w:footnoteReference w:id="16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2_ لقد مدح حكامهم بأنواع من الكفر </w:t>
      </w:r>
      <w:proofErr w:type="gramStart"/>
      <w:r w:rsidRPr="00D47DD4">
        <w:rPr>
          <w:rFonts w:ascii="AGA Arabesque" w:eastAsia="Times New Roman" w:hAnsi="AGA Arabesque" w:cs="Traditional Arabic"/>
          <w:sz w:val="32"/>
          <w:szCs w:val="32"/>
          <w:rtl/>
        </w:rPr>
        <w:t>وأقروها ،</w:t>
      </w:r>
      <w:proofErr w:type="gramEnd"/>
      <w:r w:rsidRPr="00D47DD4">
        <w:rPr>
          <w:rFonts w:ascii="AGA Arabesque" w:eastAsia="Times New Roman" w:hAnsi="AGA Arabesque" w:cs="Traditional Arabic"/>
          <w:sz w:val="32"/>
          <w:szCs w:val="32"/>
          <w:rtl/>
        </w:rPr>
        <w:t xml:space="preserve"> منها قول أحد شعرائهم في عبيد الله :</w:t>
      </w:r>
    </w:p>
    <w:p w:rsidR="00D47DD4" w:rsidRPr="00D47DD4" w:rsidRDefault="00D47DD4" w:rsidP="006F1C41">
      <w:pPr>
        <w:spacing w:after="0" w:line="240" w:lineRule="auto"/>
        <w:jc w:val="center"/>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حل </w:t>
      </w:r>
      <w:proofErr w:type="spellStart"/>
      <w:r w:rsidRPr="00D47DD4">
        <w:rPr>
          <w:rFonts w:ascii="AGA Arabesque" w:eastAsia="Times New Roman" w:hAnsi="AGA Arabesque" w:cs="Traditional Arabic"/>
          <w:sz w:val="32"/>
          <w:szCs w:val="32"/>
          <w:rtl/>
        </w:rPr>
        <w:t>برقادة</w:t>
      </w:r>
      <w:proofErr w:type="spellEnd"/>
      <w:r w:rsidRPr="00D47DD4">
        <w:rPr>
          <w:rFonts w:ascii="AGA Arabesque" w:eastAsia="Times New Roman" w:hAnsi="AGA Arabesque" w:cs="Traditional Arabic"/>
          <w:sz w:val="32"/>
          <w:szCs w:val="32"/>
          <w:rtl/>
        </w:rPr>
        <w:t xml:space="preserve"> المسـيح          حـل بها آدم ونوح</w:t>
      </w:r>
    </w:p>
    <w:p w:rsidR="00D47DD4" w:rsidRPr="00D47DD4" w:rsidRDefault="00D47DD4" w:rsidP="006F1C41">
      <w:pPr>
        <w:spacing w:after="0" w:line="240" w:lineRule="auto"/>
        <w:jc w:val="center"/>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حل بها الله ذو المعالي         فكل شيء سواه ريح</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 xml:space="preserve">وقول الآخر في </w:t>
      </w:r>
      <w:proofErr w:type="gramStart"/>
      <w:r w:rsidRPr="00D47DD4">
        <w:rPr>
          <w:rFonts w:ascii="AGA Arabesque" w:eastAsia="Times New Roman" w:hAnsi="AGA Arabesque" w:cs="Traditional Arabic"/>
          <w:sz w:val="32"/>
          <w:szCs w:val="32"/>
          <w:rtl/>
        </w:rPr>
        <w:t>المعز :</w:t>
      </w:r>
      <w:proofErr w:type="gramEnd"/>
    </w:p>
    <w:p w:rsidR="00D47DD4" w:rsidRPr="00D47DD4" w:rsidRDefault="00D47DD4" w:rsidP="006F1C41">
      <w:pPr>
        <w:spacing w:after="0" w:line="240" w:lineRule="auto"/>
        <w:jc w:val="center"/>
        <w:rPr>
          <w:rFonts w:ascii="AGA Arabesque" w:eastAsia="Times New Roman" w:hAnsi="AGA Arabesque" w:cs="Traditional Arabic"/>
          <w:sz w:val="32"/>
          <w:szCs w:val="32"/>
        </w:rPr>
      </w:pPr>
      <w:proofErr w:type="spellStart"/>
      <w:r w:rsidRPr="00D47DD4">
        <w:rPr>
          <w:rFonts w:ascii="AGA Arabesque" w:eastAsia="Times New Roman" w:hAnsi="AGA Arabesque" w:cs="Traditional Arabic"/>
          <w:sz w:val="32"/>
          <w:szCs w:val="32"/>
          <w:rtl/>
        </w:rPr>
        <w:t>ماشئت</w:t>
      </w:r>
      <w:proofErr w:type="spellEnd"/>
      <w:r w:rsidRPr="00D47DD4">
        <w:rPr>
          <w:rFonts w:ascii="AGA Arabesque" w:eastAsia="Times New Roman" w:hAnsi="AGA Arabesque" w:cs="Traditional Arabic"/>
          <w:sz w:val="32"/>
          <w:szCs w:val="32"/>
          <w:rtl/>
        </w:rPr>
        <w:t xml:space="preserve"> </w:t>
      </w:r>
      <w:proofErr w:type="spellStart"/>
      <w:r w:rsidRPr="00D47DD4">
        <w:rPr>
          <w:rFonts w:ascii="AGA Arabesque" w:eastAsia="Times New Roman" w:hAnsi="AGA Arabesque" w:cs="Traditional Arabic"/>
          <w:sz w:val="32"/>
          <w:szCs w:val="32"/>
          <w:rtl/>
        </w:rPr>
        <w:t>لاماشاءت</w:t>
      </w:r>
      <w:proofErr w:type="spellEnd"/>
      <w:r w:rsidRPr="00D47DD4">
        <w:rPr>
          <w:rFonts w:ascii="AGA Arabesque" w:eastAsia="Times New Roman" w:hAnsi="AGA Arabesque" w:cs="Traditional Arabic"/>
          <w:sz w:val="32"/>
          <w:szCs w:val="32"/>
          <w:rtl/>
        </w:rPr>
        <w:t xml:space="preserve"> الأقدار         فاحكم فأنت الواحد القهار</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68"/>
      </w:r>
      <w:r w:rsidRPr="00D47DD4">
        <w:rPr>
          <w:rFonts w:ascii="AGA Arabesque" w:eastAsia="Times New Roman" w:hAnsi="AGA Arabesque" w:cs="Traditional Arabic"/>
          <w:position w:val="14"/>
          <w:sz w:val="32"/>
          <w:szCs w:val="24"/>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3_ أظهروا سب الصحابة ، رضوان الله عليهم ، وطعنوا فيهم ، وزعموا أنهم ارتدوا بعد النبي </w:t>
      </w:r>
      <w:r w:rsidRPr="00D47DD4">
        <w:rPr>
          <w:rFonts w:ascii="AGA Arabesque" w:eastAsia="Times New Roman" w:hAnsi="AGA Arabesque" w:cs="Traditional Arabic"/>
          <w:sz w:val="32"/>
          <w:szCs w:val="32"/>
        </w:rPr>
        <w:sym w:font="AGA Arabesque" w:char="F072"/>
      </w:r>
      <w:r w:rsidRPr="00D47DD4">
        <w:rPr>
          <w:rFonts w:ascii="AGA Arabesque" w:eastAsia="Times New Roman" w:hAnsi="AGA Arabesque" w:cs="Traditional Arabic"/>
          <w:sz w:val="32"/>
          <w:szCs w:val="32"/>
          <w:rtl/>
        </w:rPr>
        <w:t xml:space="preserve"> وخصصوا دعاة للنداء بذلك في الأسواق ، وعلقوا رؤوس الأكباش ، والحمير على أبواب الحوانيت ، وكتبوا عليها أسماء الصحابة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6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وكان من ذكر الصحابة بخير أو فضل بعضهم على علي قتل أو سجن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7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فلم يكن أحد يذكرهم بالثناء إلا في دور العلماء</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7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4_ زادوا في الأذان حي على خير العمل ، وأسقطوا في أذان الفجر : الصلاة خير من النوم ، ومنعوا الناس من قيام رمضان ، وليس شيء أشد على بني عبيد من هذه الصلاة ، وقدموا صلاة الظهر قبل الزوال وأمروا بصلاة العصر في وقت الظهر لفتنة الناس</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7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أما خطبة الجمعة فقد أظهروا فيها سب الصحابة وضروبا من الكفر ، فتركها الناس وأقفرت المساجد في زمانهم ، وكان بعض أئمتهم يصلون إلى </w:t>
      </w:r>
      <w:proofErr w:type="spellStart"/>
      <w:r w:rsidRPr="00D47DD4">
        <w:rPr>
          <w:rFonts w:ascii="AGA Arabesque" w:eastAsia="Times New Roman" w:hAnsi="AGA Arabesque" w:cs="Traditional Arabic"/>
          <w:sz w:val="32"/>
          <w:szCs w:val="32"/>
          <w:rtl/>
        </w:rPr>
        <w:t>رقادة</w:t>
      </w:r>
      <w:proofErr w:type="spellEnd"/>
      <w:r w:rsidRPr="00D47DD4">
        <w:rPr>
          <w:rFonts w:ascii="AGA Arabesque" w:eastAsia="Times New Roman" w:hAnsi="AGA Arabesque" w:cs="Traditional Arabic"/>
          <w:sz w:val="32"/>
          <w:szCs w:val="32"/>
          <w:rtl/>
        </w:rPr>
        <w:t xml:space="preserve"> فلما انتقل</w:t>
      </w: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عبيد الله إلى المهدية صلوا إليها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7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وكثيرا </w:t>
      </w:r>
      <w:proofErr w:type="spellStart"/>
      <w:r w:rsidRPr="00D47DD4">
        <w:rPr>
          <w:rFonts w:ascii="AGA Arabesque" w:eastAsia="Times New Roman" w:hAnsi="AGA Arabesque" w:cs="Traditional Arabic"/>
          <w:sz w:val="32"/>
          <w:szCs w:val="32"/>
          <w:rtl/>
        </w:rPr>
        <w:t>مايجبرون</w:t>
      </w:r>
      <w:proofErr w:type="spellEnd"/>
      <w:r w:rsidRPr="00D47DD4">
        <w:rPr>
          <w:rFonts w:ascii="AGA Arabesque" w:eastAsia="Times New Roman" w:hAnsi="AGA Arabesque" w:cs="Traditional Arabic"/>
          <w:sz w:val="32"/>
          <w:szCs w:val="32"/>
          <w:rtl/>
        </w:rPr>
        <w:t xml:space="preserve"> الناس على الفطر قبل رؤية هلال شوال</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7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5_ دعوا إلى الإباحية ، وتعطيل الشرائع ، وإسقاط الفرائض عمن تبع دعوتهم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7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وكانوا يرسلون دعاتهم إلى الأطراف لإظهار ذلك ، فإن وجدوا الناس </w:t>
      </w:r>
      <w:proofErr w:type="spellStart"/>
      <w:r w:rsidRPr="00D47DD4">
        <w:rPr>
          <w:rFonts w:ascii="AGA Arabesque" w:eastAsia="Times New Roman" w:hAnsi="AGA Arabesque" w:cs="Traditional Arabic"/>
          <w:sz w:val="32"/>
          <w:szCs w:val="32"/>
          <w:rtl/>
        </w:rPr>
        <w:t>مغضين</w:t>
      </w:r>
      <w:proofErr w:type="spellEnd"/>
      <w:r w:rsidRPr="00D47DD4">
        <w:rPr>
          <w:rFonts w:ascii="AGA Arabesque" w:eastAsia="Times New Roman" w:hAnsi="AGA Arabesque" w:cs="Traditional Arabic"/>
          <w:sz w:val="32"/>
          <w:szCs w:val="32"/>
          <w:rtl/>
        </w:rPr>
        <w:t xml:space="preserve"> عنه أشاعوه حتى كان الرجل يأتي حليلة جاره وهو ينظر ، فإن قبل ذلك عد عندهم من الصابرين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7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6_ أجبروا الناس على الدخول في دعوتهم فمن أجاب تركوه وربما ولوه بعض المناصب ، ومن رفض قتل ، كما فعلوا عقب أول جمعة خطبها عبيد الله بالقيروان ثم لما أكثر دعاتهم على أهل القيروان وقعت بين الفريقين مقتلة عظيمة فأمر الشيعي بالكف عن العوام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7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وطلب العلماء لتشريقهم أي إدخالهم في </w:t>
      </w:r>
      <w:r w:rsidRPr="00D47DD4">
        <w:rPr>
          <w:rFonts w:ascii="AGA Arabesque" w:eastAsia="Times New Roman" w:hAnsi="AGA Arabesque" w:cs="Traditional Arabic"/>
          <w:sz w:val="32"/>
          <w:szCs w:val="32"/>
          <w:rtl/>
        </w:rPr>
        <w:lastRenderedPageBreak/>
        <w:t>دعوتهم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7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وافتعل مناظرات صورية  ، فدارت على علماء السنة مقتلة عظيمة ، وقتل منهم عدة آلاف بسبب تمسكهم بإسلامهم </w:t>
      </w:r>
      <w:proofErr w:type="spellStart"/>
      <w:r w:rsidRPr="00D47DD4">
        <w:rPr>
          <w:rFonts w:ascii="AGA Arabesque" w:eastAsia="Times New Roman" w:hAnsi="AGA Arabesque" w:cs="Traditional Arabic"/>
          <w:sz w:val="32"/>
          <w:szCs w:val="32"/>
          <w:rtl/>
        </w:rPr>
        <w:t>ومنافحتهم</w:t>
      </w:r>
      <w:proofErr w:type="spellEnd"/>
      <w:r w:rsidRPr="00D47DD4">
        <w:rPr>
          <w:rFonts w:ascii="AGA Arabesque" w:eastAsia="Times New Roman" w:hAnsi="AGA Arabesque" w:cs="Traditional Arabic"/>
          <w:sz w:val="32"/>
          <w:szCs w:val="32"/>
          <w:rtl/>
        </w:rPr>
        <w:t xml:space="preserve"> عن السنة قال </w:t>
      </w:r>
      <w:proofErr w:type="spellStart"/>
      <w:r w:rsidRPr="00D47DD4">
        <w:rPr>
          <w:rFonts w:ascii="AGA Arabesque" w:eastAsia="Times New Roman" w:hAnsi="AGA Arabesque" w:cs="Traditional Arabic"/>
          <w:sz w:val="32"/>
          <w:szCs w:val="32"/>
          <w:rtl/>
        </w:rPr>
        <w:t>القابسي</w:t>
      </w:r>
      <w:proofErr w:type="spellEnd"/>
      <w:r w:rsidRPr="00D47DD4">
        <w:rPr>
          <w:rFonts w:ascii="AGA Arabesque" w:eastAsia="Times New Roman" w:hAnsi="AGA Arabesque" w:cs="Traditional Arabic"/>
          <w:sz w:val="32"/>
          <w:szCs w:val="32"/>
          <w:rtl/>
        </w:rPr>
        <w:t xml:space="preserve"> : إن الذين ماتوا في دار البحر (سجن </w:t>
      </w:r>
      <w:proofErr w:type="spellStart"/>
      <w:r w:rsidRPr="00D47DD4">
        <w:rPr>
          <w:rFonts w:ascii="AGA Arabesque" w:eastAsia="Times New Roman" w:hAnsi="AGA Arabesque" w:cs="Traditional Arabic"/>
          <w:sz w:val="32"/>
          <w:szCs w:val="32"/>
          <w:rtl/>
        </w:rPr>
        <w:t>العبيديين</w:t>
      </w:r>
      <w:proofErr w:type="spellEnd"/>
      <w:r w:rsidRPr="00D47DD4">
        <w:rPr>
          <w:rFonts w:ascii="AGA Arabesque" w:eastAsia="Times New Roman" w:hAnsi="AGA Arabesque" w:cs="Traditional Arabic"/>
          <w:sz w:val="32"/>
          <w:szCs w:val="32"/>
          <w:rtl/>
        </w:rPr>
        <w:t xml:space="preserve"> ) بالمهدية من حين دخل عبيد الله إلى الآن أربعة آلاف رجل في العذاب ، </w:t>
      </w:r>
      <w:proofErr w:type="spellStart"/>
      <w:r w:rsidRPr="00D47DD4">
        <w:rPr>
          <w:rFonts w:ascii="AGA Arabesque" w:eastAsia="Times New Roman" w:hAnsi="AGA Arabesque" w:cs="Traditional Arabic"/>
          <w:sz w:val="32"/>
          <w:szCs w:val="32"/>
          <w:rtl/>
        </w:rPr>
        <w:t>مابين</w:t>
      </w:r>
      <w:proofErr w:type="spellEnd"/>
      <w:r w:rsidRPr="00D47DD4">
        <w:rPr>
          <w:rFonts w:ascii="AGA Arabesque" w:eastAsia="Times New Roman" w:hAnsi="AGA Arabesque" w:cs="Traditional Arabic"/>
          <w:sz w:val="32"/>
          <w:szCs w:val="32"/>
          <w:rtl/>
        </w:rPr>
        <w:t xml:space="preserve"> عالم وعابد ورجل صالح</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7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هذا عدا </w:t>
      </w:r>
      <w:proofErr w:type="spellStart"/>
      <w:r w:rsidRPr="00D47DD4">
        <w:rPr>
          <w:rFonts w:ascii="AGA Arabesque" w:eastAsia="Times New Roman" w:hAnsi="AGA Arabesque" w:cs="Traditional Arabic"/>
          <w:sz w:val="32"/>
          <w:szCs w:val="32"/>
          <w:rtl/>
        </w:rPr>
        <w:t>ماكانوا</w:t>
      </w:r>
      <w:proofErr w:type="spellEnd"/>
      <w:r w:rsidRPr="00D47DD4">
        <w:rPr>
          <w:rFonts w:ascii="AGA Arabesque" w:eastAsia="Times New Roman" w:hAnsi="AGA Arabesque" w:cs="Traditional Arabic"/>
          <w:sz w:val="32"/>
          <w:szCs w:val="32"/>
          <w:rtl/>
        </w:rPr>
        <w:t xml:space="preserve"> يقتلون دون سجن ويمثل بهم في شوارع القيروان ، فأثر ذلك على سير الحياة العلمية ، وقد خمل ذكر كثير من العلماء الذين آثروا اعتزال الفتنة ، مثل أبي محمد الورداني</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8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ومع ذلك فإن هذه الشدة لم تزد أهل إفريقية إلا تمسكا بسنيتهم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7_ منعوا العلماء من التدريس في المساجد ، ونشر العلم ، والاجتماع بالطلبة ، وحبسوهم في بيوتهم فكان من يأخذ عنهم ويتذاكر معهم إنما يكون سرا ، وعلى حال خوف وريبة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8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 فكان الموطأ وغيره من كتب السنة </w:t>
      </w:r>
      <w:proofErr w:type="spellStart"/>
      <w:r w:rsidRPr="00D47DD4">
        <w:rPr>
          <w:rFonts w:ascii="AGA Arabesque" w:eastAsia="Times New Roman" w:hAnsi="AGA Arabesque" w:cs="Traditional Arabic"/>
          <w:sz w:val="32"/>
          <w:szCs w:val="32"/>
          <w:rtl/>
        </w:rPr>
        <w:t>لاتقرأ</w:t>
      </w:r>
      <w:proofErr w:type="spellEnd"/>
      <w:r w:rsidRPr="00D47DD4">
        <w:rPr>
          <w:rFonts w:ascii="AGA Arabesque" w:eastAsia="Times New Roman" w:hAnsi="AGA Arabesque" w:cs="Traditional Arabic"/>
          <w:sz w:val="32"/>
          <w:szCs w:val="32"/>
          <w:rtl/>
        </w:rPr>
        <w:t xml:space="preserve"> إلا في البيوت</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8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وكانت السنة تعرض بالقيروان سرا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8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وكان أبو محمد بن أبي زيد ، وأبو محمد بن التبان ، وغيرهما يأتيان إلى أبي بكر بن اللباد ، شيخ السنة بالقيروان ، في خفية ويجعلان الكتب في أوساطهما حتى تبتل بالعرق خوفا من بني عبيد</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8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وكان بعض العلماء يخرج إلى المقبرة فيستتر فيها ويقرأ على الطلبة للخوف من بني عبيد ، لأنهم منعوا من بث العلم ، وسجنوا العلماء في دورهم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8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وبذلك خلت المساجد من حلق الذكر ومجالس </w:t>
      </w:r>
      <w:proofErr w:type="gramStart"/>
      <w:r w:rsidRPr="00D47DD4">
        <w:rPr>
          <w:rFonts w:ascii="AGA Arabesque" w:eastAsia="Times New Roman" w:hAnsi="AGA Arabesque" w:cs="Traditional Arabic"/>
          <w:sz w:val="32"/>
          <w:szCs w:val="32"/>
          <w:rtl/>
        </w:rPr>
        <w:t>العلم ،</w:t>
      </w:r>
      <w:proofErr w:type="gramEnd"/>
      <w:r w:rsidRPr="00D47DD4">
        <w:rPr>
          <w:rFonts w:ascii="AGA Arabesque" w:eastAsia="Times New Roman" w:hAnsi="AGA Arabesque" w:cs="Traditional Arabic"/>
          <w:sz w:val="32"/>
          <w:szCs w:val="32"/>
          <w:rtl/>
        </w:rPr>
        <w:t xml:space="preserve"> وأصبحت هذه المهمة تقع في دور العلماء ، وبعض قصور الرباط خفية وفي مقابل ذلك فسح </w:t>
      </w:r>
      <w:proofErr w:type="spellStart"/>
      <w:r w:rsidRPr="00D47DD4">
        <w:rPr>
          <w:rFonts w:ascii="AGA Arabesque" w:eastAsia="Times New Roman" w:hAnsi="AGA Arabesque" w:cs="Traditional Arabic"/>
          <w:sz w:val="32"/>
          <w:szCs w:val="32"/>
          <w:rtl/>
        </w:rPr>
        <w:t>العبيديون</w:t>
      </w:r>
      <w:proofErr w:type="spellEnd"/>
      <w:r w:rsidRPr="00D47DD4">
        <w:rPr>
          <w:rFonts w:ascii="AGA Arabesque" w:eastAsia="Times New Roman" w:hAnsi="AGA Arabesque" w:cs="Traditional Arabic"/>
          <w:sz w:val="32"/>
          <w:szCs w:val="32"/>
          <w:rtl/>
        </w:rPr>
        <w:t xml:space="preserve"> لدعاتهم المجال لنشر ضلالاتهم ومكنوهم من كل الوسائل في سبيل القضاء على الإسلام والسنة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8_ حرموا على الفقهاء الفتوى بمذهب الإمام مالك ، واعتبروا ذلك جريمة يعاقب عليها بالضرب والسجن أو القتل أحيانا ، ويدار بالمقتول في الأسواق وينادى عليه هذا جزاء من يذهب مذهب مالك</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8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 ولم يبيحوا الفتوى إلا لمن تشرق وكفر</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8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 xml:space="preserve">9_ قاموا بمصادرة مصنفات أهل السنة وإتلافها ، ومنع الناس من تداولها ، من ذلك أن أبا محمد عبد الله بن أبي هاشم </w:t>
      </w:r>
      <w:proofErr w:type="spellStart"/>
      <w:r w:rsidRPr="00D47DD4">
        <w:rPr>
          <w:rFonts w:ascii="AGA Arabesque" w:eastAsia="Times New Roman" w:hAnsi="AGA Arabesque" w:cs="Traditional Arabic"/>
          <w:sz w:val="32"/>
          <w:szCs w:val="32"/>
          <w:rtl/>
        </w:rPr>
        <w:t>التجيبي</w:t>
      </w:r>
      <w:proofErr w:type="spellEnd"/>
      <w:r w:rsidRPr="00D47DD4">
        <w:rPr>
          <w:rFonts w:ascii="AGA Arabesque" w:eastAsia="Times New Roman" w:hAnsi="AGA Arabesque" w:cs="Traditional Arabic"/>
          <w:sz w:val="32"/>
          <w:szCs w:val="32"/>
          <w:rtl/>
        </w:rPr>
        <w:t xml:space="preserve"> (ت346) توفي وترك سبعة قناطير كتب كلها بخط يده ، فرفعت إلى سلطان بني عبيد فأخذها ، ومنع الناس منها كيدا للإسلام وبغضا فيه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8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وقد وجد موطأ الإمام مالك عند رجل فضربوه وطافوا به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8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ورفعت إلى السلطان أشياء على سعدون </w:t>
      </w:r>
      <w:proofErr w:type="spellStart"/>
      <w:r w:rsidRPr="00D47DD4">
        <w:rPr>
          <w:rFonts w:ascii="AGA Arabesque" w:eastAsia="Times New Roman" w:hAnsi="AGA Arabesque" w:cs="Traditional Arabic"/>
          <w:sz w:val="32"/>
          <w:szCs w:val="32"/>
          <w:rtl/>
        </w:rPr>
        <w:t>الخولاني</w:t>
      </w:r>
      <w:proofErr w:type="spellEnd"/>
      <w:r w:rsidRPr="00D47DD4">
        <w:rPr>
          <w:rFonts w:ascii="AGA Arabesque" w:eastAsia="Times New Roman" w:hAnsi="AGA Arabesque" w:cs="Traditional Arabic"/>
          <w:sz w:val="32"/>
          <w:szCs w:val="32"/>
          <w:rtl/>
        </w:rPr>
        <w:t xml:space="preserve"> (ت324هـ) المتعبد بقصر الطوب فأرسل إليه بعض حرسه فقيدوه وجمعوا </w:t>
      </w:r>
      <w:proofErr w:type="spellStart"/>
      <w:r w:rsidRPr="00D47DD4">
        <w:rPr>
          <w:rFonts w:ascii="AGA Arabesque" w:eastAsia="Times New Roman" w:hAnsi="AGA Arabesque" w:cs="Traditional Arabic"/>
          <w:sz w:val="32"/>
          <w:szCs w:val="32"/>
          <w:rtl/>
        </w:rPr>
        <w:t>مافي</w:t>
      </w:r>
      <w:proofErr w:type="spellEnd"/>
      <w:r w:rsidRPr="00D47DD4">
        <w:rPr>
          <w:rFonts w:ascii="AGA Arabesque" w:eastAsia="Times New Roman" w:hAnsi="AGA Arabesque" w:cs="Traditional Arabic"/>
          <w:sz w:val="32"/>
          <w:szCs w:val="32"/>
          <w:rtl/>
        </w:rPr>
        <w:t xml:space="preserve"> بيته من الكتب وأخذوه إلى عبيد الله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9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10_ منعوا التجمعات ، فقد رفع على بعض العلماء العباد أنه يجتمع إليه العامة، ويدور بهم على قصور الرباط فمنعوهم خشية الخروج عليهم ، وكانوا يفرقون الناس الذين يجتمعون على جنازة من يموت من العلماء</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91"/>
      </w:r>
      <w:r w:rsidRPr="00D47DD4">
        <w:rPr>
          <w:rFonts w:ascii="AGA Arabesque" w:eastAsia="Times New Roman" w:hAnsi="AGA Arabesque" w:cs="Traditional Arabic"/>
          <w:position w:val="14"/>
          <w:sz w:val="32"/>
          <w:szCs w:val="24"/>
          <w:rtl/>
        </w:rPr>
        <w:t xml:space="preserve">) </w:t>
      </w:r>
      <w:r w:rsidRPr="00D47DD4">
        <w:rPr>
          <w:rFonts w:ascii="AGA Arabesque" w:eastAsia="Times New Roman" w:hAnsi="AGA Arabesque" w:cs="Traditional Arabic"/>
          <w:sz w:val="32"/>
          <w:szCs w:val="32"/>
          <w:rtl/>
        </w:rPr>
        <w:t>كما أنهم منعوا الجولان بالليل ، ولهم بوق يضربونه أول الليل فمن وجد بعده ضرب عنقه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9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11- حرص </w:t>
      </w:r>
      <w:proofErr w:type="spellStart"/>
      <w:r w:rsidRPr="00D47DD4">
        <w:rPr>
          <w:rFonts w:ascii="AGA Arabesque" w:eastAsia="Times New Roman" w:hAnsi="AGA Arabesque" w:cs="Traditional Arabic"/>
          <w:sz w:val="32"/>
          <w:szCs w:val="32"/>
          <w:rtl/>
        </w:rPr>
        <w:t>العبيديون</w:t>
      </w:r>
      <w:proofErr w:type="spellEnd"/>
      <w:r w:rsidRPr="00D47DD4">
        <w:rPr>
          <w:rFonts w:ascii="AGA Arabesque" w:eastAsia="Times New Roman" w:hAnsi="AGA Arabesque" w:cs="Traditional Arabic"/>
          <w:sz w:val="32"/>
          <w:szCs w:val="32"/>
          <w:rtl/>
        </w:rPr>
        <w:t xml:space="preserve"> على محو آثار من سبقهم ولذلك أمر عبيد الله بإزالة أسماء الحكام الذين بنوا الحصون والمساجد وأن يكتب </w:t>
      </w:r>
      <w:r w:rsidR="00495291" w:rsidRPr="00D47DD4">
        <w:rPr>
          <w:rFonts w:ascii="AGA Arabesque" w:eastAsia="Times New Roman" w:hAnsi="AGA Arabesque" w:cs="Traditional Arabic" w:hint="cs"/>
          <w:sz w:val="32"/>
          <w:szCs w:val="32"/>
          <w:rtl/>
        </w:rPr>
        <w:t>اسمه</w:t>
      </w:r>
      <w:r w:rsidRPr="00D47DD4">
        <w:rPr>
          <w:rFonts w:ascii="AGA Arabesque" w:eastAsia="Times New Roman" w:hAnsi="AGA Arabesque" w:cs="Traditional Arabic"/>
          <w:sz w:val="32"/>
          <w:szCs w:val="32"/>
          <w:rtl/>
        </w:rPr>
        <w:t xml:space="preserve"> بدلها كما استولى على أموال الأحباس وسلاح الحصون ، وطرد العباد والمرابطين بقصر زياد وجعله مخزنا للسلاح</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9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وهكذا يتبين بكل وضوح حرص </w:t>
      </w:r>
      <w:proofErr w:type="spellStart"/>
      <w:r w:rsidRPr="00D47DD4">
        <w:rPr>
          <w:rFonts w:ascii="AGA Arabesque" w:eastAsia="Times New Roman" w:hAnsi="AGA Arabesque" w:cs="Traditional Arabic"/>
          <w:sz w:val="32"/>
          <w:szCs w:val="32"/>
          <w:rtl/>
        </w:rPr>
        <w:t>العبيديين</w:t>
      </w:r>
      <w:proofErr w:type="spellEnd"/>
      <w:r w:rsidRPr="00D47DD4">
        <w:rPr>
          <w:rFonts w:ascii="AGA Arabesque" w:eastAsia="Times New Roman" w:hAnsi="AGA Arabesque" w:cs="Traditional Arabic"/>
          <w:sz w:val="32"/>
          <w:szCs w:val="32"/>
          <w:rtl/>
        </w:rPr>
        <w:t xml:space="preserve"> على مصادرة الفكر السني ، وتعطيل شرائع الإسلام ، وإماتة العلم الصحيح واضطهاد أهله ، ولكن أمام ذلك كله تضامن علماء أهل السنة وعبادهم </w:t>
      </w:r>
      <w:proofErr w:type="spellStart"/>
      <w:r w:rsidRPr="00D47DD4">
        <w:rPr>
          <w:rFonts w:ascii="AGA Arabesque" w:eastAsia="Times New Roman" w:hAnsi="AGA Arabesque" w:cs="Traditional Arabic"/>
          <w:sz w:val="32"/>
          <w:szCs w:val="32"/>
          <w:rtl/>
        </w:rPr>
        <w:t>ومتصوفوهم</w:t>
      </w:r>
      <w:proofErr w:type="spellEnd"/>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9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وتضافرت جهودهم لرد كيد </w:t>
      </w:r>
      <w:proofErr w:type="spellStart"/>
      <w:r w:rsidRPr="00D47DD4">
        <w:rPr>
          <w:rFonts w:ascii="AGA Arabesque" w:eastAsia="Times New Roman" w:hAnsi="AGA Arabesque" w:cs="Traditional Arabic"/>
          <w:sz w:val="32"/>
          <w:szCs w:val="32"/>
          <w:rtl/>
        </w:rPr>
        <w:t>العبيديين</w:t>
      </w:r>
      <w:proofErr w:type="spellEnd"/>
      <w:r w:rsidRPr="00D47DD4">
        <w:rPr>
          <w:rFonts w:ascii="AGA Arabesque" w:eastAsia="Times New Roman" w:hAnsi="AGA Arabesque" w:cs="Traditional Arabic"/>
          <w:sz w:val="32"/>
          <w:szCs w:val="32"/>
          <w:rtl/>
        </w:rPr>
        <w:t xml:space="preserve"> ، وإخراجهم من أرض إفريقية ، ومنعهم من أن ينالوا حصن السنة بالمغرب ، والتف الشعب حول هؤلاء العلماء العاملين ، الذين عرفوا بتضحياتهم المثالية في سبيل الحق ، وتمسكهم بالسنة ، وأصبحوا هم القادة الحقيقيين لشعوبهم فأمروا بمقاطعة جميع المؤسسات الحكومية فلا يختصمون إلى قضاتهم ، ولا يصلون وراء أئمتهم ، ولا يأتون معزين </w:t>
      </w:r>
      <w:proofErr w:type="spellStart"/>
      <w:r w:rsidRPr="00D47DD4">
        <w:rPr>
          <w:rFonts w:ascii="AGA Arabesque" w:eastAsia="Times New Roman" w:hAnsi="AGA Arabesque" w:cs="Traditional Arabic"/>
          <w:sz w:val="32"/>
          <w:szCs w:val="32"/>
          <w:rtl/>
        </w:rPr>
        <w:t>ولامهنئين</w:t>
      </w:r>
      <w:proofErr w:type="spellEnd"/>
      <w:r w:rsidRPr="00D47DD4">
        <w:rPr>
          <w:rFonts w:ascii="AGA Arabesque" w:eastAsia="Times New Roman" w:hAnsi="AGA Arabesque" w:cs="Traditional Arabic"/>
          <w:sz w:val="32"/>
          <w:szCs w:val="32"/>
          <w:rtl/>
        </w:rPr>
        <w:t xml:space="preserve"> ، </w:t>
      </w:r>
      <w:proofErr w:type="spellStart"/>
      <w:r w:rsidRPr="00D47DD4">
        <w:rPr>
          <w:rFonts w:ascii="AGA Arabesque" w:eastAsia="Times New Roman" w:hAnsi="AGA Arabesque" w:cs="Traditional Arabic"/>
          <w:sz w:val="32"/>
          <w:szCs w:val="32"/>
          <w:rtl/>
        </w:rPr>
        <w:t>ولايناكحونهم</w:t>
      </w:r>
      <w:proofErr w:type="spellEnd"/>
      <w:r w:rsidRPr="00D47DD4">
        <w:rPr>
          <w:rFonts w:ascii="AGA Arabesque" w:eastAsia="Times New Roman" w:hAnsi="AGA Arabesque" w:cs="Traditional Arabic"/>
          <w:sz w:val="32"/>
          <w:szCs w:val="32"/>
          <w:rtl/>
        </w:rPr>
        <w:t xml:space="preserve"> ، </w:t>
      </w:r>
      <w:proofErr w:type="spellStart"/>
      <w:r w:rsidRPr="00D47DD4">
        <w:rPr>
          <w:rFonts w:ascii="AGA Arabesque" w:eastAsia="Times New Roman" w:hAnsi="AGA Arabesque" w:cs="Traditional Arabic"/>
          <w:sz w:val="32"/>
          <w:szCs w:val="32"/>
          <w:rtl/>
        </w:rPr>
        <w:t>ولايتوارثون</w:t>
      </w:r>
      <w:proofErr w:type="spellEnd"/>
      <w:r w:rsidRPr="00D47DD4">
        <w:rPr>
          <w:rFonts w:ascii="AGA Arabesque" w:eastAsia="Times New Roman" w:hAnsi="AGA Arabesque" w:cs="Traditional Arabic"/>
          <w:sz w:val="32"/>
          <w:szCs w:val="32"/>
          <w:rtl/>
        </w:rPr>
        <w:t xml:space="preserve"> معهم ، ولا يصلون على موتاهم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وقد كان بعض العلماء يغتسل يوم الجمعة ، ويلبس ثيابه ويتطيب ، ويخرج إلى الجامع حتى إذا وصله يرفع عينيه إلى السماء ويقول : اللهم اشهد ، ويرجع إلى داره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9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كما أفتى العلماء بكفر بني عبيد ، وأنهم ليسوا من أهل القبلة ، كما كفروا من دخل دعوتهم راضيا ، ومن خطب لهم ولم يعذروا المكره وقالوا: يختار القتل ولا يدخل دعوتهم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9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وقد شاعت هذه الفتاوى وعرفها الخاص والعام ، فكانت حاجزا منيعا بين العوام وبين التردي في دعوة الرافضة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ودأب علماء السنة على تعرية </w:t>
      </w:r>
      <w:proofErr w:type="spellStart"/>
      <w:r w:rsidRPr="00D47DD4">
        <w:rPr>
          <w:rFonts w:ascii="AGA Arabesque" w:eastAsia="Times New Roman" w:hAnsi="AGA Arabesque" w:cs="Traditional Arabic"/>
          <w:sz w:val="32"/>
          <w:szCs w:val="32"/>
          <w:rtl/>
        </w:rPr>
        <w:t>العبيديين</w:t>
      </w:r>
      <w:proofErr w:type="spellEnd"/>
      <w:r w:rsidRPr="00D47DD4">
        <w:rPr>
          <w:rFonts w:ascii="AGA Arabesque" w:eastAsia="Times New Roman" w:hAnsi="AGA Arabesque" w:cs="Traditional Arabic"/>
          <w:sz w:val="32"/>
          <w:szCs w:val="32"/>
          <w:rtl/>
        </w:rPr>
        <w:t xml:space="preserve"> وفضح معتقداتهم الباطلة حتى يحذرها العامة قال أبو إسحاق </w:t>
      </w:r>
      <w:proofErr w:type="spellStart"/>
      <w:r w:rsidRPr="00D47DD4">
        <w:rPr>
          <w:rFonts w:ascii="AGA Arabesque" w:eastAsia="Times New Roman" w:hAnsi="AGA Arabesque" w:cs="Traditional Arabic"/>
          <w:sz w:val="32"/>
          <w:szCs w:val="32"/>
          <w:rtl/>
        </w:rPr>
        <w:t>السبائي</w:t>
      </w:r>
      <w:proofErr w:type="spellEnd"/>
      <w:r w:rsidRPr="00D47DD4">
        <w:rPr>
          <w:rFonts w:ascii="AGA Arabesque" w:eastAsia="Times New Roman" w:hAnsi="AGA Arabesque" w:cs="Traditional Arabic"/>
          <w:sz w:val="32"/>
          <w:szCs w:val="32"/>
          <w:rtl/>
        </w:rPr>
        <w:t>(ت356هـ) لأصحابه : افتحوا باب داري نأخذ في ذمهم والتحذير منهم  وكان مما ملأ به مجالسه : الإكثار من ذكر فضائل الصحابة والثناء عليهم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9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ولم يتخل العلماء عن التدريس في هذه الفترة الحرجة ، فلما منعوا من التحديث والإقراء في المساجد فتحوا بيوتهم للطلبة فقصدوهم للتلقي ، حتى إن دار إسحاق </w:t>
      </w:r>
      <w:proofErr w:type="spellStart"/>
      <w:r w:rsidRPr="00D47DD4">
        <w:rPr>
          <w:rFonts w:ascii="AGA Arabesque" w:eastAsia="Times New Roman" w:hAnsi="AGA Arabesque" w:cs="Traditional Arabic"/>
          <w:sz w:val="32"/>
          <w:szCs w:val="32"/>
          <w:rtl/>
        </w:rPr>
        <w:t>السبائي</w:t>
      </w:r>
      <w:proofErr w:type="spellEnd"/>
      <w:r w:rsidRPr="00D47DD4">
        <w:rPr>
          <w:rFonts w:ascii="AGA Arabesque" w:eastAsia="Times New Roman" w:hAnsi="AGA Arabesque" w:cs="Traditional Arabic"/>
          <w:sz w:val="32"/>
          <w:szCs w:val="32"/>
          <w:rtl/>
        </w:rPr>
        <w:t xml:space="preserve"> كانت كالمسجد</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9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لكثرة من </w:t>
      </w:r>
      <w:proofErr w:type="spellStart"/>
      <w:r w:rsidRPr="00D47DD4">
        <w:rPr>
          <w:rFonts w:ascii="AGA Arabesque" w:eastAsia="Times New Roman" w:hAnsi="AGA Arabesque" w:cs="Traditional Arabic"/>
          <w:sz w:val="32"/>
          <w:szCs w:val="32"/>
          <w:rtl/>
        </w:rPr>
        <w:t>يؤمه</w:t>
      </w:r>
      <w:proofErr w:type="spellEnd"/>
      <w:r w:rsidRPr="00D47DD4">
        <w:rPr>
          <w:rFonts w:ascii="AGA Arabesque" w:eastAsia="Times New Roman" w:hAnsi="AGA Arabesque" w:cs="Traditional Arabic"/>
          <w:sz w:val="32"/>
          <w:szCs w:val="32"/>
          <w:rtl/>
        </w:rPr>
        <w:t xml:space="preserve"> من الطلبة، وكان أحمد بن يزيد الدباغ يسمع في داره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199"/>
      </w:r>
      <w:r w:rsidRPr="00D47DD4">
        <w:rPr>
          <w:rFonts w:ascii="AGA Arabesque" w:eastAsia="Times New Roman" w:hAnsi="AGA Arabesque" w:cs="Traditional Arabic"/>
          <w:position w:val="14"/>
          <w:sz w:val="32"/>
          <w:szCs w:val="24"/>
          <w:rtl/>
        </w:rPr>
        <w:t xml:space="preserve">) </w:t>
      </w:r>
      <w:r w:rsidRPr="00D47DD4">
        <w:rPr>
          <w:rFonts w:ascii="AGA Arabesque" w:eastAsia="Times New Roman" w:hAnsi="AGA Arabesque" w:cs="Traditional Arabic"/>
          <w:sz w:val="32"/>
          <w:szCs w:val="32"/>
          <w:rtl/>
        </w:rPr>
        <w:t>، كما كان تلاميذ أحمد بن نصر الهواري يقصدونه في بيته بعد أن منع من التدريس في مسجد رحبة القرشيين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0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ووصل الأمر إلى التحيل في تعليم أطفالهم حتى يتربوا على السنة ، وذلك </w:t>
      </w:r>
      <w:proofErr w:type="spellStart"/>
      <w:r w:rsidRPr="00D47DD4">
        <w:rPr>
          <w:rFonts w:ascii="AGA Arabesque" w:eastAsia="Times New Roman" w:hAnsi="AGA Arabesque" w:cs="Traditional Arabic"/>
          <w:sz w:val="32"/>
          <w:szCs w:val="32"/>
          <w:rtl/>
        </w:rPr>
        <w:t>ماقام</w:t>
      </w:r>
      <w:proofErr w:type="spellEnd"/>
      <w:r w:rsidRPr="00D47DD4">
        <w:rPr>
          <w:rFonts w:ascii="AGA Arabesque" w:eastAsia="Times New Roman" w:hAnsi="AGA Arabesque" w:cs="Traditional Arabic"/>
          <w:sz w:val="32"/>
          <w:szCs w:val="32"/>
          <w:rtl/>
        </w:rPr>
        <w:t xml:space="preserve"> به أبو إسحاق </w:t>
      </w:r>
      <w:proofErr w:type="spellStart"/>
      <w:r w:rsidRPr="00D47DD4">
        <w:rPr>
          <w:rFonts w:ascii="AGA Arabesque" w:eastAsia="Times New Roman" w:hAnsi="AGA Arabesque" w:cs="Traditional Arabic"/>
          <w:sz w:val="32"/>
          <w:szCs w:val="32"/>
          <w:rtl/>
        </w:rPr>
        <w:t>الجبنياني</w:t>
      </w:r>
      <w:proofErr w:type="spellEnd"/>
      <w:r w:rsidRPr="00D47DD4">
        <w:rPr>
          <w:rFonts w:ascii="AGA Arabesque" w:eastAsia="Times New Roman" w:hAnsi="AGA Arabesque" w:cs="Traditional Arabic"/>
          <w:sz w:val="32"/>
          <w:szCs w:val="32"/>
          <w:rtl/>
        </w:rPr>
        <w:t xml:space="preserve"> وغيره ، فإنه كان يعلم أولاد </w:t>
      </w:r>
      <w:proofErr w:type="spellStart"/>
      <w:r w:rsidRPr="00D47DD4">
        <w:rPr>
          <w:rFonts w:ascii="AGA Arabesque" w:eastAsia="Times New Roman" w:hAnsi="AGA Arabesque" w:cs="Traditional Arabic"/>
          <w:sz w:val="32"/>
          <w:szCs w:val="32"/>
          <w:rtl/>
        </w:rPr>
        <w:t>الكتاميين</w:t>
      </w:r>
      <w:proofErr w:type="spellEnd"/>
      <w:r w:rsidRPr="00D47DD4">
        <w:rPr>
          <w:rFonts w:ascii="AGA Arabesque" w:eastAsia="Times New Roman" w:hAnsi="AGA Arabesque" w:cs="Traditional Arabic"/>
          <w:sz w:val="32"/>
          <w:szCs w:val="32"/>
          <w:rtl/>
        </w:rPr>
        <w:t xml:space="preserve"> (حملة الدعوة العبيدية ) </w:t>
      </w:r>
      <w:proofErr w:type="spellStart"/>
      <w:r w:rsidRPr="00D47DD4">
        <w:rPr>
          <w:rFonts w:ascii="AGA Arabesque" w:eastAsia="Times New Roman" w:hAnsi="AGA Arabesque" w:cs="Traditional Arabic"/>
          <w:sz w:val="32"/>
          <w:szCs w:val="32"/>
          <w:rtl/>
        </w:rPr>
        <w:t>ولايأخذ</w:t>
      </w:r>
      <w:proofErr w:type="spellEnd"/>
      <w:r w:rsidRPr="00D47DD4">
        <w:rPr>
          <w:rFonts w:ascii="AGA Arabesque" w:eastAsia="Times New Roman" w:hAnsi="AGA Arabesque" w:cs="Traditional Arabic"/>
          <w:sz w:val="32"/>
          <w:szCs w:val="32"/>
          <w:rtl/>
        </w:rPr>
        <w:t xml:space="preserve"> منهم أجرا فيعلمهم القرآن والسنة </w:t>
      </w:r>
      <w:proofErr w:type="spellStart"/>
      <w:r w:rsidRPr="00D47DD4">
        <w:rPr>
          <w:rFonts w:ascii="AGA Arabesque" w:eastAsia="Times New Roman" w:hAnsi="AGA Arabesque" w:cs="Traditional Arabic"/>
          <w:sz w:val="32"/>
          <w:szCs w:val="32"/>
          <w:rtl/>
        </w:rPr>
        <w:t>ولايعلمهم</w:t>
      </w:r>
      <w:proofErr w:type="spellEnd"/>
      <w:r w:rsidRPr="00D47DD4">
        <w:rPr>
          <w:rFonts w:ascii="AGA Arabesque" w:eastAsia="Times New Roman" w:hAnsi="AGA Arabesque" w:cs="Traditional Arabic"/>
          <w:sz w:val="32"/>
          <w:szCs w:val="32"/>
          <w:rtl/>
        </w:rPr>
        <w:t xml:space="preserve"> يكتبون ، ويقول : ليس يضرون الناس بالقرآن وإنما يضرونهم بالأقلام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0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كما قاوم علماء السنة الرافضة بطريقة الجدل والمناظرة ، وقد أفحموا فيها دعاة بني عبيد ، وأقاموا عليهم الحجة ، ودحضوا مزاعمهم بالبراهين القاطعة ، فحفظوا للسنة مكانها وللإسلام عزه ، ومن هؤلاء : أبو بكر </w:t>
      </w:r>
      <w:proofErr w:type="spellStart"/>
      <w:r w:rsidRPr="00D47DD4">
        <w:rPr>
          <w:rFonts w:ascii="AGA Arabesque" w:eastAsia="Times New Roman" w:hAnsi="AGA Arabesque" w:cs="Traditional Arabic"/>
          <w:sz w:val="32"/>
          <w:szCs w:val="32"/>
          <w:rtl/>
        </w:rPr>
        <w:t>القمودي</w:t>
      </w:r>
      <w:proofErr w:type="spellEnd"/>
      <w:r w:rsidRPr="00D47DD4">
        <w:rPr>
          <w:rFonts w:ascii="AGA Arabesque" w:eastAsia="Times New Roman" w:hAnsi="AGA Arabesque" w:cs="Traditional Arabic"/>
          <w:sz w:val="32"/>
          <w:szCs w:val="32"/>
          <w:rtl/>
        </w:rPr>
        <w:t xml:space="preserve"> الذي ناظر أبا العباس الشيعي مناظرة أفحمه فيها </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0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وإبراهيم ابن محمد </w:t>
      </w:r>
      <w:proofErr w:type="spellStart"/>
      <w:r w:rsidRPr="00D47DD4">
        <w:rPr>
          <w:rFonts w:ascii="AGA Arabesque" w:eastAsia="Times New Roman" w:hAnsi="AGA Arabesque" w:cs="Traditional Arabic"/>
          <w:sz w:val="32"/>
          <w:szCs w:val="32"/>
          <w:rtl/>
        </w:rPr>
        <w:t>الضبي</w:t>
      </w:r>
      <w:proofErr w:type="spellEnd"/>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0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وأبو </w:t>
      </w:r>
      <w:r w:rsidRPr="00D47DD4">
        <w:rPr>
          <w:rFonts w:ascii="AGA Arabesque" w:eastAsia="Times New Roman" w:hAnsi="AGA Arabesque" w:cs="Traditional Arabic"/>
          <w:sz w:val="32"/>
          <w:szCs w:val="32"/>
          <w:rtl/>
        </w:rPr>
        <w:lastRenderedPageBreak/>
        <w:t>محمد عبدالله بن التبان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0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إلا أن أقدرهم على ذلك وأشهرهم به : أبو</w:t>
      </w:r>
      <w:r w:rsidR="00495291">
        <w:rPr>
          <w:rFonts w:ascii="AGA Arabesque" w:eastAsia="Times New Roman" w:hAnsi="AGA Arabesque" w:cs="Traditional Arabic" w:hint="cs"/>
          <w:sz w:val="32"/>
          <w:szCs w:val="32"/>
          <w:rtl/>
        </w:rPr>
        <w:t xml:space="preserve"> </w:t>
      </w:r>
      <w:r w:rsidRPr="00D47DD4">
        <w:rPr>
          <w:rFonts w:ascii="AGA Arabesque" w:eastAsia="Times New Roman" w:hAnsi="AGA Arabesque" w:cs="Traditional Arabic"/>
          <w:sz w:val="32"/>
          <w:szCs w:val="32"/>
          <w:rtl/>
        </w:rPr>
        <w:t>عثمان سعيد بن محمد بن الحداد المفسر فقد كانت له مع بني عبيد مقامات كريمة ومواقف محمودة في الدفاع عن الإسلام والذب عن السنة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0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ووصل الأمر إلى المواجهة المسلحة فإنه لما نزل عبيد الله </w:t>
      </w:r>
      <w:proofErr w:type="spellStart"/>
      <w:r w:rsidRPr="00D47DD4">
        <w:rPr>
          <w:rFonts w:ascii="AGA Arabesque" w:eastAsia="Times New Roman" w:hAnsi="AGA Arabesque" w:cs="Traditional Arabic"/>
          <w:sz w:val="32"/>
          <w:szCs w:val="32"/>
          <w:rtl/>
        </w:rPr>
        <w:t>برقادة</w:t>
      </w:r>
      <w:proofErr w:type="spellEnd"/>
      <w:r w:rsidRPr="00D47DD4">
        <w:rPr>
          <w:rFonts w:ascii="AGA Arabesque" w:eastAsia="Times New Roman" w:hAnsi="AGA Arabesque" w:cs="Traditional Arabic"/>
          <w:sz w:val="32"/>
          <w:szCs w:val="32"/>
          <w:rtl/>
        </w:rPr>
        <w:t xml:space="preserve"> ترك جبلة بن حمود الصدفي (ت 297) الرباط في قصر الطوب ونزل </w:t>
      </w:r>
      <w:proofErr w:type="spellStart"/>
      <w:r w:rsidRPr="00D47DD4">
        <w:rPr>
          <w:rFonts w:ascii="AGA Arabesque" w:eastAsia="Times New Roman" w:hAnsi="AGA Arabesque" w:cs="Traditional Arabic"/>
          <w:sz w:val="32"/>
          <w:szCs w:val="32"/>
          <w:rtl/>
        </w:rPr>
        <w:t>لرقادة</w:t>
      </w:r>
      <w:proofErr w:type="spellEnd"/>
      <w:r w:rsidRPr="00D47DD4">
        <w:rPr>
          <w:rFonts w:ascii="AGA Arabesque" w:eastAsia="Times New Roman" w:hAnsi="AGA Arabesque" w:cs="Traditional Arabic"/>
          <w:sz w:val="32"/>
          <w:szCs w:val="32"/>
          <w:rtl/>
        </w:rPr>
        <w:t xml:space="preserve"> وقال : كنا نحرس عدواً بيننا وبين البحر ، فتركناه وأقبلنا على حراسة هذا الذي حل بساحتنا لأنه أشد علينا من الروم ، فكان يجلس طول اليوم محاذياً </w:t>
      </w:r>
      <w:proofErr w:type="spellStart"/>
      <w:r w:rsidRPr="00D47DD4">
        <w:rPr>
          <w:rFonts w:ascii="AGA Arabesque" w:eastAsia="Times New Roman" w:hAnsi="AGA Arabesque" w:cs="Traditional Arabic"/>
          <w:sz w:val="32"/>
          <w:szCs w:val="32"/>
          <w:rtl/>
        </w:rPr>
        <w:t>لرقادة</w:t>
      </w:r>
      <w:proofErr w:type="spellEnd"/>
      <w:r w:rsidRPr="00D47DD4">
        <w:rPr>
          <w:rFonts w:ascii="AGA Arabesque" w:eastAsia="Times New Roman" w:hAnsi="AGA Arabesque" w:cs="Traditional Arabic"/>
          <w:sz w:val="32"/>
          <w:szCs w:val="32"/>
          <w:rtl/>
        </w:rPr>
        <w:t xml:space="preserve"> ومعه سلاحه وكان يقول : أحرس عورات المسلمين من هؤلاء القوم فإن رأيت منهم شيئاً حركت المسلمين عليهم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06"/>
      </w:r>
      <w:r w:rsidRPr="00D47DD4">
        <w:rPr>
          <w:rFonts w:ascii="AGA Arabesque" w:eastAsia="Times New Roman" w:hAnsi="AGA Arabesque" w:cs="Traditional Arabic"/>
          <w:position w:val="14"/>
          <w:sz w:val="32"/>
          <w:szCs w:val="24"/>
          <w:rtl/>
        </w:rPr>
        <w:t xml:space="preserve">) </w:t>
      </w:r>
      <w:r w:rsidRPr="00D47DD4">
        <w:rPr>
          <w:rFonts w:ascii="AGA Arabesque" w:eastAsia="Times New Roman" w:hAnsi="AGA Arabesque" w:cs="Traditional Arabic"/>
          <w:sz w:val="32"/>
          <w:szCs w:val="32"/>
          <w:rtl/>
        </w:rPr>
        <w:t xml:space="preserve">ولكن جبلة لم يعش في حكم </w:t>
      </w:r>
      <w:proofErr w:type="spellStart"/>
      <w:r w:rsidRPr="00D47DD4">
        <w:rPr>
          <w:rFonts w:ascii="AGA Arabesque" w:eastAsia="Times New Roman" w:hAnsi="AGA Arabesque" w:cs="Traditional Arabic"/>
          <w:sz w:val="32"/>
          <w:szCs w:val="32"/>
          <w:rtl/>
        </w:rPr>
        <w:t>العبيديين</w:t>
      </w:r>
      <w:proofErr w:type="spellEnd"/>
      <w:r w:rsidRPr="00D47DD4">
        <w:rPr>
          <w:rFonts w:ascii="AGA Arabesque" w:eastAsia="Times New Roman" w:hAnsi="AGA Arabesque" w:cs="Traditional Arabic"/>
          <w:sz w:val="32"/>
          <w:szCs w:val="32"/>
          <w:rtl/>
        </w:rPr>
        <w:t xml:space="preserve"> إلا سنة واحدة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CE40A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 xml:space="preserve">وفي بداية الحكم العبيدي بايع أهل القيروان وكثير من قبائل أفريقية أبا عبد الله </w:t>
      </w:r>
      <w:proofErr w:type="spellStart"/>
      <w:r w:rsidRPr="00D47DD4">
        <w:rPr>
          <w:rFonts w:ascii="AGA Arabesque" w:eastAsia="Times New Roman" w:hAnsi="AGA Arabesque" w:cs="Traditional Arabic"/>
          <w:sz w:val="32"/>
          <w:szCs w:val="32"/>
          <w:rtl/>
        </w:rPr>
        <w:t>السدري</w:t>
      </w:r>
      <w:proofErr w:type="spellEnd"/>
      <w:r w:rsidRPr="00D47DD4">
        <w:rPr>
          <w:rFonts w:ascii="AGA Arabesque" w:eastAsia="Times New Roman" w:hAnsi="AGA Arabesque" w:cs="Traditional Arabic"/>
          <w:sz w:val="32"/>
          <w:szCs w:val="32"/>
          <w:rtl/>
        </w:rPr>
        <w:t xml:space="preserve"> على جهاد بني عبيد إلا أن خبره بلغ عبيد الله ، فخرج إلى مكة فلما عاد قبضوا عليه وقربوه للقتل ، وكان على درجة عظيمة من العبادة والتقوى فهرب العسكر كله فلم يجدوا أحداً يقتله ، فأخذوا روم</w:t>
      </w:r>
      <w:r w:rsidR="00CE40A1">
        <w:rPr>
          <w:rFonts w:ascii="AGA Arabesque" w:eastAsia="Times New Roman" w:hAnsi="AGA Arabesque" w:cs="Traditional Arabic"/>
          <w:sz w:val="32"/>
          <w:szCs w:val="32"/>
          <w:rtl/>
        </w:rPr>
        <w:t xml:space="preserve">ياً </w:t>
      </w:r>
      <w:proofErr w:type="spellStart"/>
      <w:r w:rsidR="00CE40A1">
        <w:rPr>
          <w:rFonts w:ascii="AGA Arabesque" w:eastAsia="Times New Roman" w:hAnsi="AGA Arabesque" w:cs="Traditional Arabic"/>
          <w:sz w:val="32"/>
          <w:szCs w:val="32"/>
          <w:rtl/>
        </w:rPr>
        <w:t>سقوه</w:t>
      </w:r>
      <w:proofErr w:type="spellEnd"/>
      <w:r w:rsidR="00CE40A1">
        <w:rPr>
          <w:rFonts w:ascii="AGA Arabesque" w:eastAsia="Times New Roman" w:hAnsi="AGA Arabesque" w:cs="Traditional Arabic"/>
          <w:sz w:val="32"/>
          <w:szCs w:val="32"/>
          <w:rtl/>
        </w:rPr>
        <w:t xml:space="preserve"> خمراً حتى سكر فقتله ثم</w:t>
      </w:r>
      <w:r w:rsidR="00CE40A1">
        <w:rPr>
          <w:rFonts w:ascii="AGA Arabesque" w:eastAsia="Times New Roman" w:hAnsi="AGA Arabesque" w:cs="Traditional Arabic" w:hint="cs"/>
          <w:sz w:val="32"/>
          <w:szCs w:val="32"/>
          <w:rtl/>
        </w:rPr>
        <w:t xml:space="preserve"> </w:t>
      </w:r>
      <w:r w:rsidRPr="00D47DD4">
        <w:rPr>
          <w:rFonts w:ascii="AGA Arabesque" w:eastAsia="Times New Roman" w:hAnsi="AGA Arabesque" w:cs="Traditional Arabic"/>
          <w:sz w:val="32"/>
          <w:szCs w:val="32"/>
          <w:rtl/>
        </w:rPr>
        <w:t>صلبوه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0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لعنهم الله تعالى وكان قتله سنة 309هـ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فلما ثار أبو يزيد مخلد بن </w:t>
      </w:r>
      <w:proofErr w:type="spellStart"/>
      <w:r w:rsidRPr="00D47DD4">
        <w:rPr>
          <w:rFonts w:ascii="AGA Arabesque" w:eastAsia="Times New Roman" w:hAnsi="AGA Arabesque" w:cs="Traditional Arabic"/>
          <w:sz w:val="32"/>
          <w:szCs w:val="32"/>
          <w:rtl/>
        </w:rPr>
        <w:t>كيداد</w:t>
      </w:r>
      <w:proofErr w:type="spellEnd"/>
      <w:r w:rsidRPr="00D47DD4">
        <w:rPr>
          <w:rFonts w:ascii="AGA Arabesque" w:eastAsia="Times New Roman" w:hAnsi="AGA Arabesque" w:cs="Traditional Arabic"/>
          <w:sz w:val="32"/>
          <w:szCs w:val="32"/>
          <w:rtl/>
        </w:rPr>
        <w:t xml:space="preserve"> الخارجي </w:t>
      </w:r>
      <w:proofErr w:type="spellStart"/>
      <w:r w:rsidRPr="00D47DD4">
        <w:rPr>
          <w:rFonts w:ascii="AGA Arabesque" w:eastAsia="Times New Roman" w:hAnsi="AGA Arabesque" w:cs="Traditional Arabic"/>
          <w:sz w:val="32"/>
          <w:szCs w:val="32"/>
          <w:rtl/>
        </w:rPr>
        <w:t>النكاري</w:t>
      </w:r>
      <w:proofErr w:type="spellEnd"/>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0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واشتد أمره سنة 332هـ ، واستولى على القيروان رأى العلماء أن الخروج معه واجب لأنه من أهل القبلة أما الرافضة فهم مجوس زال عنهم اسم الإسلام وقالوا : إن ظفرنا بهم لم ندخل تحت طاعة أبي يزيد والله يسلط عليه إماماً عادلاً يخرجه عنا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0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وخرجوا </w:t>
      </w:r>
      <w:r w:rsidRPr="00D47DD4">
        <w:rPr>
          <w:rFonts w:ascii="AGA Arabesque" w:eastAsia="Times New Roman" w:hAnsi="AGA Arabesque" w:cs="Traditional Arabic"/>
          <w:sz w:val="32"/>
          <w:szCs w:val="32"/>
          <w:rtl/>
        </w:rPr>
        <w:lastRenderedPageBreak/>
        <w:t>إلى المهدية سنة 333هـ بقيادة العلماء ، ولكن أبا يزيد غدر بهم فاستشهد منهم خمسة وثمانون عالماً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1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فتنكر الناس لأبي يزيد ، ومنعوه من دخول القيروان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وقد شهد عهد أبي يزيد نشاطاً علمياً ملحوظاً حيث عادت الحياة إلى المساجد ، وحلق العلماء للتدريس</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1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ولما استرد </w:t>
      </w:r>
      <w:proofErr w:type="spellStart"/>
      <w:r w:rsidRPr="00D47DD4">
        <w:rPr>
          <w:rFonts w:ascii="AGA Arabesque" w:eastAsia="Times New Roman" w:hAnsi="AGA Arabesque" w:cs="Traditional Arabic"/>
          <w:sz w:val="32"/>
          <w:szCs w:val="32"/>
          <w:rtl/>
        </w:rPr>
        <w:t>العبيديون</w:t>
      </w:r>
      <w:proofErr w:type="spellEnd"/>
      <w:r w:rsidRPr="00D47DD4">
        <w:rPr>
          <w:rFonts w:ascii="AGA Arabesque" w:eastAsia="Times New Roman" w:hAnsi="AGA Arabesque" w:cs="Traditional Arabic"/>
          <w:sz w:val="32"/>
          <w:szCs w:val="32"/>
          <w:rtl/>
        </w:rPr>
        <w:t xml:space="preserve"> نفوذهم على القيروان رجع الوضع كهيئته أولاً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 ولما لم يجد بنو عبيد استجابة من أهل إفريقية </w:t>
      </w:r>
      <w:proofErr w:type="gramStart"/>
      <w:r w:rsidRPr="00D47DD4">
        <w:rPr>
          <w:rFonts w:ascii="AGA Arabesque" w:eastAsia="Times New Roman" w:hAnsi="AGA Arabesque" w:cs="Traditional Arabic"/>
          <w:sz w:val="32"/>
          <w:szCs w:val="32"/>
          <w:rtl/>
        </w:rPr>
        <w:t>لأفكارهم ،</w:t>
      </w:r>
      <w:proofErr w:type="gramEnd"/>
      <w:r w:rsidRPr="00D47DD4">
        <w:rPr>
          <w:rFonts w:ascii="AGA Arabesque" w:eastAsia="Times New Roman" w:hAnsi="AGA Arabesque" w:cs="Traditional Arabic"/>
          <w:sz w:val="32"/>
          <w:szCs w:val="32"/>
          <w:rtl/>
        </w:rPr>
        <w:t xml:space="preserve"> وقابلوا تلك المقاومة انتقلوا إلى مصر سنة 362هـ تاركين لأنصارهم من بني زيري حكم إفريقية نيابة عنهم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 xml:space="preserve">وفي النصف الثاني من عهد </w:t>
      </w:r>
      <w:proofErr w:type="spellStart"/>
      <w:r w:rsidRPr="00D47DD4">
        <w:rPr>
          <w:rFonts w:ascii="AGA Arabesque" w:eastAsia="Times New Roman" w:hAnsi="AGA Arabesque" w:cs="Traditional Arabic"/>
          <w:sz w:val="32"/>
          <w:szCs w:val="32"/>
          <w:rtl/>
        </w:rPr>
        <w:t>العبيديين</w:t>
      </w:r>
      <w:proofErr w:type="spellEnd"/>
      <w:r w:rsidRPr="00D47DD4">
        <w:rPr>
          <w:rFonts w:ascii="AGA Arabesque" w:eastAsia="Times New Roman" w:hAnsi="AGA Arabesque" w:cs="Traditional Arabic"/>
          <w:sz w:val="32"/>
          <w:szCs w:val="32"/>
          <w:rtl/>
        </w:rPr>
        <w:t xml:space="preserve"> دخلت القيروان بعض المصنفات الحديثية الهامة مثل مصنف عبدالرزاق</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1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والجامع الصحيح للإمام البخاري</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1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وكان أول من أدخل الصحيح هو علي بن محمد بن خلف الفاسي ، وكان مما حدث به أيضا السنن ومسند حديث مالك وتفسير القرآن للنسائي</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1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وقام بالتصنيف في تلك الحقبة للباطنيين أبرز مفكريهم أبو حنيفة النعمان بن محمد القاضي القيرواني كتبا عدة في فقههم وكتابا في التفسير هو أساس التأويل وسيأتي الكلام عليه وعلى تفسيره في موضعه إن شاء الله </w:t>
      </w:r>
      <w:proofErr w:type="gramStart"/>
      <w:r w:rsidRPr="00D47DD4">
        <w:rPr>
          <w:rFonts w:ascii="AGA Arabesque" w:eastAsia="Times New Roman" w:hAnsi="AGA Arabesque" w:cs="Traditional Arabic"/>
          <w:sz w:val="32"/>
          <w:szCs w:val="32"/>
          <w:rtl/>
        </w:rPr>
        <w:t>تعالى .</w:t>
      </w:r>
      <w:proofErr w:type="gramEnd"/>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وفي غضون تلك الحقبة قامت دولة الأدارسة الثانية تحت ظل </w:t>
      </w:r>
      <w:proofErr w:type="spellStart"/>
      <w:r w:rsidRPr="00D47DD4">
        <w:rPr>
          <w:rFonts w:ascii="AGA Arabesque" w:eastAsia="Times New Roman" w:hAnsi="AGA Arabesque" w:cs="Traditional Arabic"/>
          <w:sz w:val="32"/>
          <w:szCs w:val="32"/>
          <w:rtl/>
        </w:rPr>
        <w:t>العبيديين</w:t>
      </w:r>
      <w:proofErr w:type="spellEnd"/>
      <w:r w:rsidRPr="00D47DD4">
        <w:rPr>
          <w:rFonts w:ascii="AGA Arabesque" w:eastAsia="Times New Roman" w:hAnsi="AGA Arabesque" w:cs="Traditional Arabic"/>
          <w:sz w:val="32"/>
          <w:szCs w:val="32"/>
          <w:rtl/>
        </w:rPr>
        <w:t xml:space="preserve"> بعدما طورد </w:t>
      </w:r>
      <w:r w:rsidR="00495291" w:rsidRPr="00D47DD4">
        <w:rPr>
          <w:rFonts w:ascii="AGA Arabesque" w:eastAsia="Times New Roman" w:hAnsi="AGA Arabesque" w:cs="Traditional Arabic" w:hint="cs"/>
          <w:sz w:val="32"/>
          <w:szCs w:val="32"/>
          <w:rtl/>
        </w:rPr>
        <w:t>ما يسم</w:t>
      </w:r>
      <w:r w:rsidR="00495291" w:rsidRPr="00D47DD4">
        <w:rPr>
          <w:rFonts w:ascii="AGA Arabesque" w:eastAsia="Times New Roman" w:hAnsi="AGA Arabesque" w:cs="Traditional Arabic" w:hint="eastAsia"/>
          <w:sz w:val="32"/>
          <w:szCs w:val="32"/>
          <w:rtl/>
        </w:rPr>
        <w:t>ى</w:t>
      </w:r>
      <w:r w:rsidRPr="00D47DD4">
        <w:rPr>
          <w:rFonts w:ascii="AGA Arabesque" w:eastAsia="Times New Roman" w:hAnsi="AGA Arabesque" w:cs="Traditional Arabic"/>
          <w:sz w:val="32"/>
          <w:szCs w:val="32"/>
          <w:rtl/>
        </w:rPr>
        <w:t xml:space="preserve"> بابن أبي العافية بالمحالفة بينهما ، فرجع الملك إلى بني إدريس تحت قيادة إبراهيم بن محمد بن القاسم ، ولما مات آلت الرئاسة لأخيه القاسم الملقب </w:t>
      </w:r>
      <w:proofErr w:type="spellStart"/>
      <w:r w:rsidRPr="00D47DD4">
        <w:rPr>
          <w:rFonts w:ascii="AGA Arabesque" w:eastAsia="Times New Roman" w:hAnsi="AGA Arabesque" w:cs="Traditional Arabic"/>
          <w:sz w:val="32"/>
          <w:szCs w:val="32"/>
          <w:rtl/>
        </w:rPr>
        <w:t>بكنون</w:t>
      </w:r>
      <w:proofErr w:type="spellEnd"/>
      <w:r w:rsidRPr="00D47DD4">
        <w:rPr>
          <w:rFonts w:ascii="AGA Arabesque" w:eastAsia="Times New Roman" w:hAnsi="AGA Arabesque" w:cs="Traditional Arabic"/>
          <w:sz w:val="32"/>
          <w:szCs w:val="32"/>
          <w:rtl/>
        </w:rPr>
        <w:t xml:space="preserve"> الذي أقام دعوة </w:t>
      </w:r>
      <w:proofErr w:type="spellStart"/>
      <w:r w:rsidRPr="00D47DD4">
        <w:rPr>
          <w:rFonts w:ascii="AGA Arabesque" w:eastAsia="Times New Roman" w:hAnsi="AGA Arabesque" w:cs="Traditional Arabic"/>
          <w:sz w:val="32"/>
          <w:szCs w:val="32"/>
          <w:rtl/>
        </w:rPr>
        <w:t>العبيديين</w:t>
      </w:r>
      <w:proofErr w:type="spellEnd"/>
      <w:r w:rsidRPr="00D47DD4">
        <w:rPr>
          <w:rFonts w:ascii="AGA Arabesque" w:eastAsia="Times New Roman" w:hAnsi="AGA Arabesque" w:cs="Traditional Arabic"/>
          <w:sz w:val="32"/>
          <w:szCs w:val="32"/>
          <w:rtl/>
        </w:rPr>
        <w:t xml:space="preserve"> حتى توفي سنة 337هـ، فتولى مكانه ابنه أبو العيسى أحمد بن القاسم وكان فقيها ورعا حافظا للسير والأنساب ، وتحته استعاد المغرب وحدته وقدم الطاعة لعبد الرحمن الناصر الوالي الأموي وفي عهده سلمت القيادة للأمويين وخرج هو للجهاد والاستشهاد في جهاد </w:t>
      </w:r>
      <w:proofErr w:type="spellStart"/>
      <w:r w:rsidRPr="00D47DD4">
        <w:rPr>
          <w:rFonts w:ascii="AGA Arabesque" w:eastAsia="Times New Roman" w:hAnsi="AGA Arabesque" w:cs="Traditional Arabic"/>
          <w:sz w:val="32"/>
          <w:szCs w:val="32"/>
          <w:rtl/>
        </w:rPr>
        <w:t>الأفرنج</w:t>
      </w:r>
      <w:proofErr w:type="spellEnd"/>
      <w:r w:rsidRPr="00D47DD4">
        <w:rPr>
          <w:rFonts w:ascii="AGA Arabesque" w:eastAsia="Times New Roman" w:hAnsi="AGA Arabesque" w:cs="Traditional Arabic"/>
          <w:sz w:val="32"/>
          <w:szCs w:val="32"/>
          <w:rtl/>
        </w:rPr>
        <w:t xml:space="preserve"> سنة 348هـ ، وترك بدلا منه أخاه حسن بن كنون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1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ولما بلغ المعز لدين الله بن إسماعيل العبيدي أن أهل المغرب الأقصى نقضوا إطاعة الشيعة وجه قائده جوهر الصقلي سنة 348هـ إلى المغرب ومعه زيري بن مناد الصنهاجي وغيره فاستطاع القضاء على نفوذ بني أمية خلال سنتين وتظاهر حسن بن كنون بمبايعة </w:t>
      </w:r>
      <w:proofErr w:type="spellStart"/>
      <w:r w:rsidRPr="00D47DD4">
        <w:rPr>
          <w:rFonts w:ascii="AGA Arabesque" w:eastAsia="Times New Roman" w:hAnsi="AGA Arabesque" w:cs="Traditional Arabic"/>
          <w:sz w:val="32"/>
          <w:szCs w:val="32"/>
          <w:rtl/>
        </w:rPr>
        <w:t>العبيديين</w:t>
      </w:r>
      <w:proofErr w:type="spellEnd"/>
      <w:r w:rsidRPr="00D47DD4">
        <w:rPr>
          <w:rFonts w:ascii="AGA Arabesque" w:eastAsia="Times New Roman" w:hAnsi="AGA Arabesque" w:cs="Traditional Arabic"/>
          <w:sz w:val="32"/>
          <w:szCs w:val="32"/>
          <w:rtl/>
        </w:rPr>
        <w:t xml:space="preserve"> ثم نكث بيعته بقفولهم ، وعاد لبني أمية ثم لما تولى </w:t>
      </w:r>
      <w:r w:rsidRPr="00D47DD4">
        <w:rPr>
          <w:rFonts w:ascii="AGA Arabesque" w:eastAsia="Times New Roman" w:hAnsi="AGA Arabesque" w:cs="Traditional Arabic"/>
          <w:sz w:val="32"/>
          <w:szCs w:val="32"/>
          <w:rtl/>
        </w:rPr>
        <w:lastRenderedPageBreak/>
        <w:t xml:space="preserve">بلكين بن زيري أعاد الكرة فبايع حسن بن كنون </w:t>
      </w:r>
      <w:proofErr w:type="spellStart"/>
      <w:r w:rsidRPr="00D47DD4">
        <w:rPr>
          <w:rFonts w:ascii="AGA Arabesque" w:eastAsia="Times New Roman" w:hAnsi="AGA Arabesque" w:cs="Traditional Arabic"/>
          <w:sz w:val="32"/>
          <w:szCs w:val="32"/>
          <w:rtl/>
        </w:rPr>
        <w:t>للعبيديين</w:t>
      </w:r>
      <w:proofErr w:type="spellEnd"/>
      <w:r w:rsidRPr="00D47DD4">
        <w:rPr>
          <w:rFonts w:ascii="AGA Arabesque" w:eastAsia="Times New Roman" w:hAnsi="AGA Arabesque" w:cs="Traditional Arabic"/>
          <w:sz w:val="32"/>
          <w:szCs w:val="32"/>
          <w:rtl/>
        </w:rPr>
        <w:t xml:space="preserve"> وساعدهم فأحفظ ذلك الخليفة الأموي ، فأرسل جيشا دارت بينه وبين حسن بن كنون معارك وجولات ومفاوضات انتهت بتخلي عائلة الأدارسة عنه بما فيها عائلته ومبايعتهم لبني أمية فاستسلم أخيرا سنة 363هـ ، وبقيت فاس بيد بني أمية حتى استولى عليها زيري ابن عطية المغراوي ، وأكرم الخليفة الأموي الأدارسة المستسلمين إكراما بالغا حتى حدث اختلاف بينه وبين الحسن بن كنون فأجلاهم جميعا إلى تونس ، فرحلوا منها إلى مصر حيث مركز سلطان </w:t>
      </w:r>
      <w:proofErr w:type="spellStart"/>
      <w:r w:rsidRPr="00D47DD4">
        <w:rPr>
          <w:rFonts w:ascii="AGA Arabesque" w:eastAsia="Times New Roman" w:hAnsi="AGA Arabesque" w:cs="Traditional Arabic"/>
          <w:sz w:val="32"/>
          <w:szCs w:val="32"/>
          <w:rtl/>
        </w:rPr>
        <w:t>العبيديين</w:t>
      </w:r>
      <w:proofErr w:type="spellEnd"/>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1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CE40A1" w:rsidRDefault="00CE40A1" w:rsidP="006F1C41">
      <w:pPr>
        <w:spacing w:after="0" w:line="240" w:lineRule="auto"/>
        <w:jc w:val="both"/>
        <w:rPr>
          <w:rFonts w:ascii="AGA Arabesque" w:eastAsia="Times New Roman" w:hAnsi="AGA Arabesque" w:cs="Traditional Arabic"/>
          <w:b/>
          <w:bCs/>
          <w:sz w:val="32"/>
          <w:szCs w:val="32"/>
          <w:rtl/>
        </w:rPr>
      </w:pPr>
    </w:p>
    <w:p w:rsidR="00D47DD4" w:rsidRPr="00CE40A1" w:rsidRDefault="00D47DD4" w:rsidP="006F1C41">
      <w:pPr>
        <w:spacing w:after="0" w:line="240" w:lineRule="auto"/>
        <w:jc w:val="both"/>
        <w:rPr>
          <w:rFonts w:ascii="AGA Arabesque" w:eastAsia="Times New Roman" w:hAnsi="AGA Arabesque" w:cs="Traditional Arabic"/>
          <w:b/>
          <w:bCs/>
          <w:sz w:val="32"/>
          <w:szCs w:val="32"/>
          <w:rtl/>
        </w:rPr>
      </w:pPr>
      <w:r w:rsidRPr="00CE40A1">
        <w:rPr>
          <w:rFonts w:ascii="AGA Arabesque" w:eastAsia="Times New Roman" w:hAnsi="AGA Arabesque" w:cs="Traditional Arabic"/>
          <w:b/>
          <w:bCs/>
          <w:sz w:val="32"/>
          <w:szCs w:val="32"/>
          <w:rtl/>
        </w:rPr>
        <w:t>رابعا : دولة بني زيري أو الدولة الصنهاجية  (362هـ_449هـ ) ودولة بني حماد بالمغرب الأوسط ودولة الأدارسة الثالثة بالمغرب الأقصى</w:t>
      </w:r>
      <w:r w:rsidRPr="00CE40A1">
        <w:rPr>
          <w:rFonts w:ascii="AGA Arabesque" w:eastAsia="Times New Roman" w:hAnsi="AGA Arabesque" w:cs="Traditional Arabic"/>
          <w:b/>
          <w:bCs/>
          <w:position w:val="14"/>
          <w:sz w:val="32"/>
          <w:szCs w:val="24"/>
          <w:rtl/>
        </w:rPr>
        <w:t>(</w:t>
      </w:r>
      <w:r w:rsidRPr="00CE40A1">
        <w:rPr>
          <w:rFonts w:ascii="AGA Arabesque" w:eastAsia="Times New Roman" w:hAnsi="AGA Arabesque" w:cs="Traditional Arabic"/>
          <w:b/>
          <w:bCs/>
          <w:position w:val="14"/>
          <w:sz w:val="32"/>
          <w:szCs w:val="24"/>
          <w:vertAlign w:val="superscript"/>
          <w:rtl/>
        </w:rPr>
        <w:footnoteReference w:id="217"/>
      </w:r>
      <w:r w:rsidRPr="00CE40A1">
        <w:rPr>
          <w:rFonts w:ascii="AGA Arabesque" w:eastAsia="Times New Roman" w:hAnsi="AGA Arabesque" w:cs="Traditional Arabic"/>
          <w:b/>
          <w:bCs/>
          <w:position w:val="14"/>
          <w:sz w:val="32"/>
          <w:szCs w:val="24"/>
          <w:rtl/>
        </w:rPr>
        <w:t>)</w:t>
      </w:r>
      <w:r w:rsidRPr="00CE40A1">
        <w:rPr>
          <w:rFonts w:ascii="AGA Arabesque" w:eastAsia="Times New Roman" w:hAnsi="AGA Arabesque" w:cs="Traditional Arabic"/>
          <w:b/>
          <w:bCs/>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لقد كان لعائلة بني زيري الصنهاجية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1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دور هام في القضاء على ثورة أبي يزيد </w:t>
      </w:r>
      <w:proofErr w:type="spellStart"/>
      <w:r w:rsidRPr="00D47DD4">
        <w:rPr>
          <w:rFonts w:ascii="AGA Arabesque" w:eastAsia="Times New Roman" w:hAnsi="AGA Arabesque" w:cs="Traditional Arabic"/>
          <w:sz w:val="32"/>
          <w:szCs w:val="32"/>
          <w:rtl/>
        </w:rPr>
        <w:t>النكاري</w:t>
      </w:r>
      <w:proofErr w:type="spellEnd"/>
      <w:r w:rsidRPr="00D47DD4">
        <w:rPr>
          <w:rFonts w:ascii="AGA Arabesque" w:eastAsia="Times New Roman" w:hAnsi="AGA Arabesque" w:cs="Traditional Arabic"/>
          <w:sz w:val="32"/>
          <w:szCs w:val="32"/>
          <w:rtl/>
        </w:rPr>
        <w:t xml:space="preserve"> فكافأهم </w:t>
      </w:r>
      <w:proofErr w:type="spellStart"/>
      <w:r w:rsidRPr="00D47DD4">
        <w:rPr>
          <w:rFonts w:ascii="AGA Arabesque" w:eastAsia="Times New Roman" w:hAnsi="AGA Arabesque" w:cs="Traditional Arabic"/>
          <w:sz w:val="32"/>
          <w:szCs w:val="32"/>
          <w:rtl/>
        </w:rPr>
        <w:t>العبيديون</w:t>
      </w:r>
      <w:proofErr w:type="spellEnd"/>
      <w:r w:rsidRPr="00D47DD4">
        <w:rPr>
          <w:rFonts w:ascii="AGA Arabesque" w:eastAsia="Times New Roman" w:hAnsi="AGA Arabesque" w:cs="Traditional Arabic"/>
          <w:sz w:val="32"/>
          <w:szCs w:val="32"/>
          <w:rtl/>
        </w:rPr>
        <w:t xml:space="preserve"> بتسليم حكم إفريقية والمغرب ، عندما انتقلوا إلى مصر، ومؤسس هذه الدولة هو أبو الفتوح بلكين بن زيري بن مناد الصنهاجي (هـ362_373هـ) الذي استهلك سنوات حكمه في تمهيد البلاد وقمع الثائرين، وخلفه ابنه المنصور (374_386هـ) وقد شهد عهده عدة ثورات رغم أنه حاول أن يأخذ الناس بالإحسان.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19"/>
      </w:r>
      <w:r w:rsidRPr="00D47DD4">
        <w:rPr>
          <w:rFonts w:ascii="AGA Arabesque" w:eastAsia="Times New Roman" w:hAnsi="AGA Arabesque" w:cs="Traditional Arabic"/>
          <w:position w:val="14"/>
          <w:sz w:val="32"/>
          <w:szCs w:val="24"/>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وفي خلالها حاول الحسن بن كنون بعد أن لجأ إلى نزار بن معد العبيدي بمصر استعادة المغرب من بني أمية بجيش </w:t>
      </w:r>
      <w:proofErr w:type="spellStart"/>
      <w:r w:rsidRPr="00D47DD4">
        <w:rPr>
          <w:rFonts w:ascii="AGA Arabesque" w:eastAsia="Times New Roman" w:hAnsi="AGA Arabesque" w:cs="Traditional Arabic"/>
          <w:sz w:val="32"/>
          <w:szCs w:val="32"/>
          <w:rtl/>
        </w:rPr>
        <w:t>العبيديين</w:t>
      </w:r>
      <w:proofErr w:type="spellEnd"/>
      <w:r w:rsidRPr="00D47DD4">
        <w:rPr>
          <w:rFonts w:ascii="AGA Arabesque" w:eastAsia="Times New Roman" w:hAnsi="AGA Arabesque" w:cs="Traditional Arabic"/>
          <w:sz w:val="32"/>
          <w:szCs w:val="32"/>
          <w:rtl/>
        </w:rPr>
        <w:t xml:space="preserve"> ومعاونة بلكين بن زيري وفعلا تم ذلك، فأرسل الخليفة الأموي جيشا هزم الأدارسة ثم قتل الحسن بن كنون وقضى على الدولة الإدريسية الثالثة سنة 375هـ</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2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 xml:space="preserve">فصار ملك المغرب لأهل الأندلس (يعني بني أمية ) فولوه </w:t>
      </w:r>
      <w:proofErr w:type="spellStart"/>
      <w:r w:rsidRPr="00D47DD4">
        <w:rPr>
          <w:rFonts w:ascii="AGA Arabesque" w:eastAsia="Times New Roman" w:hAnsi="AGA Arabesque" w:cs="Traditional Arabic"/>
          <w:sz w:val="32"/>
          <w:szCs w:val="32"/>
          <w:rtl/>
        </w:rPr>
        <w:t>مغراوة</w:t>
      </w:r>
      <w:proofErr w:type="spellEnd"/>
      <w:r w:rsidRPr="00D47DD4">
        <w:rPr>
          <w:rFonts w:ascii="AGA Arabesque" w:eastAsia="Times New Roman" w:hAnsi="AGA Arabesque" w:cs="Traditional Arabic"/>
          <w:sz w:val="32"/>
          <w:szCs w:val="32"/>
          <w:rtl/>
        </w:rPr>
        <w:t xml:space="preserve"> وأول من ولوه منهم حرز بن حفص وبقي الملك في أيديهم يتوارثونه إلى أن قام المرابطون فغلبوهم عليه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2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CE40A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وازدادت الحياة السياسية اضطرابا في عهد باديس بن المنصور (386هـ 406هـ) الذي قضى أيامه في حروب </w:t>
      </w:r>
      <w:proofErr w:type="gramStart"/>
      <w:r w:rsidRPr="00D47DD4">
        <w:rPr>
          <w:rFonts w:ascii="AGA Arabesque" w:eastAsia="Times New Roman" w:hAnsi="AGA Arabesque" w:cs="Traditional Arabic"/>
          <w:sz w:val="32"/>
          <w:szCs w:val="32"/>
          <w:rtl/>
        </w:rPr>
        <w:t>متصلة ،</w:t>
      </w:r>
      <w:proofErr w:type="gramEnd"/>
      <w:r w:rsidRPr="00D47DD4">
        <w:rPr>
          <w:rFonts w:ascii="AGA Arabesque" w:eastAsia="Times New Roman" w:hAnsi="AGA Arabesque" w:cs="Traditional Arabic"/>
          <w:sz w:val="32"/>
          <w:szCs w:val="32"/>
          <w:rtl/>
        </w:rPr>
        <w:t xml:space="preserve"> حتى إن أعمامه كانوا من بين الثائرين عليه وأعلنوا فيما بعد استقلالهم بقلعة بني حماد في المغرب الأوسط . وبدأت فيه دولتهم بتولي حماد بن بلكين بن زيري سنة 398هـ الذي تبعه ولده القائد بن حماد ثم ولده محسن بن القائد إلى أن تولى آخر ملوك بني حماد وهو يحيى بن العزيز بالله سنة 515هـ</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2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لقد كان هؤلاء الأمراء الثلاثة بلكين والمنصور وباديس محافظين على تبعيتهم </w:t>
      </w:r>
      <w:proofErr w:type="spellStart"/>
      <w:r w:rsidRPr="00D47DD4">
        <w:rPr>
          <w:rFonts w:ascii="AGA Arabesque" w:eastAsia="Times New Roman" w:hAnsi="AGA Arabesque" w:cs="Traditional Arabic"/>
          <w:sz w:val="32"/>
          <w:szCs w:val="32"/>
          <w:rtl/>
        </w:rPr>
        <w:t>للعبيديين</w:t>
      </w:r>
      <w:proofErr w:type="spellEnd"/>
      <w:r w:rsidRPr="00D47DD4">
        <w:rPr>
          <w:rFonts w:ascii="AGA Arabesque" w:eastAsia="Times New Roman" w:hAnsi="AGA Arabesque" w:cs="Traditional Arabic"/>
          <w:sz w:val="32"/>
          <w:szCs w:val="32"/>
          <w:rtl/>
        </w:rPr>
        <w:t xml:space="preserve"> وولائهم للمذهب الإسماعيلي ، إلا أنهم لم يتشددوا في مطالبة الناس بالتشيع ، فانفسح المجال تدريجيا أمام العلماء لنشر السنة، وبذلك بدأت الحياة العلمية تعود إلى المساجد والكتاتيب شيئا فشيئا ، غير أن تلك المظاهر الرسمية من التبعية لحكام مصر والدعوة لهم على المنابر كانت تقلق العلماء ، وأسهمت في إيجاد هوة عميقة بينهم وبين حكام بني زيري ، فاستمروا في مقاومة هؤلاء الحكام الذين لم يكونوا متحمسين للدعوة الإسماعيلية ، وخاصة مع صمود الشعب ومواصلتهم مقاطعة الدولة ، غير أنهم </w:t>
      </w:r>
      <w:proofErr w:type="spellStart"/>
      <w:r w:rsidRPr="00D47DD4">
        <w:rPr>
          <w:rFonts w:ascii="AGA Arabesque" w:eastAsia="Times New Roman" w:hAnsi="AGA Arabesque" w:cs="Traditional Arabic"/>
          <w:sz w:val="32"/>
          <w:szCs w:val="32"/>
          <w:rtl/>
        </w:rPr>
        <w:t>لايستطيعون</w:t>
      </w:r>
      <w:proofErr w:type="spellEnd"/>
      <w:r w:rsidRPr="00D47DD4">
        <w:rPr>
          <w:rFonts w:ascii="AGA Arabesque" w:eastAsia="Times New Roman" w:hAnsi="AGA Arabesque" w:cs="Traditional Arabic"/>
          <w:sz w:val="32"/>
          <w:szCs w:val="32"/>
          <w:rtl/>
        </w:rPr>
        <w:t xml:space="preserve"> الإعلان بذلك خوفا على سلطانهم ، وأحس أهل القيروان بذلك فراح علماؤهم يعملون جاهدين على نشر السنة وآراء السلف فعجت القيروان بالعلماء من جديد ، وكثرت المصنفات في مختلف فروع الشريعة ، فقد ألف ابن أبي زيد (ت386هـ) مصنفات عديدة في الفقه والحديث والرد على أهل البدع</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2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وألف </w:t>
      </w:r>
      <w:proofErr w:type="spellStart"/>
      <w:r w:rsidRPr="00D47DD4">
        <w:rPr>
          <w:rFonts w:ascii="AGA Arabesque" w:eastAsia="Times New Roman" w:hAnsi="AGA Arabesque" w:cs="Traditional Arabic"/>
          <w:sz w:val="32"/>
          <w:szCs w:val="32"/>
          <w:rtl/>
        </w:rPr>
        <w:t>القابسي</w:t>
      </w:r>
      <w:proofErr w:type="spellEnd"/>
      <w:r w:rsidRPr="00D47DD4">
        <w:rPr>
          <w:rFonts w:ascii="AGA Arabesque" w:eastAsia="Times New Roman" w:hAnsi="AGA Arabesque" w:cs="Traditional Arabic"/>
          <w:sz w:val="32"/>
          <w:szCs w:val="32"/>
          <w:rtl/>
        </w:rPr>
        <w:t xml:space="preserve"> (ت 403هـ) في الحديث وأصول الدين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2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 وغيرهما كثير وانتعشت الحياة الاقتصادية في عهد بني زيري خاصة بعد مجاعة سنة 395هـ التي خلت بسببها المساجد، ومات فيها كثير من العلماء والصلحاء</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2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أما التخلص النهائي من أتباع </w:t>
      </w:r>
      <w:proofErr w:type="spellStart"/>
      <w:r w:rsidRPr="00D47DD4">
        <w:rPr>
          <w:rFonts w:ascii="AGA Arabesque" w:eastAsia="Times New Roman" w:hAnsi="AGA Arabesque" w:cs="Traditional Arabic"/>
          <w:sz w:val="32"/>
          <w:szCs w:val="32"/>
          <w:rtl/>
        </w:rPr>
        <w:t>العبيديين</w:t>
      </w:r>
      <w:proofErr w:type="spellEnd"/>
      <w:r w:rsidRPr="00D47DD4">
        <w:rPr>
          <w:rFonts w:ascii="AGA Arabesque" w:eastAsia="Times New Roman" w:hAnsi="AGA Arabesque" w:cs="Traditional Arabic"/>
          <w:sz w:val="32"/>
          <w:szCs w:val="32"/>
          <w:rtl/>
        </w:rPr>
        <w:t xml:space="preserve"> ، وانتصار الدين على الرفض وحصول البذخ والأبهة فقد كان على عهد آخر أمراء صنهاجة بالقيروان: المعز بن باديس (407_449هـ ) فقد دام حكمه قريبا من نصف قرن ، شهدت فيها الحياة العلمية بالقيروان عصرها الذهبي ، وعادت البلاد إلى حظيرة أهل السنة والجماعة بصفة رسمية وتوفرت فيها أسباب العمران والحضارة ، ونفقت سوق العلم والأدب وحدث شيء من التقارب بين المعز وعلماء القيروان ، فإن هذا الأمير قد تربى على مذهب مالك وعلى السنة والجماعة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2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وكان </w:t>
      </w:r>
      <w:r w:rsidRPr="00D47DD4">
        <w:rPr>
          <w:rFonts w:ascii="AGA Arabesque" w:eastAsia="Times New Roman" w:hAnsi="AGA Arabesque" w:cs="Traditional Arabic"/>
          <w:sz w:val="32"/>
          <w:szCs w:val="32"/>
          <w:rtl/>
        </w:rPr>
        <w:lastRenderedPageBreak/>
        <w:t xml:space="preserve">يضمر قطع دعوة </w:t>
      </w:r>
      <w:proofErr w:type="spellStart"/>
      <w:r w:rsidRPr="00D47DD4">
        <w:rPr>
          <w:rFonts w:ascii="AGA Arabesque" w:eastAsia="Times New Roman" w:hAnsi="AGA Arabesque" w:cs="Traditional Arabic"/>
          <w:sz w:val="32"/>
          <w:szCs w:val="32"/>
          <w:rtl/>
        </w:rPr>
        <w:t>العبيديين</w:t>
      </w:r>
      <w:proofErr w:type="spellEnd"/>
      <w:r w:rsidRPr="00D47DD4">
        <w:rPr>
          <w:rFonts w:ascii="AGA Arabesque" w:eastAsia="Times New Roman" w:hAnsi="AGA Arabesque" w:cs="Traditional Arabic"/>
          <w:sz w:val="32"/>
          <w:szCs w:val="32"/>
          <w:rtl/>
        </w:rPr>
        <w:t xml:space="preserve"> ، فلما علم أهل القيروان بذلك وضعوا السيف فيمن عندهم من الرافضة ، حتى أبادوهم في سائر أنحاء إفريقية وذلك سنة 407هـ في مطلع عهد المعز</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2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ولم يزل أمر السنة يقوى والمعز يعد العدة للتخلص من سلطان بني عبيد حتى كانت سنة 435هـ وفيها قطع دعوتهم ، ولعنهم على المنابر ، ودخل في طاعة الدولة العباسية وحمل الناس على مذهب الإمام مالك حسما للخلاف ، ولأنه مذهب معظم أهل إفريقية ، وكانت بإفريقية مذاهب منحرفة كالشيعة والصفرية والإباضية </w:t>
      </w:r>
      <w:proofErr w:type="spellStart"/>
      <w:r w:rsidRPr="00D47DD4">
        <w:rPr>
          <w:rFonts w:ascii="AGA Arabesque" w:eastAsia="Times New Roman" w:hAnsi="AGA Arabesque" w:cs="Traditional Arabic"/>
          <w:sz w:val="32"/>
          <w:szCs w:val="32"/>
          <w:rtl/>
        </w:rPr>
        <w:t>والنكارية</w:t>
      </w:r>
      <w:proofErr w:type="spellEnd"/>
      <w:r w:rsidRPr="00D47DD4">
        <w:rPr>
          <w:rFonts w:ascii="AGA Arabesque" w:eastAsia="Times New Roman" w:hAnsi="AGA Arabesque" w:cs="Traditional Arabic"/>
          <w:sz w:val="32"/>
          <w:szCs w:val="32"/>
          <w:rtl/>
        </w:rPr>
        <w:t xml:space="preserve"> والمعتزلة ، ومن مذاهب أهل السنة الحنفية والمالكية ، فلم يبق في أيامه إلا مذهب الإمام مالك</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2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ففرح أهل السنة بذلك ، وقضوا على </w:t>
      </w:r>
      <w:r w:rsidR="00A43FA0" w:rsidRPr="00D47DD4">
        <w:rPr>
          <w:rFonts w:ascii="AGA Arabesque" w:eastAsia="Times New Roman" w:hAnsi="AGA Arabesque" w:cs="Traditional Arabic" w:hint="cs"/>
          <w:sz w:val="32"/>
          <w:szCs w:val="32"/>
          <w:rtl/>
        </w:rPr>
        <w:t>ما بق</w:t>
      </w:r>
      <w:r w:rsidR="00A43FA0" w:rsidRPr="00D47DD4">
        <w:rPr>
          <w:rFonts w:ascii="AGA Arabesque" w:eastAsia="Times New Roman" w:hAnsi="AGA Arabesque" w:cs="Traditional Arabic" w:hint="eastAsia"/>
          <w:sz w:val="32"/>
          <w:szCs w:val="32"/>
          <w:rtl/>
        </w:rPr>
        <w:t>ي</w:t>
      </w:r>
      <w:r w:rsidRPr="00D47DD4">
        <w:rPr>
          <w:rFonts w:ascii="AGA Arabesque" w:eastAsia="Times New Roman" w:hAnsi="AGA Arabesque" w:cs="Traditional Arabic"/>
          <w:sz w:val="32"/>
          <w:szCs w:val="32"/>
          <w:rtl/>
        </w:rPr>
        <w:t xml:space="preserve"> من الروافض بإفريقية ولاحقوهم في كل مكان ، فعمت الفوضى حتى اضطر المعز إلى استعمال القوة للسيطرة على الوضع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ولم يكن الحقد الباطني ليسكت على عودة إفريقية للسنة ، ونبذها علنا لطاعة بني عبيد ، فأرسلوا إليها أعراب بني هلال وبني سليم ، وكانوا ممنوعين من اجتياز نهر النيل </w:t>
      </w:r>
      <w:proofErr w:type="spellStart"/>
      <w:r w:rsidRPr="00D47DD4">
        <w:rPr>
          <w:rFonts w:ascii="AGA Arabesque" w:eastAsia="Times New Roman" w:hAnsi="AGA Arabesque" w:cs="Traditional Arabic"/>
          <w:sz w:val="32"/>
          <w:szCs w:val="32"/>
          <w:rtl/>
        </w:rPr>
        <w:t>لماعرفوا</w:t>
      </w:r>
      <w:proofErr w:type="spellEnd"/>
      <w:r w:rsidRPr="00D47DD4">
        <w:rPr>
          <w:rFonts w:ascii="AGA Arabesque" w:eastAsia="Times New Roman" w:hAnsi="AGA Arabesque" w:cs="Traditional Arabic"/>
          <w:sz w:val="32"/>
          <w:szCs w:val="32"/>
          <w:rtl/>
        </w:rPr>
        <w:t xml:space="preserve"> به من الإفساد في الأرض</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2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فتسابقوا إليها وجرت بين الأعراب وبين المعز حروب كثيرة كانت فيها الدائرة عليه ، وتمكنوا من دخولها سنة 443هـ ، فخربوها وأتوا على الأخضر واليابس ، وتقاسموا مدنها ، </w:t>
      </w:r>
      <w:proofErr w:type="spellStart"/>
      <w:r w:rsidRPr="00D47DD4">
        <w:rPr>
          <w:rFonts w:ascii="AGA Arabesque" w:eastAsia="Times New Roman" w:hAnsi="AGA Arabesque" w:cs="Traditional Arabic"/>
          <w:sz w:val="32"/>
          <w:szCs w:val="32"/>
          <w:rtl/>
        </w:rPr>
        <w:t>فمامن</w:t>
      </w:r>
      <w:proofErr w:type="spellEnd"/>
      <w:r w:rsidRPr="00D47DD4">
        <w:rPr>
          <w:rFonts w:ascii="AGA Arabesque" w:eastAsia="Times New Roman" w:hAnsi="AGA Arabesque" w:cs="Traditional Arabic"/>
          <w:sz w:val="32"/>
          <w:szCs w:val="32"/>
          <w:rtl/>
        </w:rPr>
        <w:t xml:space="preserve"> قرية إلا وقد سحقت وأكلت ، وأهلها عراة أمام حيطانها ، من رجل وامرأة وطفل ، يبكي جميعهم جوعا وبردا ، وانقطع المير عن القيروان ، وتعطلت الأسواق</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3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وأما قابس فاستطاع أن يحكمها بعض القواد العرب وذريته وأما تونس فساعدها موقعها المنيع وانفتاحها على البحر لتصبح أهم مدينة يحكمها بنو فرسان ، وأما الأمير </w:t>
      </w:r>
      <w:proofErr w:type="spellStart"/>
      <w:r w:rsidRPr="00D47DD4">
        <w:rPr>
          <w:rFonts w:ascii="AGA Arabesque" w:eastAsia="Times New Roman" w:hAnsi="AGA Arabesque" w:cs="Traditional Arabic"/>
          <w:sz w:val="32"/>
          <w:szCs w:val="32"/>
          <w:rtl/>
        </w:rPr>
        <w:t>الزيري</w:t>
      </w:r>
      <w:proofErr w:type="spellEnd"/>
      <w:r w:rsidRPr="00D47DD4">
        <w:rPr>
          <w:rFonts w:ascii="AGA Arabesque" w:eastAsia="Times New Roman" w:hAnsi="AGA Arabesque" w:cs="Traditional Arabic"/>
          <w:sz w:val="32"/>
          <w:szCs w:val="32"/>
          <w:rtl/>
        </w:rPr>
        <w:t xml:space="preserve"> فالتجأ إلى المهدية واتخذها عاصمة للدولة الضائع</w:t>
      </w:r>
      <w:r w:rsidR="00495291">
        <w:rPr>
          <w:rFonts w:ascii="AGA Arabesque" w:eastAsia="Times New Roman" w:hAnsi="AGA Arabesque" w:cs="Traditional Arabic"/>
          <w:sz w:val="32"/>
          <w:szCs w:val="32"/>
          <w:rtl/>
        </w:rPr>
        <w:t xml:space="preserve">ة ، التي استولى عليها </w:t>
      </w:r>
      <w:proofErr w:type="spellStart"/>
      <w:r w:rsidR="00495291">
        <w:rPr>
          <w:rFonts w:ascii="AGA Arabesque" w:eastAsia="Times New Roman" w:hAnsi="AGA Arabesque" w:cs="Traditional Arabic"/>
          <w:sz w:val="32"/>
          <w:szCs w:val="32"/>
          <w:rtl/>
        </w:rPr>
        <w:t>النورمندي</w:t>
      </w:r>
      <w:r w:rsidR="00495291">
        <w:rPr>
          <w:rFonts w:ascii="AGA Arabesque" w:eastAsia="Times New Roman" w:hAnsi="AGA Arabesque" w:cs="Traditional Arabic" w:hint="cs"/>
          <w:sz w:val="32"/>
          <w:szCs w:val="32"/>
          <w:rtl/>
        </w:rPr>
        <w:t>و</w:t>
      </w:r>
      <w:r w:rsidRPr="00D47DD4">
        <w:rPr>
          <w:rFonts w:ascii="AGA Arabesque" w:eastAsia="Times New Roman" w:hAnsi="AGA Arabesque" w:cs="Traditional Arabic"/>
          <w:sz w:val="32"/>
          <w:szCs w:val="32"/>
          <w:rtl/>
        </w:rPr>
        <w:t>ن</w:t>
      </w:r>
      <w:proofErr w:type="spellEnd"/>
      <w:r w:rsidRPr="00D47DD4">
        <w:rPr>
          <w:rFonts w:ascii="AGA Arabesque" w:eastAsia="Times New Roman" w:hAnsi="AGA Arabesque" w:cs="Traditional Arabic"/>
          <w:sz w:val="32"/>
          <w:szCs w:val="32"/>
          <w:rtl/>
        </w:rPr>
        <w:t xml:space="preserve"> سنة 1148م ، ثم تم الفتح الإسلامي للمهدية مرة أخرى على يد الموحدين الذين سحقوا القبائل الهلالية وطردوا </w:t>
      </w:r>
      <w:proofErr w:type="spellStart"/>
      <w:r w:rsidRPr="00D47DD4">
        <w:rPr>
          <w:rFonts w:ascii="AGA Arabesque" w:eastAsia="Times New Roman" w:hAnsi="AGA Arabesque" w:cs="Traditional Arabic"/>
          <w:sz w:val="32"/>
          <w:szCs w:val="32"/>
          <w:rtl/>
        </w:rPr>
        <w:t>النورمنديين</w:t>
      </w:r>
      <w:proofErr w:type="spellEnd"/>
      <w:r w:rsidRPr="00D47DD4">
        <w:rPr>
          <w:rFonts w:ascii="AGA Arabesque" w:eastAsia="Times New Roman" w:hAnsi="AGA Arabesque" w:cs="Traditional Arabic"/>
          <w:sz w:val="32"/>
          <w:szCs w:val="32"/>
          <w:rtl/>
        </w:rPr>
        <w:t xml:space="preserve"> وعينوا في سنة 1207م واليا عليها هو عبد الواحد بن أبي حفص الذي أسس فيها مملكة لمدة ثلاثة قرون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3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وبذلك انتهت حضارة القيروان التي كانت العاصمة الدينية والعلمية والسياسية لإفريقية والمغرب ، فهي منذ الفتح إلى أن خربت دار العلم بالمغرب ، إليها ينسب أكابر علمائه وإليها كانت رحلة أهله في طلب العلم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3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فلما خربت جلا أهلها عنها وتفرق من بقي حيا من علمائها في الأمصار</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3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ولم تعد إليها الحياة العلمية إلا بعد أكثر من قرن من الزمان وذلك بعد سنة 555هـ</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3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إلا أنها لم تعد أبدا إلى سالف عهدها ، وانتقل مشعل العلم والحضارة بإفريقية إلى المهدية ثم إلى تونس </w:t>
      </w:r>
      <w:proofErr w:type="spellStart"/>
      <w:r w:rsidRPr="00D47DD4">
        <w:rPr>
          <w:rFonts w:ascii="AGA Arabesque" w:eastAsia="Times New Roman" w:hAnsi="AGA Arabesque" w:cs="Traditional Arabic"/>
          <w:sz w:val="32"/>
          <w:szCs w:val="32"/>
          <w:rtl/>
        </w:rPr>
        <w:t>الحفصية</w:t>
      </w:r>
      <w:proofErr w:type="spellEnd"/>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tl/>
        </w:rPr>
      </w:pPr>
    </w:p>
    <w:p w:rsidR="00D47DD4" w:rsidRPr="00A43FA0" w:rsidRDefault="00D47DD4" w:rsidP="006F1C41">
      <w:pPr>
        <w:spacing w:after="0" w:line="240" w:lineRule="auto"/>
        <w:jc w:val="both"/>
        <w:rPr>
          <w:rFonts w:ascii="AGA Arabesque" w:eastAsia="Times New Roman" w:hAnsi="AGA Arabesque" w:cs="Traditional Arabic"/>
          <w:b/>
          <w:bCs/>
          <w:sz w:val="32"/>
          <w:szCs w:val="32"/>
        </w:rPr>
      </w:pPr>
      <w:r w:rsidRPr="00A43FA0">
        <w:rPr>
          <w:rFonts w:ascii="AGA Arabesque" w:eastAsia="Times New Roman" w:hAnsi="AGA Arabesque" w:cs="Traditional Arabic"/>
          <w:b/>
          <w:bCs/>
          <w:sz w:val="32"/>
          <w:szCs w:val="32"/>
          <w:rtl/>
        </w:rPr>
        <w:t xml:space="preserve">خامسا : عصر المرابطين والموحدين (434هـ _668هـ) </w:t>
      </w:r>
      <w:r w:rsidRPr="00A43FA0">
        <w:rPr>
          <w:rFonts w:ascii="AGA Arabesque" w:eastAsia="Times New Roman" w:hAnsi="AGA Arabesque" w:cs="Traditional Arabic"/>
          <w:b/>
          <w:bCs/>
          <w:position w:val="14"/>
          <w:sz w:val="32"/>
          <w:szCs w:val="24"/>
          <w:rtl/>
        </w:rPr>
        <w:t>(</w:t>
      </w:r>
      <w:r w:rsidRPr="00A43FA0">
        <w:rPr>
          <w:rFonts w:ascii="AGA Arabesque" w:eastAsia="Times New Roman" w:hAnsi="AGA Arabesque" w:cs="Traditional Arabic"/>
          <w:b/>
          <w:bCs/>
          <w:position w:val="14"/>
          <w:sz w:val="32"/>
          <w:szCs w:val="24"/>
          <w:vertAlign w:val="superscript"/>
          <w:rtl/>
        </w:rPr>
        <w:footnoteReference w:id="235"/>
      </w:r>
      <w:r w:rsidRPr="00A43FA0">
        <w:rPr>
          <w:rFonts w:ascii="AGA Arabesque" w:eastAsia="Times New Roman" w:hAnsi="AGA Arabesque" w:cs="Traditional Arabic"/>
          <w:b/>
          <w:bCs/>
          <w:position w:val="14"/>
          <w:sz w:val="32"/>
          <w:szCs w:val="24"/>
          <w:rtl/>
        </w:rPr>
        <w:t>)</w:t>
      </w:r>
      <w:r w:rsidRPr="00A43FA0">
        <w:rPr>
          <w:rFonts w:ascii="AGA Arabesque" w:eastAsia="Times New Roman" w:hAnsi="AGA Arabesque" w:cs="Traditional Arabic"/>
          <w:b/>
          <w:bCs/>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ينتسب الملثمون الذين عرفوا فيما بعد بالمرابطين إلى قبيلة </w:t>
      </w:r>
      <w:proofErr w:type="spellStart"/>
      <w:r w:rsidRPr="00D47DD4">
        <w:rPr>
          <w:rFonts w:ascii="AGA Arabesque" w:eastAsia="Times New Roman" w:hAnsi="AGA Arabesque" w:cs="Traditional Arabic"/>
          <w:sz w:val="32"/>
          <w:szCs w:val="32"/>
          <w:rtl/>
        </w:rPr>
        <w:t>لمتونة</w:t>
      </w:r>
      <w:proofErr w:type="spellEnd"/>
      <w:r w:rsidRPr="00D47DD4">
        <w:rPr>
          <w:rFonts w:ascii="AGA Arabesque" w:eastAsia="Times New Roman" w:hAnsi="AGA Arabesque" w:cs="Traditional Arabic"/>
          <w:sz w:val="32"/>
          <w:szCs w:val="32"/>
          <w:rtl/>
        </w:rPr>
        <w:t xml:space="preserve"> إحدى بطون صنهاجة أعظم قبائل البربر وسموا بالملثمين ، لأنهم يضعون اللثام على وجوههم ليلا ونهارا حضرا وسفرا ، وقد بدأت دعوة المرابطين على يد الفقيه المالكي عبد الله بن ياسين ، الذي وفد مع زعيم قبيلة جدالة الأمير يحيى بن إبراهيم الجدالي إلى بلاد جدالة ، عندما عاد من الحج سنة 429هـ</w:t>
      </w:r>
      <w:r w:rsidRPr="00D47DD4">
        <w:rPr>
          <w:rFonts w:ascii="AGA Arabesque" w:eastAsia="Times New Roman" w:hAnsi="AGA Arabesque" w:cs="Traditional Arabic"/>
          <w:position w:val="14"/>
          <w:sz w:val="32"/>
          <w:szCs w:val="24"/>
          <w:rtl/>
        </w:rPr>
        <w:t xml:space="preserve"> </w:t>
      </w:r>
      <w:r w:rsidRPr="00D47DD4">
        <w:rPr>
          <w:rFonts w:ascii="AGA Arabesque" w:eastAsia="Times New Roman" w:hAnsi="AGA Arabesque" w:cs="Traditional Arabic"/>
          <w:sz w:val="32"/>
          <w:szCs w:val="32"/>
          <w:rtl/>
        </w:rPr>
        <w:t xml:space="preserve">، فلم يستطع نشر دعوته في شنقيط لمعارضة الوجهاء والكبراء فانتقل إلى جزيرة منعزلة بالسنغال ومعه يحيى بن إبراهيم وبعض أتباعه ، وأسس هناك رباطا بث منه دعوته وأرسل البعوث إلى القبائل فالتف الناس حوله وسموا المرابطين بسبب ملازمتهم لهذا الرباط ، ثم أعلن لهم ضرورة خروجهم لدعوة الناس وإخراجهم مما هم فيه من الطغيان ، فبدأ الكفاح المسلح وأخضع عدة قبائل منها قبائل كدالة </w:t>
      </w:r>
      <w:proofErr w:type="spellStart"/>
      <w:r w:rsidRPr="00D47DD4">
        <w:rPr>
          <w:rFonts w:ascii="AGA Arabesque" w:eastAsia="Times New Roman" w:hAnsi="AGA Arabesque" w:cs="Traditional Arabic"/>
          <w:sz w:val="32"/>
          <w:szCs w:val="32"/>
          <w:rtl/>
        </w:rPr>
        <w:t>ولمتونة</w:t>
      </w:r>
      <w:proofErr w:type="spellEnd"/>
      <w:r w:rsidRPr="00D47DD4">
        <w:rPr>
          <w:rFonts w:ascii="AGA Arabesque" w:eastAsia="Times New Roman" w:hAnsi="AGA Arabesque" w:cs="Traditional Arabic"/>
          <w:sz w:val="32"/>
          <w:szCs w:val="32"/>
          <w:rtl/>
        </w:rPr>
        <w:t xml:space="preserve"> وكسوفة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3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وفي عام 447هـ توفي الأمير يحيى بن إبراهيم ، فاختار ابن ياسين يحيى بن عمر من قبيلة </w:t>
      </w:r>
      <w:proofErr w:type="spellStart"/>
      <w:r w:rsidRPr="00D47DD4">
        <w:rPr>
          <w:rFonts w:ascii="AGA Arabesque" w:eastAsia="Times New Roman" w:hAnsi="AGA Arabesque" w:cs="Traditional Arabic"/>
          <w:sz w:val="32"/>
          <w:szCs w:val="32"/>
          <w:rtl/>
        </w:rPr>
        <w:t>لمتونة</w:t>
      </w:r>
      <w:proofErr w:type="spellEnd"/>
      <w:r w:rsidRPr="00D47DD4">
        <w:rPr>
          <w:rFonts w:ascii="AGA Arabesque" w:eastAsia="Times New Roman" w:hAnsi="AGA Arabesque" w:cs="Traditional Arabic"/>
          <w:sz w:val="32"/>
          <w:szCs w:val="32"/>
          <w:rtl/>
        </w:rPr>
        <w:t xml:space="preserve"> لقيادة جند المرابطين الذي اتجه إلى فتح كثير من بلاد السودان الغربي ، ثم استغاث فقهاء درعة </w:t>
      </w:r>
      <w:proofErr w:type="spellStart"/>
      <w:r w:rsidRPr="00D47DD4">
        <w:rPr>
          <w:rFonts w:ascii="AGA Arabesque" w:eastAsia="Times New Roman" w:hAnsi="AGA Arabesque" w:cs="Traditional Arabic"/>
          <w:sz w:val="32"/>
          <w:szCs w:val="32"/>
          <w:rtl/>
        </w:rPr>
        <w:t>وسجلماسة</w:t>
      </w:r>
      <w:proofErr w:type="spellEnd"/>
      <w:r w:rsidRPr="00D47DD4">
        <w:rPr>
          <w:rFonts w:ascii="AGA Arabesque" w:eastAsia="Times New Roman" w:hAnsi="AGA Arabesque" w:cs="Traditional Arabic"/>
          <w:sz w:val="32"/>
          <w:szCs w:val="32"/>
          <w:rtl/>
        </w:rPr>
        <w:t xml:space="preserve"> بعبد الله بن ياسين وجيوشه لتخليصهم من المنكرات والفساد ، الذي تمر به البلاد فاستولوا على </w:t>
      </w:r>
      <w:proofErr w:type="spellStart"/>
      <w:r w:rsidRPr="00D47DD4">
        <w:rPr>
          <w:rFonts w:ascii="AGA Arabesque" w:eastAsia="Times New Roman" w:hAnsi="AGA Arabesque" w:cs="Traditional Arabic"/>
          <w:sz w:val="32"/>
          <w:szCs w:val="32"/>
          <w:rtl/>
        </w:rPr>
        <w:t>سجلماسة</w:t>
      </w:r>
      <w:proofErr w:type="spellEnd"/>
      <w:r w:rsidRPr="00D47DD4">
        <w:rPr>
          <w:rFonts w:ascii="AGA Arabesque" w:eastAsia="Times New Roman" w:hAnsi="AGA Arabesque" w:cs="Traditional Arabic"/>
          <w:sz w:val="32"/>
          <w:szCs w:val="32"/>
          <w:rtl/>
        </w:rPr>
        <w:t xml:space="preserve"> التي </w:t>
      </w:r>
      <w:proofErr w:type="spellStart"/>
      <w:r w:rsidRPr="00D47DD4">
        <w:rPr>
          <w:rFonts w:ascii="AGA Arabesque" w:eastAsia="Times New Roman" w:hAnsi="AGA Arabesque" w:cs="Traditional Arabic"/>
          <w:sz w:val="32"/>
          <w:szCs w:val="32"/>
          <w:rtl/>
        </w:rPr>
        <w:lastRenderedPageBreak/>
        <w:t>مالبثت</w:t>
      </w:r>
      <w:proofErr w:type="spellEnd"/>
      <w:r w:rsidRPr="00D47DD4">
        <w:rPr>
          <w:rFonts w:ascii="AGA Arabesque" w:eastAsia="Times New Roman" w:hAnsi="AGA Arabesque" w:cs="Traditional Arabic"/>
          <w:sz w:val="32"/>
          <w:szCs w:val="32"/>
          <w:rtl/>
        </w:rPr>
        <w:t xml:space="preserve"> أن ثار أهلها ونجحوا في استعادتها ، ثم قتل الأمير يحيى بن عمر فاختار ابن ياسين أخاه الأمير أبو بكر بن عمر سنة 448هـ ، الذي اندفع إلى الشمال فقاتل قبائل </w:t>
      </w:r>
      <w:proofErr w:type="spellStart"/>
      <w:r w:rsidRPr="00D47DD4">
        <w:rPr>
          <w:rFonts w:ascii="AGA Arabesque" w:eastAsia="Times New Roman" w:hAnsi="AGA Arabesque" w:cs="Traditional Arabic"/>
          <w:sz w:val="32"/>
          <w:szCs w:val="32"/>
          <w:rtl/>
        </w:rPr>
        <w:t>برغواطة</w:t>
      </w:r>
      <w:proofErr w:type="spellEnd"/>
      <w:r w:rsidRPr="00D47DD4">
        <w:rPr>
          <w:rFonts w:ascii="AGA Arabesque" w:eastAsia="Times New Roman" w:hAnsi="AGA Arabesque" w:cs="Traditional Arabic"/>
          <w:sz w:val="32"/>
          <w:szCs w:val="32"/>
          <w:rtl/>
        </w:rPr>
        <w:t xml:space="preserve"> التي اعتنقت المجوسية ومات أثناء ذلك ابن ياسين متأثرا بجراحه ، فاستمر أتباعه في نفس الطريق وترك أبو بكر بن عمر السلطة لابن عمه يوسف بن </w:t>
      </w:r>
      <w:proofErr w:type="spellStart"/>
      <w:r w:rsidRPr="00D47DD4">
        <w:rPr>
          <w:rFonts w:ascii="AGA Arabesque" w:eastAsia="Times New Roman" w:hAnsi="AGA Arabesque" w:cs="Traditional Arabic"/>
          <w:sz w:val="32"/>
          <w:szCs w:val="32"/>
          <w:rtl/>
        </w:rPr>
        <w:t>تاشفين</w:t>
      </w:r>
      <w:proofErr w:type="spellEnd"/>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3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هو القائد المظفر الذي تمكن من إحكام قبضته على المغرب الأقصى ، وبناء مراكش واعتبر هو المؤسس الحقيقي لدولة المرابطين ، ثم انطلق إلى الأندلس في مواجهة النصارى حتى توفاه الله وتولى ابنه علي بن يوسف </w:t>
      </w:r>
      <w:proofErr w:type="spellStart"/>
      <w:r w:rsidRPr="00D47DD4">
        <w:rPr>
          <w:rFonts w:ascii="AGA Arabesque" w:eastAsia="Times New Roman" w:hAnsi="AGA Arabesque" w:cs="Traditional Arabic"/>
          <w:sz w:val="32"/>
          <w:szCs w:val="32"/>
          <w:rtl/>
        </w:rPr>
        <w:t>تاشفين</w:t>
      </w:r>
      <w:proofErr w:type="spellEnd"/>
      <w:r w:rsidRPr="00D47DD4">
        <w:rPr>
          <w:rFonts w:ascii="AGA Arabesque" w:eastAsia="Times New Roman" w:hAnsi="AGA Arabesque" w:cs="Traditional Arabic"/>
          <w:sz w:val="32"/>
          <w:szCs w:val="32"/>
          <w:rtl/>
        </w:rPr>
        <w:t xml:space="preserve"> الذي سار سيرة والده ، وكان لانتصاراته صدى واسع في العالم الإسلامي</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3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وفي أثناء ذلك ظهر محمد بن تومرت الذي ينتسب إلى بيت النبوة ونشأ نشأة دينية ورحل في طلب العلم إلى الأندلس ، ثم إلى المشرق وكر راجعا للمغرب والتقى في عودته بالمدعو عبد المؤمن بن علي الذي صحبه وحفظ عنه تعاليمه ولما وصل مراكش سنة 515هـ قام بدوره في الوعظ والإرشاد ، حتى وصل نبؤه إلى علي بن يوسف بن </w:t>
      </w:r>
      <w:proofErr w:type="spellStart"/>
      <w:r w:rsidRPr="00D47DD4">
        <w:rPr>
          <w:rFonts w:ascii="AGA Arabesque" w:eastAsia="Times New Roman" w:hAnsi="AGA Arabesque" w:cs="Traditional Arabic"/>
          <w:sz w:val="32"/>
          <w:szCs w:val="32"/>
          <w:rtl/>
        </w:rPr>
        <w:t>تاشفين</w:t>
      </w:r>
      <w:proofErr w:type="spellEnd"/>
      <w:r w:rsidRPr="00D47DD4">
        <w:rPr>
          <w:rFonts w:ascii="AGA Arabesque" w:eastAsia="Times New Roman" w:hAnsi="AGA Arabesque" w:cs="Traditional Arabic"/>
          <w:sz w:val="32"/>
          <w:szCs w:val="32"/>
          <w:rtl/>
        </w:rPr>
        <w:t xml:space="preserve"> ، فجمع له مجلسا من الفقهاء تناظروا فيه حول المنكرات التي تفشت في المجتمع وتأثر الأمير بكلامه إلا أنه أمر بطرده من مراكش خشية الفتنة، فكانت تلك الشرارة لإعلانه خلع علي بن يوسف والدعوة لمبايعته ، واتخذ مدينة </w:t>
      </w:r>
      <w:proofErr w:type="spellStart"/>
      <w:r w:rsidRPr="00D47DD4">
        <w:rPr>
          <w:rFonts w:ascii="AGA Arabesque" w:eastAsia="Times New Roman" w:hAnsi="AGA Arabesque" w:cs="Traditional Arabic"/>
          <w:sz w:val="32"/>
          <w:szCs w:val="32"/>
          <w:rtl/>
        </w:rPr>
        <w:t>تينملل</w:t>
      </w:r>
      <w:proofErr w:type="spellEnd"/>
      <w:r w:rsidRPr="00D47DD4">
        <w:rPr>
          <w:rFonts w:ascii="AGA Arabesque" w:eastAsia="Times New Roman" w:hAnsi="AGA Arabesque" w:cs="Traditional Arabic"/>
          <w:sz w:val="32"/>
          <w:szCs w:val="32"/>
          <w:rtl/>
        </w:rPr>
        <w:t xml:space="preserve"> مركزا له ودخل في صراع مرير مع المرابطين انتهى بموته سنة 524هـ، فتحمل أعباء دعوته عبد المؤمن تلميذه المخلص ، والذي يعتبر المؤسس الحقيقي لدولة الموحدين فاستغرق سنة ونصفا في تنظيم شئون الموحدين ، ثم بدأ الكفاح المسلح ضد المرابطين ، وكانت لوفاة علي بن يوسف بن </w:t>
      </w:r>
      <w:proofErr w:type="spellStart"/>
      <w:r w:rsidRPr="00D47DD4">
        <w:rPr>
          <w:rFonts w:ascii="AGA Arabesque" w:eastAsia="Times New Roman" w:hAnsi="AGA Arabesque" w:cs="Traditional Arabic"/>
          <w:sz w:val="32"/>
          <w:szCs w:val="32"/>
          <w:rtl/>
        </w:rPr>
        <w:t>تاشفين</w:t>
      </w:r>
      <w:proofErr w:type="spellEnd"/>
      <w:r w:rsidRPr="00D47DD4">
        <w:rPr>
          <w:rFonts w:ascii="AGA Arabesque" w:eastAsia="Times New Roman" w:hAnsi="AGA Arabesque" w:cs="Traditional Arabic"/>
          <w:sz w:val="32"/>
          <w:szCs w:val="32"/>
          <w:rtl/>
        </w:rPr>
        <w:t xml:space="preserve"> سنة 537هـ  أثر كبير في فت عضد دولته ، حتى بعد تولي اسحق بن علي بن </w:t>
      </w:r>
      <w:proofErr w:type="spellStart"/>
      <w:r w:rsidRPr="00D47DD4">
        <w:rPr>
          <w:rFonts w:ascii="AGA Arabesque" w:eastAsia="Times New Roman" w:hAnsi="AGA Arabesque" w:cs="Traditional Arabic"/>
          <w:sz w:val="32"/>
          <w:szCs w:val="32"/>
          <w:rtl/>
        </w:rPr>
        <w:t>تاشفين</w:t>
      </w:r>
      <w:proofErr w:type="spellEnd"/>
      <w:r w:rsidRPr="00D47DD4">
        <w:rPr>
          <w:rFonts w:ascii="AGA Arabesque" w:eastAsia="Times New Roman" w:hAnsi="AGA Arabesque" w:cs="Traditional Arabic"/>
          <w:sz w:val="32"/>
          <w:szCs w:val="32"/>
          <w:rtl/>
        </w:rPr>
        <w:t xml:space="preserve"> السلطة بعد نزاع عليها مع ابن أخيه إبراهيم بن </w:t>
      </w:r>
      <w:proofErr w:type="spellStart"/>
      <w:r w:rsidRPr="00D47DD4">
        <w:rPr>
          <w:rFonts w:ascii="AGA Arabesque" w:eastAsia="Times New Roman" w:hAnsi="AGA Arabesque" w:cs="Traditional Arabic"/>
          <w:sz w:val="32"/>
          <w:szCs w:val="32"/>
          <w:rtl/>
        </w:rPr>
        <w:t>تاشفين</w:t>
      </w:r>
      <w:proofErr w:type="spellEnd"/>
      <w:r w:rsidRPr="00D47DD4">
        <w:rPr>
          <w:rFonts w:ascii="AGA Arabesque" w:eastAsia="Times New Roman" w:hAnsi="AGA Arabesque" w:cs="Traditional Arabic"/>
          <w:sz w:val="32"/>
          <w:szCs w:val="32"/>
          <w:rtl/>
        </w:rPr>
        <w:t xml:space="preserve"> ، وتمكنت جيوش الموحدين من إسقاط مراكش سنة 541هـ ، وكانت تلك نهاية دولة المرابطين وبداية دولة الموحدين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3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وفي عصر المرابطين الأنف ذكرهم كانت علاقة الود والوئام باقية بينهم وبين بني زيري بالمغرب الأدنى حفاظا على الصلات القبلية بينهما فكلاهما من قبيلة صنهاجة </w:t>
      </w:r>
      <w:proofErr w:type="gramStart"/>
      <w:r w:rsidRPr="00D47DD4">
        <w:rPr>
          <w:rFonts w:ascii="AGA Arabesque" w:eastAsia="Times New Roman" w:hAnsi="AGA Arabesque" w:cs="Traditional Arabic"/>
          <w:sz w:val="32"/>
          <w:szCs w:val="32"/>
          <w:rtl/>
        </w:rPr>
        <w:t>البربرية ،</w:t>
      </w:r>
      <w:proofErr w:type="gramEnd"/>
      <w:r w:rsidRPr="00D47DD4">
        <w:rPr>
          <w:rFonts w:ascii="AGA Arabesque" w:eastAsia="Times New Roman" w:hAnsi="AGA Arabesque" w:cs="Traditional Arabic"/>
          <w:sz w:val="32"/>
          <w:szCs w:val="32"/>
          <w:rtl/>
        </w:rPr>
        <w:t xml:space="preserve"> ووقف المرابطون بجوار </w:t>
      </w:r>
      <w:proofErr w:type="spellStart"/>
      <w:r w:rsidRPr="00D47DD4">
        <w:rPr>
          <w:rFonts w:ascii="AGA Arabesque" w:eastAsia="Times New Roman" w:hAnsi="AGA Arabesque" w:cs="Traditional Arabic"/>
          <w:sz w:val="32"/>
          <w:szCs w:val="32"/>
          <w:rtl/>
        </w:rPr>
        <w:t>الزيريين</w:t>
      </w:r>
      <w:proofErr w:type="spellEnd"/>
      <w:r w:rsidRPr="00D47DD4">
        <w:rPr>
          <w:rFonts w:ascii="AGA Arabesque" w:eastAsia="Times New Roman" w:hAnsi="AGA Arabesque" w:cs="Traditional Arabic"/>
          <w:sz w:val="32"/>
          <w:szCs w:val="32"/>
          <w:rtl/>
        </w:rPr>
        <w:t xml:space="preserve"> ضد خطر </w:t>
      </w:r>
      <w:proofErr w:type="spellStart"/>
      <w:r w:rsidRPr="00D47DD4">
        <w:rPr>
          <w:rFonts w:ascii="AGA Arabesque" w:eastAsia="Times New Roman" w:hAnsi="AGA Arabesque" w:cs="Traditional Arabic"/>
          <w:sz w:val="32"/>
          <w:szCs w:val="32"/>
          <w:rtl/>
        </w:rPr>
        <w:t>النورمنديين</w:t>
      </w:r>
      <w:proofErr w:type="spellEnd"/>
      <w:r w:rsidRPr="00D47DD4">
        <w:rPr>
          <w:rFonts w:ascii="AGA Arabesque" w:eastAsia="Times New Roman" w:hAnsi="AGA Arabesque" w:cs="Traditional Arabic"/>
          <w:sz w:val="32"/>
          <w:szCs w:val="32"/>
          <w:rtl/>
        </w:rPr>
        <w:t xml:space="preserve">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أما بالنسبة لبني حماد وهم كذلك من صنهاجة فلم تكن العلاقات معهم ودية تماما، وإنما تخللها مناوشات كان العامل فيها ضعف بني حماد أمام أعراب بني هلال ، الذين خربوا القيروان وقوضوا ملك بني زيري فأدى كفاح المرابطين من أجل السيطرة على المغرب الأوسط إلى اصطدامهم ببني حماد غير أن ذلك لم يصل إلى الصدام المسلح</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4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 xml:space="preserve">وبعد أن أحكم عبد المؤمن </w:t>
      </w:r>
      <w:proofErr w:type="spellStart"/>
      <w:r w:rsidRPr="00D47DD4">
        <w:rPr>
          <w:rFonts w:ascii="AGA Arabesque" w:eastAsia="Times New Roman" w:hAnsi="AGA Arabesque" w:cs="Traditional Arabic"/>
          <w:sz w:val="32"/>
          <w:szCs w:val="32"/>
          <w:rtl/>
        </w:rPr>
        <w:t>الموحدي</w:t>
      </w:r>
      <w:proofErr w:type="spellEnd"/>
      <w:r w:rsidRPr="00D47DD4">
        <w:rPr>
          <w:rFonts w:ascii="AGA Arabesque" w:eastAsia="Times New Roman" w:hAnsi="AGA Arabesque" w:cs="Traditional Arabic"/>
          <w:sz w:val="32"/>
          <w:szCs w:val="32"/>
          <w:rtl/>
        </w:rPr>
        <w:t xml:space="preserve"> قبضته على المغرب الأقصى توجه إلى الشرق حيث توالت انتصاراته حتى وصل إلى طرابلس وبذلك نجح الموحدون في تحقيق وحدة سياسية للمغرب الإسلامي تدار شؤونها من عاصمة الخلافة مراكش ، ولم ينس أيضا واجبه نحو الأندلس فجهز حملة كبيرة لدفع النصارى سنة 556هـ إلا أنه مرض مرضا أفضى إلى موته حال دون إتمام الحملة وذلك سنة 558هـ ، وتولى خلفا له ابنه يوسف بن عبد المؤمن الذي تمكن من خمد ثورة ضده من </w:t>
      </w:r>
      <w:proofErr w:type="spellStart"/>
      <w:r w:rsidRPr="00D47DD4">
        <w:rPr>
          <w:rFonts w:ascii="AGA Arabesque" w:eastAsia="Times New Roman" w:hAnsi="AGA Arabesque" w:cs="Traditional Arabic"/>
          <w:sz w:val="32"/>
          <w:szCs w:val="32"/>
          <w:rtl/>
        </w:rPr>
        <w:t>الصناهجة</w:t>
      </w:r>
      <w:proofErr w:type="spellEnd"/>
      <w:r w:rsidRPr="00D47DD4">
        <w:rPr>
          <w:rFonts w:ascii="AGA Arabesque" w:eastAsia="Times New Roman" w:hAnsi="AGA Arabesque" w:cs="Traditional Arabic"/>
          <w:sz w:val="32"/>
          <w:szCs w:val="32"/>
          <w:rtl/>
        </w:rPr>
        <w:t xml:space="preserve"> ، ثم والى الحملات على الأندلس حتى أصيب في أخراها وتوفي على إثر ذلك سنة 558هـ، وتولى بعده ابنه يعقوب بن يوسف الملقب بالمنصور وفيه بلغت دولة الموحدين أوج ازدهارها وقضى أيضا على بعض الثورات الداخلية ، وحقق نصرا هائلا بالأندلس في معركة </w:t>
      </w:r>
      <w:proofErr w:type="spellStart"/>
      <w:r w:rsidRPr="00D47DD4">
        <w:rPr>
          <w:rFonts w:ascii="AGA Arabesque" w:eastAsia="Times New Roman" w:hAnsi="AGA Arabesque" w:cs="Traditional Arabic"/>
          <w:sz w:val="32"/>
          <w:szCs w:val="32"/>
          <w:rtl/>
        </w:rPr>
        <w:t>الأرك</w:t>
      </w:r>
      <w:proofErr w:type="spellEnd"/>
      <w:r w:rsidRPr="00D47DD4">
        <w:rPr>
          <w:rFonts w:ascii="AGA Arabesque" w:eastAsia="Times New Roman" w:hAnsi="AGA Arabesque" w:cs="Traditional Arabic"/>
          <w:sz w:val="32"/>
          <w:szCs w:val="32"/>
          <w:rtl/>
        </w:rPr>
        <w:t xml:space="preserve"> التي أوقفت زحف النصارى وزادت من هيبة الموحدين ومكانتهم ، وفي سنة 595هـ أصيب المنصور بوعكة  أدت إلى وفاته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4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ثم تولى بعده ابنه محمد بن يعقوب الملقب بالناصر الذي استطاع أيضا إخماد ثورة بني غانية بإفريقية ، وولى عليها الشيخ أبا محمد عبدالواحد ابن أبي حفص </w:t>
      </w:r>
      <w:proofErr w:type="spellStart"/>
      <w:r w:rsidRPr="00D47DD4">
        <w:rPr>
          <w:rFonts w:ascii="AGA Arabesque" w:eastAsia="Times New Roman" w:hAnsi="AGA Arabesque" w:cs="Traditional Arabic"/>
          <w:sz w:val="32"/>
          <w:szCs w:val="32"/>
          <w:rtl/>
        </w:rPr>
        <w:t>الهنتاتي</w:t>
      </w:r>
      <w:proofErr w:type="spellEnd"/>
      <w:r w:rsidRPr="00D47DD4">
        <w:rPr>
          <w:rFonts w:ascii="AGA Arabesque" w:eastAsia="Times New Roman" w:hAnsi="AGA Arabesque" w:cs="Traditional Arabic"/>
          <w:sz w:val="32"/>
          <w:szCs w:val="32"/>
          <w:rtl/>
        </w:rPr>
        <w:t xml:space="preserve"> ، وكان من أشياخ الموحدين وكانت ولايته بداية لقيام الدولة </w:t>
      </w:r>
      <w:proofErr w:type="spellStart"/>
      <w:r w:rsidRPr="00D47DD4">
        <w:rPr>
          <w:rFonts w:ascii="AGA Arabesque" w:eastAsia="Times New Roman" w:hAnsi="AGA Arabesque" w:cs="Traditional Arabic"/>
          <w:sz w:val="32"/>
          <w:szCs w:val="32"/>
          <w:rtl/>
        </w:rPr>
        <w:t>الحفصية</w:t>
      </w:r>
      <w:proofErr w:type="spellEnd"/>
      <w:r w:rsidRPr="00D47DD4">
        <w:rPr>
          <w:rFonts w:ascii="AGA Arabesque" w:eastAsia="Times New Roman" w:hAnsi="AGA Arabesque" w:cs="Traditional Arabic"/>
          <w:sz w:val="32"/>
          <w:szCs w:val="32"/>
          <w:rtl/>
        </w:rPr>
        <w:t xml:space="preserve"> بتونس بعد ضعف دولة الموحدين ، بعد أن منيت بهزيمة قاسية في معركة العقاب سنة160هـ على أيدي النصارى راح ضحيتها الكثير من جند الموحدين وعجلت بسقوط الأندلس بعد ذلك في أيدي الفرنجة ، وأصيب الناصر بالمرض وتوفي سنة 610هـ فتصارع أبناء عبد</w:t>
      </w:r>
      <w:r w:rsidR="00495291">
        <w:rPr>
          <w:rFonts w:ascii="AGA Arabesque" w:eastAsia="Times New Roman" w:hAnsi="AGA Arabesque" w:cs="Traditional Arabic" w:hint="cs"/>
          <w:sz w:val="32"/>
          <w:szCs w:val="32"/>
          <w:rtl/>
        </w:rPr>
        <w:t xml:space="preserve"> </w:t>
      </w:r>
      <w:r w:rsidRPr="00D47DD4">
        <w:rPr>
          <w:rFonts w:ascii="AGA Arabesque" w:eastAsia="Times New Roman" w:hAnsi="AGA Arabesque" w:cs="Traditional Arabic"/>
          <w:sz w:val="32"/>
          <w:szCs w:val="32"/>
          <w:rtl/>
        </w:rPr>
        <w:t>المؤمن على السلطة وسرى الضعف في أرجاء الدولة حتى سقطت سنة 668هـ . وفي حين كانت دولة المرابطين تابعة للخلافة العباسية ببغداد اعتبر</w:t>
      </w: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الموحدون أنفسهم خلفاء وأن مركز الخلافة مراكش وليس بغداد</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4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وفي تلك الحقبة ازدهرت الحياة الاقتصادية ازدهارا بالغا ، وتنوعت مصادر الدخل وشمل الازدهار الزراعة والصناعة والتجارة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4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واتجهت الدولة للبناء والتعمير فأسست المدن ومن أهمها مراكش التي أسسها المرابطون كما تقدم ومدينة تلمسان ومدينة </w:t>
      </w:r>
      <w:proofErr w:type="spellStart"/>
      <w:r w:rsidRPr="00D47DD4">
        <w:rPr>
          <w:rFonts w:ascii="AGA Arabesque" w:eastAsia="Times New Roman" w:hAnsi="AGA Arabesque" w:cs="Traditional Arabic"/>
          <w:sz w:val="32"/>
          <w:szCs w:val="32"/>
          <w:rtl/>
        </w:rPr>
        <w:t>تاودا</w:t>
      </w:r>
      <w:proofErr w:type="spellEnd"/>
      <w:r w:rsidRPr="00D47DD4">
        <w:rPr>
          <w:rFonts w:ascii="AGA Arabesque" w:eastAsia="Times New Roman" w:hAnsi="AGA Arabesque" w:cs="Traditional Arabic"/>
          <w:sz w:val="32"/>
          <w:szCs w:val="32"/>
          <w:rtl/>
        </w:rPr>
        <w:t xml:space="preserve"> ومدينة رباط الفتح المعروفة الآن بالرباط ، والتي قام بتأسيسها الموحدون كما أسست المنشآت العسكرية والمنشآت العامة كالمساجد والمدارس وغيرها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4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وأما الناحية العلمية فكانت في أوج ازدهارها ، وكرم طبقة طلاب العلم تكريما يفوق الوصف خاصة في دولة الموحدين ، أما طبقة الفقهاء والعلماء والقضاة فاحتلت منزلة رفيعة في المجتمع المغربي منذ قيام دولة المرابطين ، وظهر لهم نفوذ في مجريات الأمور وخاصة في دولة المرابطين ويرجع السبب في ذلك إلى أن الدولتين قامتا على أساس ديني ودعوة إصلاحية ، وتحقق لهم في ظل الدولتين مستوى مادي رفيع جدا كان له أبلغ الأثر على إثراء الانتاج العلمي في شتى مجالاته وفي مقدمتها مجال التفسير حيث زاد الاقبال على دراسة القرآن الكريم ، باعتباره مصدر التشريع الأول في الدولتين وممن اشتهر من العلماء في تلك الحقبة أبو الحسن علي بن محمد الغرناطي المفسر نزيل مراكش ، وكان عالما زاهدا يجتمع إليه الناس فيفسر لهم القرآن من أوله إلى آخره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4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وأبو بكر محمد بن علي </w:t>
      </w:r>
      <w:proofErr w:type="spellStart"/>
      <w:r w:rsidRPr="00D47DD4">
        <w:rPr>
          <w:rFonts w:ascii="AGA Arabesque" w:eastAsia="Times New Roman" w:hAnsi="AGA Arabesque" w:cs="Traditional Arabic"/>
          <w:sz w:val="32"/>
          <w:szCs w:val="32"/>
          <w:rtl/>
        </w:rPr>
        <w:t>المعافري</w:t>
      </w:r>
      <w:proofErr w:type="spellEnd"/>
      <w:r w:rsidRPr="00D47DD4">
        <w:rPr>
          <w:rFonts w:ascii="AGA Arabesque" w:eastAsia="Times New Roman" w:hAnsi="AGA Arabesque" w:cs="Traditional Arabic"/>
          <w:sz w:val="32"/>
          <w:szCs w:val="32"/>
          <w:rtl/>
        </w:rPr>
        <w:t xml:space="preserve"> السبتي عرف بابن الجوزي ، وله تفسير في القرآن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4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وعبدالجليل بن موسى الأنصاري الأوسي ت608هـ وله تفسير القرآن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4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،ومن التفاسير التي اعتنى بها المغاربة في تلك الفترة: </w:t>
      </w: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كتاب الوجيز لعبد الحق بن عطية ت541هـ</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4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وكان من شيوخ المرابطين الشيخ أبو محمد </w:t>
      </w:r>
      <w:proofErr w:type="spellStart"/>
      <w:r w:rsidRPr="00D47DD4">
        <w:rPr>
          <w:rFonts w:ascii="AGA Arabesque" w:eastAsia="Times New Roman" w:hAnsi="AGA Arabesque" w:cs="Traditional Arabic"/>
          <w:sz w:val="32"/>
          <w:szCs w:val="32"/>
          <w:rtl/>
        </w:rPr>
        <w:t>يرزجان</w:t>
      </w:r>
      <w:proofErr w:type="spellEnd"/>
      <w:r w:rsidRPr="00D47DD4">
        <w:rPr>
          <w:rFonts w:ascii="AGA Arabesque" w:eastAsia="Times New Roman" w:hAnsi="AGA Arabesque" w:cs="Traditional Arabic"/>
          <w:sz w:val="32"/>
          <w:szCs w:val="32"/>
          <w:rtl/>
        </w:rPr>
        <w:t xml:space="preserve"> بن محمد الجزولي الضرير الذي قدم مراكش ، وكان عالما فاضلا بصيرا بمذهب مالك صحب الإمام أبا بكر بن العربي صاحب أحكام القرآن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4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وقد أرسل أبو بكر بن العربي رسالة إلى الخليفة المستظهر العباسي يزكي فيها الأمير يوسف بن </w:t>
      </w:r>
      <w:proofErr w:type="spellStart"/>
      <w:r w:rsidRPr="00D47DD4">
        <w:rPr>
          <w:rFonts w:ascii="AGA Arabesque" w:eastAsia="Times New Roman" w:hAnsi="AGA Arabesque" w:cs="Traditional Arabic"/>
          <w:sz w:val="32"/>
          <w:szCs w:val="32"/>
          <w:rtl/>
        </w:rPr>
        <w:t>تاشفين</w:t>
      </w:r>
      <w:proofErr w:type="spellEnd"/>
      <w:r w:rsidRPr="00D47DD4">
        <w:rPr>
          <w:rFonts w:ascii="AGA Arabesque" w:eastAsia="Times New Roman" w:hAnsi="AGA Arabesque" w:cs="Traditional Arabic"/>
          <w:sz w:val="32"/>
          <w:szCs w:val="32"/>
          <w:rtl/>
        </w:rPr>
        <w:t xml:space="preserve"> عنده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5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وأما علم الحديث فنال عناية فائقة لاسيما في عصر الموحدين فبعد أن كان التركيز في عهد المرابطين على الموطأ أصبح الاهتمام بالحديث عموما السمة السائدة في عصر الموحدين ، واهتم به الخلفاء اهتماما كبيرا ، وكان بعضهم يقوم بإملاء الأحاديث بنفسه ، وانتشرت المؤلفات فيه في ذلك العصر ، كما اعتبر عهد الموحدين عهد إحياء الاجتهاد</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5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وقد أدى ضعف الموحدين في نهاية عهدهم إلى تمزق دولتهم الشاسعة الأطراف على النحو </w:t>
      </w:r>
      <w:proofErr w:type="gramStart"/>
      <w:r w:rsidRPr="00D47DD4">
        <w:rPr>
          <w:rFonts w:ascii="AGA Arabesque" w:eastAsia="Times New Roman" w:hAnsi="AGA Arabesque" w:cs="Traditional Arabic"/>
          <w:sz w:val="32"/>
          <w:szCs w:val="32"/>
          <w:rtl/>
        </w:rPr>
        <w:t>التالي :</w:t>
      </w:r>
      <w:proofErr w:type="gramEnd"/>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سقطت الأندلس في يد </w:t>
      </w:r>
      <w:proofErr w:type="spellStart"/>
      <w:r w:rsidRPr="00D47DD4">
        <w:rPr>
          <w:rFonts w:ascii="AGA Arabesque" w:eastAsia="Times New Roman" w:hAnsi="AGA Arabesque" w:cs="Traditional Arabic"/>
          <w:sz w:val="32"/>
          <w:szCs w:val="32"/>
          <w:rtl/>
        </w:rPr>
        <w:t>الأسبان</w:t>
      </w:r>
      <w:proofErr w:type="spellEnd"/>
      <w:r w:rsidRPr="00D47DD4">
        <w:rPr>
          <w:rFonts w:ascii="AGA Arabesque" w:eastAsia="Times New Roman" w:hAnsi="AGA Arabesque" w:cs="Traditional Arabic"/>
          <w:sz w:val="32"/>
          <w:szCs w:val="32"/>
          <w:rtl/>
        </w:rPr>
        <w:t xml:space="preserve"> والبقية الباقية التي لم تقع في أيديهم استقلت تحت إمرة بني الأحمر أصحاب </w:t>
      </w:r>
      <w:proofErr w:type="gramStart"/>
      <w:r w:rsidRPr="00D47DD4">
        <w:rPr>
          <w:rFonts w:ascii="AGA Arabesque" w:eastAsia="Times New Roman" w:hAnsi="AGA Arabesque" w:cs="Traditional Arabic"/>
          <w:sz w:val="32"/>
          <w:szCs w:val="32"/>
          <w:rtl/>
        </w:rPr>
        <w:t>غرناطة .</w:t>
      </w:r>
      <w:proofErr w:type="gramEnd"/>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وأما منطقتنا فقد ظهرت فيها ثلاث دول إسلامية ظلت تتنازع السلطان وتحاول كل منها التوسع على حساب جارتها </w:t>
      </w:r>
      <w:proofErr w:type="gramStart"/>
      <w:r w:rsidRPr="00D47DD4">
        <w:rPr>
          <w:rFonts w:ascii="AGA Arabesque" w:eastAsia="Times New Roman" w:hAnsi="AGA Arabesque" w:cs="Traditional Arabic"/>
          <w:sz w:val="32"/>
          <w:szCs w:val="32"/>
          <w:rtl/>
        </w:rPr>
        <w:t>وهي :</w:t>
      </w:r>
      <w:proofErr w:type="gramEnd"/>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الدولة </w:t>
      </w:r>
      <w:proofErr w:type="spellStart"/>
      <w:r w:rsidRPr="00D47DD4">
        <w:rPr>
          <w:rFonts w:ascii="AGA Arabesque" w:eastAsia="Times New Roman" w:hAnsi="AGA Arabesque" w:cs="Traditional Arabic"/>
          <w:sz w:val="32"/>
          <w:szCs w:val="32"/>
          <w:rtl/>
        </w:rPr>
        <w:t>الحفصية</w:t>
      </w:r>
      <w:proofErr w:type="spellEnd"/>
      <w:r w:rsidRPr="00D47DD4">
        <w:rPr>
          <w:rFonts w:ascii="AGA Arabesque" w:eastAsia="Times New Roman" w:hAnsi="AGA Arabesque" w:cs="Traditional Arabic"/>
          <w:sz w:val="32"/>
          <w:szCs w:val="32"/>
          <w:rtl/>
        </w:rPr>
        <w:t xml:space="preserve"> في المغرب </w:t>
      </w:r>
      <w:proofErr w:type="gramStart"/>
      <w:r w:rsidRPr="00D47DD4">
        <w:rPr>
          <w:rFonts w:ascii="AGA Arabesque" w:eastAsia="Times New Roman" w:hAnsi="AGA Arabesque" w:cs="Traditional Arabic"/>
          <w:sz w:val="32"/>
          <w:szCs w:val="32"/>
          <w:rtl/>
        </w:rPr>
        <w:t>الأدنى .</w:t>
      </w:r>
      <w:proofErr w:type="gramEnd"/>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الدولة </w:t>
      </w:r>
      <w:proofErr w:type="spellStart"/>
      <w:r w:rsidRPr="00D47DD4">
        <w:rPr>
          <w:rFonts w:ascii="AGA Arabesque" w:eastAsia="Times New Roman" w:hAnsi="AGA Arabesque" w:cs="Traditional Arabic"/>
          <w:sz w:val="32"/>
          <w:szCs w:val="32"/>
          <w:rtl/>
        </w:rPr>
        <w:t>الزيانية</w:t>
      </w:r>
      <w:proofErr w:type="spellEnd"/>
      <w:r w:rsidRPr="00D47DD4">
        <w:rPr>
          <w:rFonts w:ascii="AGA Arabesque" w:eastAsia="Times New Roman" w:hAnsi="AGA Arabesque" w:cs="Traditional Arabic"/>
          <w:sz w:val="32"/>
          <w:szCs w:val="32"/>
          <w:rtl/>
        </w:rPr>
        <w:t xml:space="preserve"> في المغرب </w:t>
      </w:r>
      <w:proofErr w:type="gramStart"/>
      <w:r w:rsidRPr="00D47DD4">
        <w:rPr>
          <w:rFonts w:ascii="AGA Arabesque" w:eastAsia="Times New Roman" w:hAnsi="AGA Arabesque" w:cs="Traditional Arabic"/>
          <w:sz w:val="32"/>
          <w:szCs w:val="32"/>
          <w:rtl/>
        </w:rPr>
        <w:t>الأوسط .</w:t>
      </w:r>
      <w:proofErr w:type="gramEnd"/>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الدولة </w:t>
      </w:r>
      <w:proofErr w:type="spellStart"/>
      <w:r w:rsidRPr="00D47DD4">
        <w:rPr>
          <w:rFonts w:ascii="AGA Arabesque" w:eastAsia="Times New Roman" w:hAnsi="AGA Arabesque" w:cs="Traditional Arabic"/>
          <w:sz w:val="32"/>
          <w:szCs w:val="32"/>
          <w:rtl/>
        </w:rPr>
        <w:t>المرينية</w:t>
      </w:r>
      <w:proofErr w:type="spellEnd"/>
      <w:r w:rsidRPr="00D47DD4">
        <w:rPr>
          <w:rFonts w:ascii="AGA Arabesque" w:eastAsia="Times New Roman" w:hAnsi="AGA Arabesque" w:cs="Traditional Arabic"/>
          <w:sz w:val="32"/>
          <w:szCs w:val="32"/>
          <w:rtl/>
        </w:rPr>
        <w:t xml:space="preserve"> في المغرب الأقصى</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5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ومنذ ذلك الحين يعتبر المغرب الإسلامي الكبير قد انقسم إلى ثلاث دول لكل منها تاريخه </w:t>
      </w:r>
      <w:proofErr w:type="gramStart"/>
      <w:r w:rsidRPr="00D47DD4">
        <w:rPr>
          <w:rFonts w:ascii="AGA Arabesque" w:eastAsia="Times New Roman" w:hAnsi="AGA Arabesque" w:cs="Traditional Arabic"/>
          <w:sz w:val="32"/>
          <w:szCs w:val="32"/>
          <w:rtl/>
        </w:rPr>
        <w:t>المستقل ،</w:t>
      </w:r>
      <w:proofErr w:type="gramEnd"/>
      <w:r w:rsidRPr="00D47DD4">
        <w:rPr>
          <w:rFonts w:ascii="AGA Arabesque" w:eastAsia="Times New Roman" w:hAnsi="AGA Arabesque" w:cs="Traditional Arabic"/>
          <w:sz w:val="32"/>
          <w:szCs w:val="32"/>
          <w:rtl/>
        </w:rPr>
        <w:t xml:space="preserve"> والتي آلت حاليا إلى تونس والجزائر والمغرب (ويتبعها موريتانيا) وعليه فسوف تكون دراستنا الحالية لكل منها على حدة إلى الاحتلال الفرنسي وقد حكم تونس بعد الحفصيين الأتراك وفي عهدهم فرضت الحماية الفرنسية، وحكم الجزائر بعد بني زيان الأتراك وفي عهدهم وقع الاحتلال الفرنسي ، وأما المغرب فحكمها بعد بني مرين </w:t>
      </w:r>
      <w:proofErr w:type="spellStart"/>
      <w:r w:rsidRPr="00D47DD4">
        <w:rPr>
          <w:rFonts w:ascii="AGA Arabesque" w:eastAsia="Times New Roman" w:hAnsi="AGA Arabesque" w:cs="Traditional Arabic"/>
          <w:sz w:val="32"/>
          <w:szCs w:val="32"/>
          <w:rtl/>
        </w:rPr>
        <w:t>الوطاسيون</w:t>
      </w:r>
      <w:proofErr w:type="spellEnd"/>
      <w:r w:rsidRPr="00D47DD4">
        <w:rPr>
          <w:rFonts w:ascii="AGA Arabesque" w:eastAsia="Times New Roman" w:hAnsi="AGA Arabesque" w:cs="Traditional Arabic"/>
          <w:sz w:val="32"/>
          <w:szCs w:val="32"/>
          <w:rtl/>
        </w:rPr>
        <w:t xml:space="preserve"> ، ثم </w:t>
      </w:r>
      <w:proofErr w:type="spellStart"/>
      <w:r w:rsidRPr="00D47DD4">
        <w:rPr>
          <w:rFonts w:ascii="AGA Arabesque" w:eastAsia="Times New Roman" w:hAnsi="AGA Arabesque" w:cs="Traditional Arabic"/>
          <w:sz w:val="32"/>
          <w:szCs w:val="32"/>
          <w:rtl/>
        </w:rPr>
        <w:t>السعديون</w:t>
      </w:r>
      <w:proofErr w:type="spellEnd"/>
      <w:r w:rsidRPr="00D47DD4">
        <w:rPr>
          <w:rFonts w:ascii="AGA Arabesque" w:eastAsia="Times New Roman" w:hAnsi="AGA Arabesque" w:cs="Traditional Arabic"/>
          <w:sz w:val="32"/>
          <w:szCs w:val="32"/>
          <w:rtl/>
        </w:rPr>
        <w:t xml:space="preserve"> ثم العلويون وفي عهدهم فرضت الحماية الفرنسية .</w:t>
      </w:r>
    </w:p>
    <w:p w:rsidR="00D47DD4" w:rsidRPr="00D47DD4" w:rsidRDefault="00D47DD4" w:rsidP="006F1C41">
      <w:pPr>
        <w:spacing w:after="0" w:line="240" w:lineRule="auto"/>
        <w:jc w:val="both"/>
        <w:rPr>
          <w:rFonts w:ascii="AGA Arabesque" w:eastAsia="Times New Roman" w:hAnsi="AGA Arabesque" w:cs="Traditional Arabic"/>
          <w:sz w:val="32"/>
          <w:szCs w:val="32"/>
          <w:rtl/>
        </w:rPr>
      </w:pPr>
    </w:p>
    <w:p w:rsidR="00D47DD4" w:rsidRPr="00D47DD4" w:rsidRDefault="00D47DD4" w:rsidP="006F1C41">
      <w:pPr>
        <w:spacing w:after="0" w:line="240" w:lineRule="auto"/>
        <w:jc w:val="both"/>
        <w:rPr>
          <w:rFonts w:ascii="AGA Arabesque" w:eastAsia="Times New Roman" w:hAnsi="AGA Arabesque" w:cs="Traditional Arabic"/>
          <w:sz w:val="32"/>
          <w:szCs w:val="32"/>
          <w:rtl/>
        </w:rPr>
      </w:pPr>
    </w:p>
    <w:p w:rsidR="00D47DD4" w:rsidRPr="00495291" w:rsidRDefault="00D47DD4" w:rsidP="006F1C41">
      <w:pPr>
        <w:spacing w:after="0" w:line="240" w:lineRule="auto"/>
        <w:jc w:val="both"/>
        <w:rPr>
          <w:rFonts w:ascii="AGA Arabesque" w:eastAsia="Times New Roman" w:hAnsi="AGA Arabesque" w:cs="Traditional Arabic"/>
          <w:b/>
          <w:bCs/>
          <w:sz w:val="32"/>
          <w:szCs w:val="32"/>
          <w:rtl/>
        </w:rPr>
      </w:pPr>
      <w:r w:rsidRPr="00495291">
        <w:rPr>
          <w:rFonts w:ascii="AGA Arabesque" w:eastAsia="Times New Roman" w:hAnsi="AGA Arabesque" w:cs="Traditional Arabic"/>
          <w:b/>
          <w:bCs/>
          <w:sz w:val="32"/>
          <w:szCs w:val="32"/>
          <w:rtl/>
        </w:rPr>
        <w:t xml:space="preserve">- أحوال المنطقة حتى الاحتلال </w:t>
      </w:r>
      <w:proofErr w:type="gramStart"/>
      <w:r w:rsidRPr="00495291">
        <w:rPr>
          <w:rFonts w:ascii="AGA Arabesque" w:eastAsia="Times New Roman" w:hAnsi="AGA Arabesque" w:cs="Traditional Arabic"/>
          <w:b/>
          <w:bCs/>
          <w:sz w:val="32"/>
          <w:szCs w:val="32"/>
          <w:rtl/>
        </w:rPr>
        <w:t>الفرنسي :</w:t>
      </w:r>
      <w:proofErr w:type="gramEnd"/>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495291" w:rsidRPr="00495291" w:rsidRDefault="00495291" w:rsidP="00495291">
      <w:pPr>
        <w:spacing w:after="0" w:line="240" w:lineRule="auto"/>
        <w:jc w:val="both"/>
        <w:rPr>
          <w:rFonts w:ascii="AGA Arabesque" w:eastAsia="Times New Roman" w:hAnsi="AGA Arabesque" w:cs="Traditional Arabic"/>
          <w:b/>
          <w:bCs/>
          <w:sz w:val="32"/>
          <w:szCs w:val="32"/>
          <w:u w:val="single"/>
        </w:rPr>
      </w:pPr>
      <w:proofErr w:type="gramStart"/>
      <w:r w:rsidRPr="00495291">
        <w:rPr>
          <w:rFonts w:ascii="AGA Arabesque" w:eastAsia="Times New Roman" w:hAnsi="AGA Arabesque" w:cs="Traditional Arabic"/>
          <w:b/>
          <w:bCs/>
          <w:sz w:val="32"/>
          <w:szCs w:val="32"/>
          <w:u w:val="single"/>
          <w:rtl/>
        </w:rPr>
        <w:t>أولا :</w:t>
      </w:r>
      <w:proofErr w:type="gramEnd"/>
      <w:r w:rsidRPr="00495291">
        <w:rPr>
          <w:rFonts w:ascii="AGA Arabesque" w:eastAsia="Times New Roman" w:hAnsi="AGA Arabesque" w:cs="Traditional Arabic"/>
          <w:b/>
          <w:bCs/>
          <w:sz w:val="32"/>
          <w:szCs w:val="32"/>
          <w:u w:val="single"/>
          <w:rtl/>
        </w:rPr>
        <w:t xml:space="preserve"> تونس</w:t>
      </w: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495291">
        <w:rPr>
          <w:rFonts w:ascii="AGA Arabesque" w:eastAsia="Times New Roman" w:hAnsi="AGA Arabesque" w:cs="Traditional Arabic"/>
          <w:b/>
          <w:bCs/>
          <w:sz w:val="32"/>
          <w:szCs w:val="32"/>
          <w:rtl/>
        </w:rPr>
        <w:t xml:space="preserve">الدولة </w:t>
      </w:r>
      <w:proofErr w:type="spellStart"/>
      <w:r w:rsidRPr="00495291">
        <w:rPr>
          <w:rFonts w:ascii="AGA Arabesque" w:eastAsia="Times New Roman" w:hAnsi="AGA Arabesque" w:cs="Traditional Arabic"/>
          <w:b/>
          <w:bCs/>
          <w:sz w:val="32"/>
          <w:szCs w:val="32"/>
          <w:rtl/>
        </w:rPr>
        <w:t>الحفصية</w:t>
      </w:r>
      <w:proofErr w:type="spellEnd"/>
      <w:r w:rsidRPr="00495291">
        <w:rPr>
          <w:rFonts w:ascii="AGA Arabesque" w:eastAsia="Times New Roman" w:hAnsi="AGA Arabesque" w:cs="Traditional Arabic"/>
          <w:b/>
          <w:bCs/>
          <w:sz w:val="32"/>
          <w:szCs w:val="32"/>
          <w:rtl/>
        </w:rPr>
        <w:t xml:space="preserve"> في المغرب الأدنى (تونس) 1230م_1574 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5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 xml:space="preserve">وتنسب إلى أبي حفص عمر بن يحيى </w:t>
      </w:r>
      <w:proofErr w:type="spellStart"/>
      <w:r w:rsidRPr="00D47DD4">
        <w:rPr>
          <w:rFonts w:ascii="AGA Arabesque" w:eastAsia="Times New Roman" w:hAnsi="AGA Arabesque" w:cs="Traditional Arabic"/>
          <w:sz w:val="32"/>
          <w:szCs w:val="32"/>
          <w:rtl/>
        </w:rPr>
        <w:t>الهنتاني</w:t>
      </w:r>
      <w:proofErr w:type="spellEnd"/>
      <w:r w:rsidRPr="00D47DD4">
        <w:rPr>
          <w:rFonts w:ascii="AGA Arabesque" w:eastAsia="Times New Roman" w:hAnsi="AGA Arabesque" w:cs="Traditional Arabic"/>
          <w:sz w:val="32"/>
          <w:szCs w:val="32"/>
          <w:rtl/>
        </w:rPr>
        <w:t xml:space="preserve"> نسبة إلى قبيلة </w:t>
      </w:r>
      <w:proofErr w:type="spellStart"/>
      <w:r w:rsidRPr="00D47DD4">
        <w:rPr>
          <w:rFonts w:ascii="AGA Arabesque" w:eastAsia="Times New Roman" w:hAnsi="AGA Arabesque" w:cs="Traditional Arabic"/>
          <w:sz w:val="32"/>
          <w:szCs w:val="32"/>
          <w:rtl/>
        </w:rPr>
        <w:t>هنتانة</w:t>
      </w:r>
      <w:proofErr w:type="spellEnd"/>
      <w:r w:rsidRPr="00D47DD4">
        <w:rPr>
          <w:rFonts w:ascii="AGA Arabesque" w:eastAsia="Times New Roman" w:hAnsi="AGA Arabesque" w:cs="Traditional Arabic"/>
          <w:sz w:val="32"/>
          <w:szCs w:val="32"/>
          <w:rtl/>
        </w:rPr>
        <w:t xml:space="preserve"> البربرية وهو من خاصة ابن تومرت وأحد </w:t>
      </w:r>
      <w:proofErr w:type="spellStart"/>
      <w:r w:rsidRPr="00D47DD4">
        <w:rPr>
          <w:rFonts w:ascii="AGA Arabesque" w:eastAsia="Times New Roman" w:hAnsi="AGA Arabesque" w:cs="Traditional Arabic"/>
          <w:sz w:val="32"/>
          <w:szCs w:val="32"/>
          <w:rtl/>
        </w:rPr>
        <w:t>مريديه</w:t>
      </w:r>
      <w:proofErr w:type="spellEnd"/>
      <w:r w:rsidRPr="00D47DD4">
        <w:rPr>
          <w:rFonts w:ascii="AGA Arabesque" w:eastAsia="Times New Roman" w:hAnsi="AGA Arabesque" w:cs="Traditional Arabic"/>
          <w:sz w:val="32"/>
          <w:szCs w:val="32"/>
          <w:rtl/>
        </w:rPr>
        <w:t xml:space="preserve"> ، وكانت له مكانة كبيرة لديه وقد استطاع أبو محمد عبد الواحد بن أبي حفص ولد المذكور بعد أن ولاه الخليفة </w:t>
      </w:r>
      <w:proofErr w:type="spellStart"/>
      <w:r w:rsidRPr="00D47DD4">
        <w:rPr>
          <w:rFonts w:ascii="AGA Arabesque" w:eastAsia="Times New Roman" w:hAnsi="AGA Arabesque" w:cs="Traditional Arabic"/>
          <w:sz w:val="32"/>
          <w:szCs w:val="32"/>
          <w:rtl/>
        </w:rPr>
        <w:t>الموحدي</w:t>
      </w:r>
      <w:proofErr w:type="spellEnd"/>
      <w:r w:rsidRPr="00D47DD4">
        <w:rPr>
          <w:rFonts w:ascii="AGA Arabesque" w:eastAsia="Times New Roman" w:hAnsi="AGA Arabesque" w:cs="Traditional Arabic"/>
          <w:sz w:val="32"/>
          <w:szCs w:val="32"/>
          <w:rtl/>
        </w:rPr>
        <w:t xml:space="preserve"> الناصر على تونس أن يقضي على كثير من الاضطرابات ، فهزم ابن غانية كما تقدم ، وخلفه ابنه عبد الرحمن سنة 618هـ الذي تولى بعده أبو زكريا الحفصي سنة 627هـ واستطاع أن يعلن استقلاله بتونس والقيروان عن دولة الموحدين بعد أن دب إليها الضعف ونازعها بنو مرين السلطة على المغرب الأقصى ، وقمع ابن غانية عندما عاد للاضطرابات مرة ثانية وقتله ، وقمع ثورة قبيلة هوارة فاستتب له الأمر بتونس ، ثم توسع فاستولى على الجزائر وبايعته تلمسان </w:t>
      </w:r>
      <w:proofErr w:type="spellStart"/>
      <w:r w:rsidRPr="00D47DD4">
        <w:rPr>
          <w:rFonts w:ascii="AGA Arabesque" w:eastAsia="Times New Roman" w:hAnsi="AGA Arabesque" w:cs="Traditional Arabic"/>
          <w:sz w:val="32"/>
          <w:szCs w:val="32"/>
          <w:rtl/>
        </w:rPr>
        <w:t>وسجلماسة</w:t>
      </w:r>
      <w:proofErr w:type="spellEnd"/>
      <w:r w:rsidRPr="00D47DD4">
        <w:rPr>
          <w:rFonts w:ascii="AGA Arabesque" w:eastAsia="Times New Roman" w:hAnsi="AGA Arabesque" w:cs="Traditional Arabic"/>
          <w:sz w:val="32"/>
          <w:szCs w:val="32"/>
          <w:rtl/>
        </w:rPr>
        <w:t xml:space="preserve"> بل بايعته بعض بلاد المغرب الأقصى</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5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ثم واصل محمد والذي لقب بالمستنصر تلك الأعمال بنجاح أكثر وتلقب رسميا بلقب الخليفة أو أمير المؤمنين ، وأرسل له أمير مكة والحجاز بمبايعته وأراد الصليبيون ضرب قلب الإسلام فشن القديس لويس الحملة الصليبية الثامنة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5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ضد تونس سنة 1270وانتهت بمعاهدة صلح تنازل فيها الخليفة المستنصر فرضي بدفع غرامة حربية بالإضافة إلى مضاعفة </w:t>
      </w:r>
      <w:proofErr w:type="spellStart"/>
      <w:r w:rsidRPr="00D47DD4">
        <w:rPr>
          <w:rFonts w:ascii="AGA Arabesque" w:eastAsia="Times New Roman" w:hAnsi="AGA Arabesque" w:cs="Traditional Arabic"/>
          <w:sz w:val="32"/>
          <w:szCs w:val="32"/>
          <w:rtl/>
        </w:rPr>
        <w:t>ماكان</w:t>
      </w:r>
      <w:proofErr w:type="spellEnd"/>
      <w:r w:rsidRPr="00D47DD4">
        <w:rPr>
          <w:rFonts w:ascii="AGA Arabesque" w:eastAsia="Times New Roman" w:hAnsi="AGA Arabesque" w:cs="Traditional Arabic"/>
          <w:sz w:val="32"/>
          <w:szCs w:val="32"/>
          <w:rtl/>
        </w:rPr>
        <w:t xml:space="preserve"> يدفعه إلى ملك صقلية من </w:t>
      </w:r>
      <w:proofErr w:type="spellStart"/>
      <w:r w:rsidRPr="00D47DD4">
        <w:rPr>
          <w:rFonts w:ascii="AGA Arabesque" w:eastAsia="Times New Roman" w:hAnsi="AGA Arabesque" w:cs="Traditional Arabic"/>
          <w:sz w:val="32"/>
          <w:szCs w:val="32"/>
          <w:rtl/>
        </w:rPr>
        <w:t>أتاوة</w:t>
      </w:r>
      <w:proofErr w:type="spellEnd"/>
      <w:r w:rsidRPr="00D47DD4">
        <w:rPr>
          <w:rFonts w:ascii="AGA Arabesque" w:eastAsia="Times New Roman" w:hAnsi="AGA Arabesque" w:cs="Traditional Arabic"/>
          <w:sz w:val="32"/>
          <w:szCs w:val="32"/>
          <w:rtl/>
        </w:rPr>
        <w:t xml:space="preserve"> ، ثم بدأت الانتفاضات على الحكم والاضطرابات وهجوم </w:t>
      </w:r>
      <w:proofErr w:type="spellStart"/>
      <w:r w:rsidRPr="00D47DD4">
        <w:rPr>
          <w:rFonts w:ascii="AGA Arabesque" w:eastAsia="Times New Roman" w:hAnsi="AGA Arabesque" w:cs="Traditional Arabic"/>
          <w:sz w:val="32"/>
          <w:szCs w:val="32"/>
          <w:rtl/>
        </w:rPr>
        <w:t>الأرغوينيين</w:t>
      </w:r>
      <w:proofErr w:type="spellEnd"/>
      <w:r w:rsidRPr="00D47DD4">
        <w:rPr>
          <w:rFonts w:ascii="AGA Arabesque" w:eastAsia="Times New Roman" w:hAnsi="AGA Arabesque" w:cs="Traditional Arabic"/>
          <w:sz w:val="32"/>
          <w:szCs w:val="32"/>
          <w:rtl/>
        </w:rPr>
        <w:t xml:space="preserve"> على سواحل تونس بعد استقرارهم بصقلية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ثم احتل بنو مرين تونس لمدة عشر سنوات من سنة 1347م _1357م حتى ظهر الأمير الحفصي أبو العباس والي مقاطعة قسنطينة الذي استطاع إعادة البلاد لوحدتها وللدولة </w:t>
      </w:r>
      <w:proofErr w:type="spellStart"/>
      <w:r w:rsidRPr="00D47DD4">
        <w:rPr>
          <w:rFonts w:ascii="AGA Arabesque" w:eastAsia="Times New Roman" w:hAnsi="AGA Arabesque" w:cs="Traditional Arabic"/>
          <w:sz w:val="32"/>
          <w:szCs w:val="32"/>
          <w:rtl/>
        </w:rPr>
        <w:t>الحفصية</w:t>
      </w:r>
      <w:proofErr w:type="spellEnd"/>
      <w:r w:rsidRPr="00D47DD4">
        <w:rPr>
          <w:rFonts w:ascii="AGA Arabesque" w:eastAsia="Times New Roman" w:hAnsi="AGA Arabesque" w:cs="Traditional Arabic"/>
          <w:sz w:val="32"/>
          <w:szCs w:val="32"/>
          <w:rtl/>
        </w:rPr>
        <w:t xml:space="preserve"> هيبتها بداية من سنة 1370م واستطاع هو وأبو فارس خلفه وعثمان خلف أبي فارس أن يكبحوا جماح </w:t>
      </w:r>
      <w:proofErr w:type="gramStart"/>
      <w:r w:rsidRPr="00D47DD4">
        <w:rPr>
          <w:rFonts w:ascii="AGA Arabesque" w:eastAsia="Times New Roman" w:hAnsi="AGA Arabesque" w:cs="Traditional Arabic"/>
          <w:sz w:val="32"/>
          <w:szCs w:val="32"/>
          <w:rtl/>
        </w:rPr>
        <w:t>المنشقين ،</w:t>
      </w:r>
      <w:proofErr w:type="gramEnd"/>
      <w:r w:rsidRPr="00D47DD4">
        <w:rPr>
          <w:rFonts w:ascii="AGA Arabesque" w:eastAsia="Times New Roman" w:hAnsi="AGA Arabesque" w:cs="Traditional Arabic"/>
          <w:sz w:val="32"/>
          <w:szCs w:val="32"/>
          <w:rtl/>
        </w:rPr>
        <w:t xml:space="preserve"> ويكسروا شوكة القبائل ، وشنوا على أوروبا المسيحية حرب القرصنة ، وعقدوا معاهدات تجارية مع إيطاليا ، وذلك خلال مدة طويلة في الحكم سنة 1370م _1488م من طرابلس إلى مدينة الجزائر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وفي الفترة الأخيرة من العهد الحفصي ظهرت الاضطرابات من </w:t>
      </w:r>
      <w:proofErr w:type="gramStart"/>
      <w:r w:rsidRPr="00D47DD4">
        <w:rPr>
          <w:rFonts w:ascii="AGA Arabesque" w:eastAsia="Times New Roman" w:hAnsi="AGA Arabesque" w:cs="Traditional Arabic"/>
          <w:sz w:val="32"/>
          <w:szCs w:val="32"/>
          <w:rtl/>
        </w:rPr>
        <w:t>جديد ،</w:t>
      </w:r>
      <w:proofErr w:type="gramEnd"/>
      <w:r w:rsidRPr="00D47DD4">
        <w:rPr>
          <w:rFonts w:ascii="AGA Arabesque" w:eastAsia="Times New Roman" w:hAnsi="AGA Arabesque" w:cs="Traditional Arabic"/>
          <w:sz w:val="32"/>
          <w:szCs w:val="32"/>
          <w:rtl/>
        </w:rPr>
        <w:t xml:space="preserve"> وانحلت الدولة حتى انحصرت في مدينة تونس وما يحيط بها ، وتوالت هجمات النصارى على السواحل وتفاقم أثرها وفقدت الدولة القدرة على ردع القوى الانفصالية داخليا واحتل الأتراك ثم </w:t>
      </w:r>
      <w:proofErr w:type="spellStart"/>
      <w:r w:rsidRPr="00D47DD4">
        <w:rPr>
          <w:rFonts w:ascii="AGA Arabesque" w:eastAsia="Times New Roman" w:hAnsi="AGA Arabesque" w:cs="Traditional Arabic"/>
          <w:sz w:val="32"/>
          <w:szCs w:val="32"/>
          <w:rtl/>
        </w:rPr>
        <w:t>الأسبان</w:t>
      </w:r>
      <w:proofErr w:type="spellEnd"/>
      <w:r w:rsidRPr="00D47DD4">
        <w:rPr>
          <w:rFonts w:ascii="AGA Arabesque" w:eastAsia="Times New Roman" w:hAnsi="AGA Arabesque" w:cs="Traditional Arabic"/>
          <w:sz w:val="32"/>
          <w:szCs w:val="32"/>
          <w:rtl/>
        </w:rPr>
        <w:t xml:space="preserve"> على التوالي تونس سنة1534م ، 1535م ، وكانت السواحل مسرحا للصراع </w:t>
      </w:r>
      <w:proofErr w:type="spellStart"/>
      <w:r w:rsidRPr="00D47DD4">
        <w:rPr>
          <w:rFonts w:ascii="AGA Arabesque" w:eastAsia="Times New Roman" w:hAnsi="AGA Arabesque" w:cs="Traditional Arabic"/>
          <w:sz w:val="32"/>
          <w:szCs w:val="32"/>
          <w:rtl/>
        </w:rPr>
        <w:t>الأسباني</w:t>
      </w:r>
      <w:proofErr w:type="spellEnd"/>
      <w:r w:rsidRPr="00D47DD4">
        <w:rPr>
          <w:rFonts w:ascii="AGA Arabesque" w:eastAsia="Times New Roman" w:hAnsi="AGA Arabesque" w:cs="Traditional Arabic"/>
          <w:sz w:val="32"/>
          <w:szCs w:val="32"/>
          <w:rtl/>
        </w:rPr>
        <w:t xml:space="preserve"> التركي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 xml:space="preserve">في أثناء التوسعات </w:t>
      </w:r>
      <w:proofErr w:type="spellStart"/>
      <w:r w:rsidRPr="00D47DD4">
        <w:rPr>
          <w:rFonts w:ascii="AGA Arabesque" w:eastAsia="Times New Roman" w:hAnsi="AGA Arabesque" w:cs="Traditional Arabic"/>
          <w:sz w:val="32"/>
          <w:szCs w:val="32"/>
          <w:rtl/>
        </w:rPr>
        <w:t>الأسبانية</w:t>
      </w:r>
      <w:proofErr w:type="spellEnd"/>
      <w:r w:rsidRPr="00D47DD4">
        <w:rPr>
          <w:rFonts w:ascii="AGA Arabesque" w:eastAsia="Times New Roman" w:hAnsi="AGA Arabesque" w:cs="Traditional Arabic"/>
          <w:sz w:val="32"/>
          <w:szCs w:val="32"/>
          <w:rtl/>
        </w:rPr>
        <w:t xml:space="preserve"> والبرتغالية ظهر على الساحة بحاران جزائريان هما </w:t>
      </w:r>
      <w:proofErr w:type="spellStart"/>
      <w:r w:rsidRPr="00D47DD4">
        <w:rPr>
          <w:rFonts w:ascii="AGA Arabesque" w:eastAsia="Times New Roman" w:hAnsi="AGA Arabesque" w:cs="Traditional Arabic"/>
          <w:sz w:val="32"/>
          <w:szCs w:val="32"/>
          <w:rtl/>
        </w:rPr>
        <w:t>الأخوان</w:t>
      </w:r>
      <w:proofErr w:type="spellEnd"/>
      <w:r w:rsidRPr="00D47DD4">
        <w:rPr>
          <w:rFonts w:ascii="AGA Arabesque" w:eastAsia="Times New Roman" w:hAnsi="AGA Arabesque" w:cs="Traditional Arabic"/>
          <w:sz w:val="32"/>
          <w:szCs w:val="32"/>
          <w:rtl/>
        </w:rPr>
        <w:t xml:space="preserve"> ( عروج ) ، ( خير الدين ) فقد اتخذ عروج جزيرة جربه التونسية قاعدة لنشاطه بالاتفاق مع السلطان الحفصي محمد بن الحسن ونجح هو وأخوه في إنقاذ كثير من مسلمي الأندلس ، ونقلهم منها فاستنجدت به المدن الساحلية في المغرب لتخليصهم من </w:t>
      </w:r>
      <w:proofErr w:type="spellStart"/>
      <w:r w:rsidRPr="00D47DD4">
        <w:rPr>
          <w:rFonts w:ascii="AGA Arabesque" w:eastAsia="Times New Roman" w:hAnsi="AGA Arabesque" w:cs="Traditional Arabic"/>
          <w:sz w:val="32"/>
          <w:szCs w:val="32"/>
          <w:rtl/>
        </w:rPr>
        <w:t>الأسبان</w:t>
      </w:r>
      <w:proofErr w:type="spellEnd"/>
      <w:r w:rsidRPr="00D47DD4">
        <w:rPr>
          <w:rFonts w:ascii="AGA Arabesque" w:eastAsia="Times New Roman" w:hAnsi="AGA Arabesque" w:cs="Traditional Arabic"/>
          <w:sz w:val="32"/>
          <w:szCs w:val="32"/>
          <w:rtl/>
        </w:rPr>
        <w:t xml:space="preserve"> فبترت ذراعه في أثناء محاولة تخليص بجاية سنة 918هـ</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5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وبعد أن خلع الأتراك السلطان الحفصي من العرش أعاده القائد </w:t>
      </w:r>
      <w:proofErr w:type="spellStart"/>
      <w:r w:rsidRPr="00D47DD4">
        <w:rPr>
          <w:rFonts w:ascii="AGA Arabesque" w:eastAsia="Times New Roman" w:hAnsi="AGA Arabesque" w:cs="Traditional Arabic"/>
          <w:sz w:val="32"/>
          <w:szCs w:val="32"/>
          <w:rtl/>
        </w:rPr>
        <w:t>الأسباني</w:t>
      </w:r>
      <w:proofErr w:type="spellEnd"/>
      <w:r w:rsidRPr="00D47DD4">
        <w:rPr>
          <w:rFonts w:ascii="AGA Arabesque" w:eastAsia="Times New Roman" w:hAnsi="AGA Arabesque" w:cs="Traditional Arabic"/>
          <w:sz w:val="32"/>
          <w:szCs w:val="32"/>
          <w:rtl/>
        </w:rPr>
        <w:t xml:space="preserve"> بعد أن أدخله تحت حمايته وجعله تابعا له ثم خلعه ابنه أحمد وخلفه سنة 1541م ، ولم يكن أسعد حظا منه ، واستطاع القائد التركي الاستقرار في طرابلس والاستيلاء على القطر التونسي ، وفي سنة 1569م دخلت الجيوش التركية بقيادة والي الجزائر تونس وطردت منها السلطان الحفصي، ثم استولى </w:t>
      </w:r>
      <w:proofErr w:type="spellStart"/>
      <w:r w:rsidRPr="00D47DD4">
        <w:rPr>
          <w:rFonts w:ascii="AGA Arabesque" w:eastAsia="Times New Roman" w:hAnsi="AGA Arabesque" w:cs="Traditional Arabic"/>
          <w:sz w:val="32"/>
          <w:szCs w:val="32"/>
          <w:rtl/>
        </w:rPr>
        <w:t>الأسبان</w:t>
      </w:r>
      <w:proofErr w:type="spellEnd"/>
      <w:r w:rsidRPr="00D47DD4">
        <w:rPr>
          <w:rFonts w:ascii="AGA Arabesque" w:eastAsia="Times New Roman" w:hAnsi="AGA Arabesque" w:cs="Traditional Arabic"/>
          <w:sz w:val="32"/>
          <w:szCs w:val="32"/>
          <w:rtl/>
        </w:rPr>
        <w:t xml:space="preserve"> على تونس من جديد سنة 1573م إثر هزيمة الأسطول العثماني أمام القائد </w:t>
      </w:r>
      <w:proofErr w:type="spellStart"/>
      <w:r w:rsidRPr="00D47DD4">
        <w:rPr>
          <w:rFonts w:ascii="AGA Arabesque" w:eastAsia="Times New Roman" w:hAnsi="AGA Arabesque" w:cs="Traditional Arabic"/>
          <w:sz w:val="32"/>
          <w:szCs w:val="32"/>
          <w:rtl/>
        </w:rPr>
        <w:t>ليبانت</w:t>
      </w:r>
      <w:proofErr w:type="spellEnd"/>
      <w:r w:rsidRPr="00D47DD4">
        <w:rPr>
          <w:rFonts w:ascii="AGA Arabesque" w:eastAsia="Times New Roman" w:hAnsi="AGA Arabesque" w:cs="Traditional Arabic"/>
          <w:sz w:val="32"/>
          <w:szCs w:val="32"/>
          <w:rtl/>
        </w:rPr>
        <w:t xml:space="preserve"> ، وأقاموا فيها حكما مشتركا </w:t>
      </w:r>
      <w:proofErr w:type="spellStart"/>
      <w:r w:rsidRPr="00D47DD4">
        <w:rPr>
          <w:rFonts w:ascii="AGA Arabesque" w:eastAsia="Times New Roman" w:hAnsi="AGA Arabesque" w:cs="Traditional Arabic"/>
          <w:sz w:val="32"/>
          <w:szCs w:val="32"/>
          <w:rtl/>
        </w:rPr>
        <w:t>أسبانيا</w:t>
      </w:r>
      <w:proofErr w:type="spellEnd"/>
      <w:r w:rsidRPr="00D47DD4">
        <w:rPr>
          <w:rFonts w:ascii="AGA Arabesque" w:eastAsia="Times New Roman" w:hAnsi="AGA Arabesque" w:cs="Traditional Arabic"/>
          <w:sz w:val="32"/>
          <w:szCs w:val="32"/>
          <w:rtl/>
        </w:rPr>
        <w:t xml:space="preserve"> حفصيا حتى قدم الأسطول العثماني بقيادة سنان باشا الذي استرجع تونس ، وأنهى حضور </w:t>
      </w:r>
      <w:proofErr w:type="spellStart"/>
      <w:r w:rsidRPr="00D47DD4">
        <w:rPr>
          <w:rFonts w:ascii="AGA Arabesque" w:eastAsia="Times New Roman" w:hAnsi="AGA Arabesque" w:cs="Traditional Arabic"/>
          <w:sz w:val="32"/>
          <w:szCs w:val="32"/>
          <w:rtl/>
        </w:rPr>
        <w:t>ا</w:t>
      </w:r>
      <w:r w:rsidR="00495291">
        <w:rPr>
          <w:rFonts w:ascii="AGA Arabesque" w:eastAsia="Times New Roman" w:hAnsi="AGA Arabesque" w:cs="Traditional Arabic"/>
          <w:sz w:val="32"/>
          <w:szCs w:val="32"/>
          <w:rtl/>
        </w:rPr>
        <w:t>لأسبان</w:t>
      </w:r>
      <w:proofErr w:type="spellEnd"/>
      <w:r w:rsidR="00495291">
        <w:rPr>
          <w:rFonts w:ascii="AGA Arabesque" w:eastAsia="Times New Roman" w:hAnsi="AGA Arabesque" w:cs="Traditional Arabic"/>
          <w:sz w:val="32"/>
          <w:szCs w:val="32"/>
          <w:rtl/>
        </w:rPr>
        <w:t xml:space="preserve"> والدولة </w:t>
      </w:r>
      <w:proofErr w:type="spellStart"/>
      <w:r w:rsidR="00495291">
        <w:rPr>
          <w:rFonts w:ascii="AGA Arabesque" w:eastAsia="Times New Roman" w:hAnsi="AGA Arabesque" w:cs="Traditional Arabic"/>
          <w:sz w:val="32"/>
          <w:szCs w:val="32"/>
          <w:rtl/>
        </w:rPr>
        <w:t>الحفصية</w:t>
      </w:r>
      <w:proofErr w:type="spellEnd"/>
      <w:r w:rsidR="00495291">
        <w:rPr>
          <w:rFonts w:ascii="AGA Arabesque" w:eastAsia="Times New Roman" w:hAnsi="AGA Arabesque" w:cs="Traditional Arabic"/>
          <w:sz w:val="32"/>
          <w:szCs w:val="32"/>
          <w:rtl/>
        </w:rPr>
        <w:t xml:space="preserve"> بإفريقية</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واتجه خير الدين الوالي على الجزائر إلى تونس وذلك في نهاية الدولة </w:t>
      </w:r>
      <w:proofErr w:type="spellStart"/>
      <w:r w:rsidRPr="00D47DD4">
        <w:rPr>
          <w:rFonts w:ascii="AGA Arabesque" w:eastAsia="Times New Roman" w:hAnsi="AGA Arabesque" w:cs="Traditional Arabic"/>
          <w:sz w:val="32"/>
          <w:szCs w:val="32"/>
          <w:rtl/>
        </w:rPr>
        <w:t>الحفصية</w:t>
      </w:r>
      <w:proofErr w:type="spellEnd"/>
      <w:r w:rsidRPr="00D47DD4">
        <w:rPr>
          <w:rFonts w:ascii="AGA Arabesque" w:eastAsia="Times New Roman" w:hAnsi="AGA Arabesque" w:cs="Traditional Arabic"/>
          <w:sz w:val="32"/>
          <w:szCs w:val="32"/>
          <w:rtl/>
        </w:rPr>
        <w:t xml:space="preserve"> ، فدخلها في جيش من الأتراك فتوجه الأمير الحفصي الحسن بن أبي عبد الله إلى </w:t>
      </w:r>
      <w:proofErr w:type="spellStart"/>
      <w:r w:rsidRPr="00D47DD4">
        <w:rPr>
          <w:rFonts w:ascii="AGA Arabesque" w:eastAsia="Times New Roman" w:hAnsi="AGA Arabesque" w:cs="Traditional Arabic"/>
          <w:sz w:val="32"/>
          <w:szCs w:val="32"/>
          <w:rtl/>
        </w:rPr>
        <w:t>أسبانيا</w:t>
      </w:r>
      <w:proofErr w:type="spellEnd"/>
      <w:r w:rsidRPr="00D47DD4">
        <w:rPr>
          <w:rFonts w:ascii="AGA Arabesque" w:eastAsia="Times New Roman" w:hAnsi="AGA Arabesque" w:cs="Traditional Arabic"/>
          <w:sz w:val="32"/>
          <w:szCs w:val="32"/>
          <w:rtl/>
        </w:rPr>
        <w:t xml:space="preserve"> مستنجدا بملكها الذي أعد قوة ضخمة ، فدخل تونس وعاث فيها فسادا ونهب جامع الزيتونة ، وأعاد الأمير الحفصي لملكه مقابل شروط أثارت عليه الأهالي فسملوا عينيه وخلفه ابنه الذي حاول وقف التيار </w:t>
      </w:r>
      <w:proofErr w:type="spellStart"/>
      <w:r w:rsidRPr="00D47DD4">
        <w:rPr>
          <w:rFonts w:ascii="AGA Arabesque" w:eastAsia="Times New Roman" w:hAnsi="AGA Arabesque" w:cs="Traditional Arabic"/>
          <w:sz w:val="32"/>
          <w:szCs w:val="32"/>
          <w:rtl/>
        </w:rPr>
        <w:t>الأسباني</w:t>
      </w:r>
      <w:proofErr w:type="spellEnd"/>
      <w:r w:rsidRPr="00D47DD4">
        <w:rPr>
          <w:rFonts w:ascii="AGA Arabesque" w:eastAsia="Times New Roman" w:hAnsi="AGA Arabesque" w:cs="Traditional Arabic"/>
          <w:sz w:val="32"/>
          <w:szCs w:val="32"/>
          <w:rtl/>
        </w:rPr>
        <w:t xml:space="preserve"> فلم يستطع ، وتمكن </w:t>
      </w:r>
      <w:proofErr w:type="spellStart"/>
      <w:r w:rsidRPr="00D47DD4">
        <w:rPr>
          <w:rFonts w:ascii="AGA Arabesque" w:eastAsia="Times New Roman" w:hAnsi="AGA Arabesque" w:cs="Traditional Arabic"/>
          <w:sz w:val="32"/>
          <w:szCs w:val="32"/>
          <w:rtl/>
        </w:rPr>
        <w:t>الأسبان</w:t>
      </w:r>
      <w:proofErr w:type="spellEnd"/>
      <w:r w:rsidRPr="00D47DD4">
        <w:rPr>
          <w:rFonts w:ascii="AGA Arabesque" w:eastAsia="Times New Roman" w:hAnsi="AGA Arabesque" w:cs="Traditional Arabic"/>
          <w:sz w:val="32"/>
          <w:szCs w:val="32"/>
          <w:rtl/>
        </w:rPr>
        <w:t xml:space="preserve"> من الاستيلاء على </w:t>
      </w:r>
      <w:r w:rsidR="00A43FA0" w:rsidRPr="00D47DD4">
        <w:rPr>
          <w:rFonts w:ascii="AGA Arabesque" w:eastAsia="Times New Roman" w:hAnsi="AGA Arabesque" w:cs="Traditional Arabic" w:hint="cs"/>
          <w:sz w:val="32"/>
          <w:szCs w:val="32"/>
          <w:rtl/>
        </w:rPr>
        <w:t>موانئ</w:t>
      </w:r>
      <w:r w:rsidRPr="00D47DD4">
        <w:rPr>
          <w:rFonts w:ascii="AGA Arabesque" w:eastAsia="Times New Roman" w:hAnsi="AGA Arabesque" w:cs="Traditional Arabic"/>
          <w:sz w:val="32"/>
          <w:szCs w:val="32"/>
          <w:rtl/>
        </w:rPr>
        <w:t xml:space="preserve"> صفاقس وسوسة والمنستير ، وأدى صراع الأمير الحفصي أبي العباس الثاني ووزيره إلى دخول العثمانيين في الصراع مع </w:t>
      </w:r>
      <w:proofErr w:type="spellStart"/>
      <w:r w:rsidRPr="00D47DD4">
        <w:rPr>
          <w:rFonts w:ascii="AGA Arabesque" w:eastAsia="Times New Roman" w:hAnsi="AGA Arabesque" w:cs="Traditional Arabic"/>
          <w:sz w:val="32"/>
          <w:szCs w:val="32"/>
          <w:rtl/>
        </w:rPr>
        <w:t>الأسبان</w:t>
      </w:r>
      <w:proofErr w:type="spellEnd"/>
      <w:r w:rsidRPr="00D47DD4">
        <w:rPr>
          <w:rFonts w:ascii="AGA Arabesque" w:eastAsia="Times New Roman" w:hAnsi="AGA Arabesque" w:cs="Traditional Arabic"/>
          <w:sz w:val="32"/>
          <w:szCs w:val="32"/>
          <w:rtl/>
        </w:rPr>
        <w:t xml:space="preserve"> ، كان من حلقاته هزيمة الأسطول التركي سنة 1571م ، وإعادة الحفصيين إلى حكم تونس سنة 1573م إلا أن القائد العثماني سنان باشا استطاع في عام 1574 القضاء نهائيا على الحفصيين في تونس . </w:t>
      </w: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 xml:space="preserve">ومن حلقاته أيضا محاولة شارل الخامس سنة 1541م توجيه ضربة قاضية للأتراك في الجزائر ففشل واستطاع الأتراك سنة 1558م ، أن يوجهوا ضربة قاضية </w:t>
      </w:r>
      <w:proofErr w:type="spellStart"/>
      <w:r w:rsidRPr="00D47DD4">
        <w:rPr>
          <w:rFonts w:ascii="AGA Arabesque" w:eastAsia="Times New Roman" w:hAnsi="AGA Arabesque" w:cs="Traditional Arabic"/>
          <w:sz w:val="32"/>
          <w:szCs w:val="32"/>
          <w:rtl/>
        </w:rPr>
        <w:t>للأسبان</w:t>
      </w:r>
      <w:proofErr w:type="spellEnd"/>
      <w:r w:rsidRPr="00D47DD4">
        <w:rPr>
          <w:rFonts w:ascii="AGA Arabesque" w:eastAsia="Times New Roman" w:hAnsi="AGA Arabesque" w:cs="Traditional Arabic"/>
          <w:sz w:val="32"/>
          <w:szCs w:val="32"/>
          <w:rtl/>
        </w:rPr>
        <w:t xml:space="preserve"> قرب مستغانم ثم انتزعوا ميناء طرابلس من فرسان بيت المقدس وأخذ نشاط </w:t>
      </w:r>
      <w:proofErr w:type="spellStart"/>
      <w:r w:rsidRPr="00D47DD4">
        <w:rPr>
          <w:rFonts w:ascii="AGA Arabesque" w:eastAsia="Times New Roman" w:hAnsi="AGA Arabesque" w:cs="Traditional Arabic"/>
          <w:sz w:val="32"/>
          <w:szCs w:val="32"/>
          <w:rtl/>
        </w:rPr>
        <w:t>الأسبان</w:t>
      </w:r>
      <w:proofErr w:type="spellEnd"/>
      <w:r w:rsidRPr="00D47DD4">
        <w:rPr>
          <w:rFonts w:ascii="AGA Arabesque" w:eastAsia="Times New Roman" w:hAnsi="AGA Arabesque" w:cs="Traditional Arabic"/>
          <w:sz w:val="32"/>
          <w:szCs w:val="32"/>
          <w:rtl/>
        </w:rPr>
        <w:t xml:space="preserve"> يضعف</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5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وفي العهد الحفصي أنشئت الكتاتيب لتعليم القرآن وازدهر نشاط المذهب المالكي وظهر من العلماء أمثال ابن زيتون وابن عرفة ، الذي يعتبر آخر كبار المجددين في زمنه وبعده أعلن علماء بلاد المغرب غلق باب الاجتهاد فتحجر العلم وأجدبت أرضه وانطوى العلماء ولقي التصوف رواجا كبيرا وغدا الانحراف فيه كبيرا وشيدت الأضرحة ولجأ الناس إلى الخرافات والبدع ، التي أيدت من قبل الأمراء لأغراض سياسية وظهرت </w:t>
      </w:r>
      <w:r w:rsidRPr="00D47DD4">
        <w:rPr>
          <w:rFonts w:ascii="AGA Arabesque" w:eastAsia="Times New Roman" w:hAnsi="AGA Arabesque" w:cs="Traditional Arabic"/>
          <w:sz w:val="32"/>
          <w:szCs w:val="32"/>
          <w:rtl/>
        </w:rPr>
        <w:lastRenderedPageBreak/>
        <w:t>عبادة الأولياء والصالحين تحت حماية السلطة إلا أنه مع ذلك التدهور لم تخل المنطقة من ظهور بعض المفكرين وعلى رأسهم عبدالرحمن بن خلدون الذي ولد بتونس ورحل وتعلم وأثرى المكتبة الإسلامية بكتابات نافعة سنة 1332_1406م ، كما ظهر من علماء الحديث الحافظ ابن سيد الناس والمؤرخ أحمد بن محمد القرشي</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5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وكان التفسير يدرس بالمدارس والجوامع وسمي الدرس دولة وقد ذكر </w:t>
      </w:r>
      <w:proofErr w:type="spellStart"/>
      <w:r w:rsidRPr="00D47DD4">
        <w:rPr>
          <w:rFonts w:ascii="AGA Arabesque" w:eastAsia="Times New Roman" w:hAnsi="AGA Arabesque" w:cs="Traditional Arabic"/>
          <w:sz w:val="32"/>
          <w:szCs w:val="32"/>
          <w:rtl/>
        </w:rPr>
        <w:t>العبدري</w:t>
      </w:r>
      <w:proofErr w:type="spellEnd"/>
      <w:r w:rsidRPr="00D47DD4">
        <w:rPr>
          <w:rFonts w:ascii="AGA Arabesque" w:eastAsia="Times New Roman" w:hAnsi="AGA Arabesque" w:cs="Traditional Arabic"/>
          <w:sz w:val="32"/>
          <w:szCs w:val="32"/>
          <w:rtl/>
        </w:rPr>
        <w:t xml:space="preserve"> في رحلته أنه سمع دولا من التفسير عن </w:t>
      </w:r>
      <w:proofErr w:type="spellStart"/>
      <w:r w:rsidRPr="00D47DD4">
        <w:rPr>
          <w:rFonts w:ascii="AGA Arabesque" w:eastAsia="Times New Roman" w:hAnsi="AGA Arabesque" w:cs="Traditional Arabic"/>
          <w:sz w:val="32"/>
          <w:szCs w:val="32"/>
          <w:rtl/>
        </w:rPr>
        <w:t>اللبيدي</w:t>
      </w:r>
      <w:proofErr w:type="spellEnd"/>
      <w:r w:rsidRPr="00D47DD4">
        <w:rPr>
          <w:rFonts w:ascii="AGA Arabesque" w:eastAsia="Times New Roman" w:hAnsi="AGA Arabesque" w:cs="Traditional Arabic"/>
          <w:sz w:val="32"/>
          <w:szCs w:val="32"/>
          <w:rtl/>
        </w:rPr>
        <w:t xml:space="preserve"> وابن الغماز ، وقد ظهر من التفاسير في العصر الحفصي غير تفسير ابن عرفة المتقدم تفسير ابن بزيزة عبد العزيز بن إبراهيم بن  أحمد القرشي التميمي التونسي ت674هـ الذي جمع فيه بين تفسيري ابن عطية والزمخشري ، وإعراب القرآن لأبي إسحاق برهان الدين إبراهيم بن محمد القيسي الصفاقسي سنة 752هـ  ، وكانت تدرس في ذلك العصر مشاهير التفاسير مثل الزمخشري وابن عطية والفخر الرازي وأبي حيان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5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495291" w:rsidRDefault="00D47DD4" w:rsidP="006F1C41">
      <w:pPr>
        <w:spacing w:after="0" w:line="240" w:lineRule="auto"/>
        <w:jc w:val="both"/>
        <w:rPr>
          <w:rFonts w:ascii="AGA Arabesque" w:eastAsia="Times New Roman" w:hAnsi="AGA Arabesque" w:cs="Traditional Arabic"/>
          <w:b/>
          <w:bCs/>
          <w:sz w:val="32"/>
          <w:szCs w:val="32"/>
        </w:rPr>
      </w:pPr>
      <w:r w:rsidRPr="00495291">
        <w:rPr>
          <w:rFonts w:ascii="AGA Arabesque" w:eastAsia="Times New Roman" w:hAnsi="AGA Arabesque" w:cs="Traditional Arabic"/>
          <w:b/>
          <w:bCs/>
          <w:sz w:val="32"/>
          <w:szCs w:val="32"/>
          <w:rtl/>
        </w:rPr>
        <w:t xml:space="preserve">الدولة العثمانية في تونس وحتى الاحتلال </w:t>
      </w:r>
      <w:proofErr w:type="gramStart"/>
      <w:r w:rsidRPr="00495291">
        <w:rPr>
          <w:rFonts w:ascii="AGA Arabesque" w:eastAsia="Times New Roman" w:hAnsi="AGA Arabesque" w:cs="Traditional Arabic"/>
          <w:b/>
          <w:bCs/>
          <w:sz w:val="32"/>
          <w:szCs w:val="32"/>
          <w:rtl/>
        </w:rPr>
        <w:t>الفرنسي :</w:t>
      </w:r>
      <w:proofErr w:type="gramEnd"/>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لما اشتد الخلاف بين أبي العباس الثاني الأمير الحفصي ووزيره استنجد الوزير بعلج علي والي الجزائر فخرج بجيشه واستحوذ على تونس ، فاستنجد الأمير الحفصي </w:t>
      </w:r>
      <w:proofErr w:type="spellStart"/>
      <w:r w:rsidRPr="00D47DD4">
        <w:rPr>
          <w:rFonts w:ascii="AGA Arabesque" w:eastAsia="Times New Roman" w:hAnsi="AGA Arabesque" w:cs="Traditional Arabic"/>
          <w:sz w:val="32"/>
          <w:szCs w:val="32"/>
          <w:rtl/>
        </w:rPr>
        <w:t>بالأسبان</w:t>
      </w:r>
      <w:proofErr w:type="spellEnd"/>
      <w:r w:rsidRPr="00D47DD4">
        <w:rPr>
          <w:rFonts w:ascii="AGA Arabesque" w:eastAsia="Times New Roman" w:hAnsi="AGA Arabesque" w:cs="Traditional Arabic"/>
          <w:sz w:val="32"/>
          <w:szCs w:val="32"/>
          <w:rtl/>
        </w:rPr>
        <w:t xml:space="preserve"> فوافقوا على أن يقتسموا معه تونس ، فرفض العرض وقبله أخوه محمد بن الحسن وتمكن من استرجاع تونس بمساعدتهم وفي عام 981هـ اتجهت قوة عثمانية كبيرة من القسطنطينية بقيادة سنان باشا معها ألف سفينة بقيادة علج علي مع قوات أخرى من الحاميات التركية ، وأتموا فتح تونس وانتهت الدولة </w:t>
      </w:r>
      <w:proofErr w:type="spellStart"/>
      <w:r w:rsidRPr="00D47DD4">
        <w:rPr>
          <w:rFonts w:ascii="AGA Arabesque" w:eastAsia="Times New Roman" w:hAnsi="AGA Arabesque" w:cs="Traditional Arabic"/>
          <w:sz w:val="32"/>
          <w:szCs w:val="32"/>
          <w:rtl/>
        </w:rPr>
        <w:t>الحفصية</w:t>
      </w:r>
      <w:proofErr w:type="spellEnd"/>
      <w:r w:rsidRPr="00D47DD4">
        <w:rPr>
          <w:rFonts w:ascii="AGA Arabesque" w:eastAsia="Times New Roman" w:hAnsi="AGA Arabesque" w:cs="Traditional Arabic"/>
          <w:sz w:val="32"/>
          <w:szCs w:val="32"/>
          <w:rtl/>
        </w:rPr>
        <w:t xml:space="preserve"> تماما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6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495291" w:rsidRDefault="00D47DD4" w:rsidP="006F1C41">
      <w:pPr>
        <w:spacing w:after="0" w:line="240" w:lineRule="auto"/>
        <w:jc w:val="both"/>
        <w:rPr>
          <w:rFonts w:ascii="AGA Arabesque" w:eastAsia="Times New Roman" w:hAnsi="AGA Arabesque" w:cs="Traditional Arabic"/>
          <w:b/>
          <w:bCs/>
          <w:sz w:val="32"/>
          <w:szCs w:val="32"/>
        </w:rPr>
      </w:pPr>
      <w:r w:rsidRPr="00495291">
        <w:rPr>
          <w:rFonts w:ascii="AGA Arabesque" w:eastAsia="Times New Roman" w:hAnsi="AGA Arabesque" w:cs="Traditional Arabic"/>
          <w:b/>
          <w:bCs/>
          <w:sz w:val="32"/>
          <w:szCs w:val="32"/>
          <w:rtl/>
        </w:rPr>
        <w:t xml:space="preserve">حكم </w:t>
      </w:r>
      <w:proofErr w:type="gramStart"/>
      <w:r w:rsidRPr="00495291">
        <w:rPr>
          <w:rFonts w:ascii="AGA Arabesque" w:eastAsia="Times New Roman" w:hAnsi="AGA Arabesque" w:cs="Traditional Arabic"/>
          <w:b/>
          <w:bCs/>
          <w:sz w:val="32"/>
          <w:szCs w:val="32"/>
          <w:rtl/>
        </w:rPr>
        <w:t>الدايات :</w:t>
      </w:r>
      <w:proofErr w:type="gramEnd"/>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ولما أتم سنان باشا فتح تونس ألحقها في بداية الأمر بولاية الجزائر لكنه أوجد ديوانا اشترك فيه بعض أعيان البلاد لكن ثار بعض الجند على رؤساء الديوان ، وعينوا أحد الدايات(الداي ضابط على كل 100جندي) وهو إبراهيم ود علي حاكما على البلاد فأقرت </w:t>
      </w:r>
      <w:proofErr w:type="spellStart"/>
      <w:r w:rsidRPr="00D47DD4">
        <w:rPr>
          <w:rFonts w:ascii="AGA Arabesque" w:eastAsia="Times New Roman" w:hAnsi="AGA Arabesque" w:cs="Traditional Arabic"/>
          <w:sz w:val="32"/>
          <w:szCs w:val="32"/>
          <w:rtl/>
        </w:rPr>
        <w:t>الأستانه</w:t>
      </w:r>
      <w:proofErr w:type="spellEnd"/>
      <w:r w:rsidRPr="00D47DD4">
        <w:rPr>
          <w:rFonts w:ascii="AGA Arabesque" w:eastAsia="Times New Roman" w:hAnsi="AGA Arabesque" w:cs="Traditional Arabic"/>
          <w:sz w:val="32"/>
          <w:szCs w:val="32"/>
          <w:rtl/>
        </w:rPr>
        <w:t xml:space="preserve"> هذا الوضع وتتابع حكم الدايات حتى سنة 1640م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6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495291" w:rsidRDefault="00495291" w:rsidP="006F1C41">
      <w:pPr>
        <w:spacing w:after="0" w:line="240" w:lineRule="auto"/>
        <w:jc w:val="both"/>
        <w:rPr>
          <w:rFonts w:ascii="AGA Arabesque" w:eastAsia="Times New Roman" w:hAnsi="AGA Arabesque" w:cs="Traditional Arabic"/>
          <w:sz w:val="32"/>
          <w:szCs w:val="32"/>
          <w:rtl/>
        </w:rPr>
      </w:pPr>
    </w:p>
    <w:p w:rsidR="00D47DD4" w:rsidRPr="00495291" w:rsidRDefault="00D47DD4" w:rsidP="006F1C41">
      <w:pPr>
        <w:spacing w:after="0" w:line="240" w:lineRule="auto"/>
        <w:jc w:val="both"/>
        <w:rPr>
          <w:rFonts w:ascii="AGA Arabesque" w:eastAsia="Times New Roman" w:hAnsi="AGA Arabesque" w:cs="Traditional Arabic"/>
          <w:b/>
          <w:bCs/>
          <w:sz w:val="32"/>
          <w:szCs w:val="32"/>
        </w:rPr>
      </w:pPr>
      <w:r w:rsidRPr="00495291">
        <w:rPr>
          <w:rFonts w:ascii="AGA Arabesque" w:eastAsia="Times New Roman" w:hAnsi="AGA Arabesque" w:cs="Traditional Arabic"/>
          <w:b/>
          <w:bCs/>
          <w:sz w:val="32"/>
          <w:szCs w:val="32"/>
          <w:rtl/>
        </w:rPr>
        <w:lastRenderedPageBreak/>
        <w:t xml:space="preserve">حكم </w:t>
      </w:r>
      <w:proofErr w:type="spellStart"/>
      <w:proofErr w:type="gramStart"/>
      <w:r w:rsidRPr="00495291">
        <w:rPr>
          <w:rFonts w:ascii="AGA Arabesque" w:eastAsia="Times New Roman" w:hAnsi="AGA Arabesque" w:cs="Traditional Arabic"/>
          <w:b/>
          <w:bCs/>
          <w:sz w:val="32"/>
          <w:szCs w:val="32"/>
          <w:rtl/>
        </w:rPr>
        <w:t>البايات</w:t>
      </w:r>
      <w:proofErr w:type="spellEnd"/>
      <w:r w:rsidRPr="00495291">
        <w:rPr>
          <w:rFonts w:ascii="AGA Arabesque" w:eastAsia="Times New Roman" w:hAnsi="AGA Arabesque" w:cs="Traditional Arabic"/>
          <w:b/>
          <w:bCs/>
          <w:sz w:val="32"/>
          <w:szCs w:val="32"/>
          <w:rtl/>
        </w:rPr>
        <w:t xml:space="preserve"> :</w:t>
      </w:r>
      <w:proofErr w:type="gramEnd"/>
      <w:r w:rsidRPr="00495291">
        <w:rPr>
          <w:rFonts w:ascii="AGA Arabesque" w:eastAsia="Times New Roman" w:hAnsi="AGA Arabesque" w:cs="Traditional Arabic"/>
          <w:b/>
          <w:bCs/>
          <w:sz w:val="32"/>
          <w:szCs w:val="32"/>
          <w:rtl/>
        </w:rPr>
        <w:t xml:space="preserve"> والباي هو المأمور بجباية المال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ونجح أحد </w:t>
      </w:r>
      <w:proofErr w:type="spellStart"/>
      <w:r w:rsidRPr="00D47DD4">
        <w:rPr>
          <w:rFonts w:ascii="AGA Arabesque" w:eastAsia="Times New Roman" w:hAnsi="AGA Arabesque" w:cs="Traditional Arabic"/>
          <w:sz w:val="32"/>
          <w:szCs w:val="32"/>
          <w:rtl/>
        </w:rPr>
        <w:t>البايات</w:t>
      </w:r>
      <w:proofErr w:type="spellEnd"/>
      <w:r w:rsidRPr="00D47DD4">
        <w:rPr>
          <w:rFonts w:ascii="AGA Arabesque" w:eastAsia="Times New Roman" w:hAnsi="AGA Arabesque" w:cs="Traditional Arabic"/>
          <w:sz w:val="32"/>
          <w:szCs w:val="32"/>
          <w:rtl/>
        </w:rPr>
        <w:t xml:space="preserve"> وهو مراد باي في السيطرة على شئون تونس وظفر من الخلافة بلقب باشا ونجح في أن يورث الأمر من بعده لأبنائه ، فأسس الأسرة المرادية التي حكمت تونس حتى عام 1114هـ وكثر النزاع بين أفراد هذه الأسرة مما أدى إلى التخريب في المدن التونسية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6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495291">
        <w:rPr>
          <w:rFonts w:ascii="AGA Arabesque" w:eastAsia="Times New Roman" w:hAnsi="AGA Arabesque" w:cs="Traditional Arabic"/>
          <w:b/>
          <w:bCs/>
          <w:sz w:val="32"/>
          <w:szCs w:val="32"/>
          <w:rtl/>
        </w:rPr>
        <w:t>حكم الأسرة الحسينية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6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في سنة 1705م انتقلت الولاية في تونس إلى حسين بن علي الذي أسس أسرة حاكمة جديدة هي الأسرة الحسينية ، التي استمرت إلى الاستقلال وإعلان الجمهورية سنة 1957م والمؤسس الأول لها هو حسين باي الأكبر كان قد وفد أبوه من تكريت على تونس أيام الدولة المرادية ، فانخرط في الجند ونشأ ابنه حسين في كنف </w:t>
      </w:r>
      <w:proofErr w:type="spellStart"/>
      <w:r w:rsidRPr="00D47DD4">
        <w:rPr>
          <w:rFonts w:ascii="AGA Arabesque" w:eastAsia="Times New Roman" w:hAnsi="AGA Arabesque" w:cs="Traditional Arabic"/>
          <w:sz w:val="32"/>
          <w:szCs w:val="32"/>
          <w:rtl/>
        </w:rPr>
        <w:t>البايات</w:t>
      </w:r>
      <w:proofErr w:type="spellEnd"/>
      <w:r w:rsidRPr="00D47DD4">
        <w:rPr>
          <w:rFonts w:ascii="AGA Arabesque" w:eastAsia="Times New Roman" w:hAnsi="AGA Arabesque" w:cs="Traditional Arabic"/>
          <w:sz w:val="32"/>
          <w:szCs w:val="32"/>
          <w:rtl/>
        </w:rPr>
        <w:t xml:space="preserve"> من بني مراد وتدرج في الولايات حتى انتخب واليا وعمل عدة أعمال إصلاحية منها : إنشاء بعض المدارس واهتم بإحياء معالم القيروان بعدما تخربت في حروب بني مراد ، وأراد حسين بابي أن يجعل الحكم في الأكبر من ذريته فالأكبر فخرج عليه ابن أخيه علي بن محمد وقتل حسين باي جنوب القيروان ، ونشبت الحروب بين الأسرة حتى تدخلت الجزائر في شئون تونس ، وتولى علي بن محمد المشهور بالباشا علي الحكم ، واشتهر بتشجيعه العلم والعلماء وكان هو نفسه على قدر كبير من العلم وله كتاب في النحو هو التسهيل لابن مالك ، وأسس مكتبة عظيمة حوت الكثير من المخطوطات فقد أكثرها أثناء الحروب والاضطرابات بين أفراد الأسرة فنقل المتبقي إلى جامع الزيتونة ، واهتم بتأسيس المدارس وتزويدها بحاجتها من الكتب وغيرها والتف حوله كثير من الأدباء والعلماء ، وتولى الأمر بعده ابنه محمد باي ثم علي باي الثاني فاهتم أيضا بالمدارس والتكايا وغير ذلك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ثم تولى </w:t>
      </w:r>
      <w:proofErr w:type="spellStart"/>
      <w:r w:rsidRPr="00D47DD4">
        <w:rPr>
          <w:rFonts w:ascii="AGA Arabesque" w:eastAsia="Times New Roman" w:hAnsi="AGA Arabesque" w:cs="Traditional Arabic"/>
          <w:sz w:val="32"/>
          <w:szCs w:val="32"/>
          <w:rtl/>
        </w:rPr>
        <w:t>حموده</w:t>
      </w:r>
      <w:proofErr w:type="spellEnd"/>
      <w:r w:rsidRPr="00D47DD4">
        <w:rPr>
          <w:rFonts w:ascii="AGA Arabesque" w:eastAsia="Times New Roman" w:hAnsi="AGA Arabesque" w:cs="Traditional Arabic"/>
          <w:sz w:val="32"/>
          <w:szCs w:val="32"/>
          <w:rtl/>
        </w:rPr>
        <w:t xml:space="preserve"> باشا ابن علي باي 1783م الذي نهض بالبلاد في مجالات الفلاحة والتجارة والصناعة ، وحفلت مدته بالحروب منها ضد الثائر علي برغل وضد أطماع الجزائريين في تونس ، وكان له علاقات طيبة مع نابليون بونابرت ومعاهدات تجارية مع </w:t>
      </w:r>
      <w:proofErr w:type="spellStart"/>
      <w:r w:rsidRPr="00D47DD4">
        <w:rPr>
          <w:rFonts w:ascii="AGA Arabesque" w:eastAsia="Times New Roman" w:hAnsi="AGA Arabesque" w:cs="Traditional Arabic"/>
          <w:sz w:val="32"/>
          <w:szCs w:val="32"/>
          <w:rtl/>
        </w:rPr>
        <w:t>أسبانيا</w:t>
      </w:r>
      <w:proofErr w:type="spellEnd"/>
      <w:r w:rsidRPr="00D47DD4">
        <w:rPr>
          <w:rFonts w:ascii="AGA Arabesque" w:eastAsia="Times New Roman" w:hAnsi="AGA Arabesque" w:cs="Traditional Arabic"/>
          <w:sz w:val="32"/>
          <w:szCs w:val="32"/>
          <w:rtl/>
        </w:rPr>
        <w:t xml:space="preserve"> </w:t>
      </w:r>
      <w:proofErr w:type="spellStart"/>
      <w:r w:rsidRPr="00D47DD4">
        <w:rPr>
          <w:rFonts w:ascii="AGA Arabesque" w:eastAsia="Times New Roman" w:hAnsi="AGA Arabesque" w:cs="Traditional Arabic"/>
          <w:sz w:val="32"/>
          <w:szCs w:val="32"/>
          <w:rtl/>
        </w:rPr>
        <w:t>وهولنده</w:t>
      </w:r>
      <w:proofErr w:type="spellEnd"/>
      <w:r w:rsidRPr="00D47DD4">
        <w:rPr>
          <w:rFonts w:ascii="AGA Arabesque" w:eastAsia="Times New Roman" w:hAnsi="AGA Arabesque" w:cs="Traditional Arabic"/>
          <w:sz w:val="32"/>
          <w:szCs w:val="32"/>
          <w:rtl/>
        </w:rPr>
        <w:t xml:space="preserve"> وأمريكا ، ثم تولى السلطة محمود باي ابن عم </w:t>
      </w:r>
      <w:proofErr w:type="spellStart"/>
      <w:r w:rsidRPr="00D47DD4">
        <w:rPr>
          <w:rFonts w:ascii="AGA Arabesque" w:eastAsia="Times New Roman" w:hAnsi="AGA Arabesque" w:cs="Traditional Arabic"/>
          <w:sz w:val="32"/>
          <w:szCs w:val="32"/>
          <w:rtl/>
        </w:rPr>
        <w:t>حموده</w:t>
      </w:r>
      <w:proofErr w:type="spellEnd"/>
      <w:r w:rsidRPr="00D47DD4">
        <w:rPr>
          <w:rFonts w:ascii="AGA Arabesque" w:eastAsia="Times New Roman" w:hAnsi="AGA Arabesque" w:cs="Traditional Arabic"/>
          <w:sz w:val="32"/>
          <w:szCs w:val="32"/>
          <w:rtl/>
        </w:rPr>
        <w:t xml:space="preserve"> (سنة 1814_1824م) شهدت فيها البلاد كثيرا من أوجه العمران وتعددت بها الجوامع والمدارس والتكايا وغيرها وساعد على ذلك الهدوء الذي ساد البلاد عقب إنهاء الصراع على الحدود مع الجزائر بتدخل الدولة العثمانية ، ثم تولى ابنه حسن باي سنة (1824_1835م) ، وفي عهده وقعت موقعة نوارين البحرية بين العثمانيين والأوربيين ، وهزم فيها الأسطول العثماني ، وفيه أيضا هاجمت فرنسا الجزائر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ثم تولى الحكم أخوه مصطفى باي ثم خلفه المشير أحمد باي الذي أنشأ مدرسة عسكرية واستقدم لها المدرسين ، وأصبح لتونس جيش قوي ، واهتم بتنظيم التعليم بجامع الزيتونة ودعا عددا من الأساتذة الأجانب للالتقاء بأساتذته مما أدى إلى الاحتكاك بين العقلية الإسلامية والعقلية الغربية وقام بتأسيس المكتبة الأحمدية ، وزار فرنسا بنفسه مع جماعة من رجال الدولة لتوطيد العلاقات بين الدولتين ، وقام بإلغاء الرق ومنع الاتجار فيه فحمد فعله ذلك من الدول الأوروبية ، وأرهقت الدولة في عهده بالمصروفات الكثيرة ، وأدى اشتراكها في حرب القرم إلى جانب الدولة العثمانية ضد روسيا إلى زيادة التدهور الاقتصادي</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6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ثم تولى بعده محمد باي الثاني (سنة 1855_1859م) ، فضغطت فرنسا وانجلترا عليه بإصدار </w:t>
      </w:r>
      <w:proofErr w:type="spellStart"/>
      <w:r w:rsidRPr="00D47DD4">
        <w:rPr>
          <w:rFonts w:ascii="AGA Arabesque" w:eastAsia="Times New Roman" w:hAnsi="AGA Arabesque" w:cs="Traditional Arabic"/>
          <w:sz w:val="32"/>
          <w:szCs w:val="32"/>
          <w:rtl/>
        </w:rPr>
        <w:t>مايسمى</w:t>
      </w:r>
      <w:proofErr w:type="spellEnd"/>
      <w:r w:rsidRPr="00D47DD4">
        <w:rPr>
          <w:rFonts w:ascii="AGA Arabesque" w:eastAsia="Times New Roman" w:hAnsi="AGA Arabesque" w:cs="Traditional Arabic"/>
          <w:sz w:val="32"/>
          <w:szCs w:val="32"/>
          <w:rtl/>
        </w:rPr>
        <w:t xml:space="preserve"> عهد الأمان ، الذي منح الأجانب مزايا عديدة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6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واهتم محمد باي بتنظيم القضاء الشرعي ، فكان المجلس الشرعي يعقد يوميا ويحضره القاضيان المالكي والحنفي ، وأدخل في عهده الطباعة العربية واشتهر في دولته كثير من رجال العلم ومنهم القاضي محمد الطاهر بن عاشور وشيخ الإسلام بيرم الرابع وغيرهما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6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وحاول محمد باي إصلاح الوضع الاقتصادي ، ثم تولى محمد الصادق باي (سنة 1859م _1881م) الذي بدأ جهودا صادقة لإصلاح البلاد إلا أنه ضاعف الضرائب على الأهالي واقترض بأرباح فاحشة ، وكان ذلك سببا في اندلاع ثورة ابن </w:t>
      </w:r>
      <w:proofErr w:type="spellStart"/>
      <w:r w:rsidRPr="00D47DD4">
        <w:rPr>
          <w:rFonts w:ascii="AGA Arabesque" w:eastAsia="Times New Roman" w:hAnsi="AGA Arabesque" w:cs="Traditional Arabic"/>
          <w:sz w:val="32"/>
          <w:szCs w:val="32"/>
          <w:rtl/>
        </w:rPr>
        <w:t>غذاهم</w:t>
      </w:r>
      <w:proofErr w:type="spellEnd"/>
      <w:r w:rsidRPr="00D47DD4">
        <w:rPr>
          <w:rFonts w:ascii="AGA Arabesque" w:eastAsia="Times New Roman" w:hAnsi="AGA Arabesque" w:cs="Traditional Arabic"/>
          <w:sz w:val="32"/>
          <w:szCs w:val="32"/>
          <w:rtl/>
        </w:rPr>
        <w:t xml:space="preserve"> سنة 1864م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6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مطالبة بتخفيف ذلك ورفع الظلم إلى أن استطاعت الدولة القضاء عليها بعد أن نشرت الفرقة بين صفوف الثوار ، ثم تلاها ظهور مرض الكوليرا ثم الحمى </w:t>
      </w:r>
      <w:proofErr w:type="spellStart"/>
      <w:r w:rsidRPr="00D47DD4">
        <w:rPr>
          <w:rFonts w:ascii="AGA Arabesque" w:eastAsia="Times New Roman" w:hAnsi="AGA Arabesque" w:cs="Traditional Arabic"/>
          <w:sz w:val="32"/>
          <w:szCs w:val="32"/>
          <w:rtl/>
        </w:rPr>
        <w:t>التيفوسية</w:t>
      </w:r>
      <w:proofErr w:type="spellEnd"/>
      <w:r w:rsidRPr="00D47DD4">
        <w:rPr>
          <w:rFonts w:ascii="AGA Arabesque" w:eastAsia="Times New Roman" w:hAnsi="AGA Arabesque" w:cs="Traditional Arabic"/>
          <w:sz w:val="32"/>
          <w:szCs w:val="32"/>
          <w:rtl/>
        </w:rPr>
        <w:t xml:space="preserve"> ، فأدى ذلك إلى تعطيل الأوضاع ، وأصيب الناس بضيق شديد .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ولما تولى خير الدين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6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الوزارة بحكومة تونس سنة 1873م بدأ بعلاج مشاكله ، فألغى الضرائب الباهظة وأجرى حركة تطهير بين الموظفين ، وقام بعدة أعمال إصلاحية . وفي مجال التعليم أنشأ أول معهد درست فيه العلوم العصرية ، وكان هدفه التوفيق بين العلوم العصرية والتقاليد الإسلامية وتعليم اللغات ، وهي المدرسة </w:t>
      </w:r>
      <w:proofErr w:type="spellStart"/>
      <w:r w:rsidRPr="00D47DD4">
        <w:rPr>
          <w:rFonts w:ascii="AGA Arabesque" w:eastAsia="Times New Roman" w:hAnsi="AGA Arabesque" w:cs="Traditional Arabic"/>
          <w:sz w:val="32"/>
          <w:szCs w:val="32"/>
          <w:rtl/>
        </w:rPr>
        <w:t>الصادقية</w:t>
      </w:r>
      <w:proofErr w:type="spellEnd"/>
      <w:r w:rsidRPr="00D47DD4">
        <w:rPr>
          <w:rFonts w:ascii="AGA Arabesque" w:eastAsia="Times New Roman" w:hAnsi="AGA Arabesque" w:cs="Traditional Arabic"/>
          <w:sz w:val="32"/>
          <w:szCs w:val="32"/>
          <w:rtl/>
        </w:rPr>
        <w:t xml:space="preserve"> وفكر في إرسال الممتازين من </w:t>
      </w:r>
      <w:proofErr w:type="spellStart"/>
      <w:r w:rsidRPr="00D47DD4">
        <w:rPr>
          <w:rFonts w:ascii="AGA Arabesque" w:eastAsia="Times New Roman" w:hAnsi="AGA Arabesque" w:cs="Traditional Arabic"/>
          <w:sz w:val="32"/>
          <w:szCs w:val="32"/>
          <w:rtl/>
        </w:rPr>
        <w:t>خريجيها</w:t>
      </w:r>
      <w:proofErr w:type="spellEnd"/>
      <w:r w:rsidRPr="00D47DD4">
        <w:rPr>
          <w:rFonts w:ascii="AGA Arabesque" w:eastAsia="Times New Roman" w:hAnsi="AGA Arabesque" w:cs="Traditional Arabic"/>
          <w:sz w:val="32"/>
          <w:szCs w:val="32"/>
          <w:rtl/>
        </w:rPr>
        <w:t xml:space="preserve"> للدراسة في جامعات أوربا كما زاد مرتبات المدرسين </w:t>
      </w:r>
      <w:r w:rsidRPr="00D47DD4">
        <w:rPr>
          <w:rFonts w:ascii="AGA Arabesque" w:eastAsia="Times New Roman" w:hAnsi="AGA Arabesque" w:cs="Traditional Arabic"/>
          <w:sz w:val="32"/>
          <w:szCs w:val="32"/>
          <w:rtl/>
        </w:rPr>
        <w:lastRenderedPageBreak/>
        <w:t xml:space="preserve">بجامعة الزيتونة وأسس المكتبة </w:t>
      </w:r>
      <w:proofErr w:type="spellStart"/>
      <w:r w:rsidRPr="00D47DD4">
        <w:rPr>
          <w:rFonts w:ascii="AGA Arabesque" w:eastAsia="Times New Roman" w:hAnsi="AGA Arabesque" w:cs="Traditional Arabic"/>
          <w:sz w:val="32"/>
          <w:szCs w:val="32"/>
          <w:rtl/>
        </w:rPr>
        <w:t>الصادقية</w:t>
      </w:r>
      <w:proofErr w:type="spellEnd"/>
      <w:r w:rsidRPr="00D47DD4">
        <w:rPr>
          <w:rFonts w:ascii="AGA Arabesque" w:eastAsia="Times New Roman" w:hAnsi="AGA Arabesque" w:cs="Traditional Arabic"/>
          <w:sz w:val="32"/>
          <w:szCs w:val="32"/>
          <w:rtl/>
        </w:rPr>
        <w:t xml:space="preserve"> وحظيت حركة الطبع والنشر في أيامه باهتمام كبير ، وصدرت أول صحيفة عربية في تونس وهي صحيفة الرائد</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6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ثم طلب خير الدين إعفاءه بسبب الدسائس التي حاكها مصطفى إسماعيل ضده عند الباي ، وتولى مصطفى بدلا منه سنة 1877م وكان توليه بداية النكسات من جديد على تونس ، حتى سقطت في يد الاستعمار الفرنسي</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7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وفي العهد التركي بصفة </w:t>
      </w:r>
      <w:proofErr w:type="gramStart"/>
      <w:r w:rsidRPr="00D47DD4">
        <w:rPr>
          <w:rFonts w:ascii="AGA Arabesque" w:eastAsia="Times New Roman" w:hAnsi="AGA Arabesque" w:cs="Traditional Arabic"/>
          <w:sz w:val="32"/>
          <w:szCs w:val="32"/>
          <w:rtl/>
        </w:rPr>
        <w:t>عامة .</w:t>
      </w:r>
      <w:proofErr w:type="gramEnd"/>
      <w:r w:rsidRPr="00D47DD4">
        <w:rPr>
          <w:rFonts w:ascii="AGA Arabesque" w:eastAsia="Times New Roman" w:hAnsi="AGA Arabesque" w:cs="Traditional Arabic"/>
          <w:sz w:val="32"/>
          <w:szCs w:val="32"/>
          <w:rtl/>
        </w:rPr>
        <w:t xml:space="preserve"> كان الفقه والإنتاج الثقافي قد غلبت عليه التبعية والتقليد نتيجة للعوامل الفكرية التي كانت تسيطر </w:t>
      </w:r>
      <w:proofErr w:type="gramStart"/>
      <w:r w:rsidRPr="00D47DD4">
        <w:rPr>
          <w:rFonts w:ascii="AGA Arabesque" w:eastAsia="Times New Roman" w:hAnsi="AGA Arabesque" w:cs="Traditional Arabic"/>
          <w:sz w:val="32"/>
          <w:szCs w:val="32"/>
          <w:rtl/>
        </w:rPr>
        <w:t>آنذاك ،</w:t>
      </w:r>
      <w:proofErr w:type="gramEnd"/>
      <w:r w:rsidRPr="00D47DD4">
        <w:rPr>
          <w:rFonts w:ascii="AGA Arabesque" w:eastAsia="Times New Roman" w:hAnsi="AGA Arabesque" w:cs="Traditional Arabic"/>
          <w:sz w:val="32"/>
          <w:szCs w:val="32"/>
          <w:rtl/>
        </w:rPr>
        <w:t xml:space="preserve"> وكأن البلاد أغلقت أبوابها في وجه التيارات الجديدة منذ استقرار الأندلسيين وتوقف الارتحال إلى المشرق ، وبانقطاع هذه العلاقة توقف المد الثقافي فالطالب المغربي الذي كان يبحث عن المعرفة في كل أجزاء العالم الإسلامي ويختار بنفسه مواد الدراسة ، ويتصل بالعلماء للأخذ عنهم أصبح يكتفي </w:t>
      </w:r>
      <w:proofErr w:type="spellStart"/>
      <w:r w:rsidRPr="00D47DD4">
        <w:rPr>
          <w:rFonts w:ascii="AGA Arabesque" w:eastAsia="Times New Roman" w:hAnsi="AGA Arabesque" w:cs="Traditional Arabic"/>
          <w:sz w:val="32"/>
          <w:szCs w:val="32"/>
          <w:rtl/>
        </w:rPr>
        <w:t>بماهو</w:t>
      </w:r>
      <w:proofErr w:type="spellEnd"/>
      <w:r w:rsidRPr="00D47DD4">
        <w:rPr>
          <w:rFonts w:ascii="AGA Arabesque" w:eastAsia="Times New Roman" w:hAnsi="AGA Arabesque" w:cs="Traditional Arabic"/>
          <w:sz w:val="32"/>
          <w:szCs w:val="32"/>
          <w:rtl/>
        </w:rPr>
        <w:t xml:space="preserve"> موجود في المساجد والزوايا ويقتصر على الأخذ عن شيوخ تقليديين . وهكذا عكف الناس على المختصرات الفقهية يشرحونها ويعلقون عليها حتى أصبحت دراسة الكتب هي الهدف وضاع العلم واختفى الاجتهاد ، وقد تأثرت وضعية علم التفسير بالركود العلمي الشامل الذي أصيبت به البلاد ، على أن اليقظة العلمية التي سجلت بعد ذلك بفضل الاستقرار واستتباب الأمن جعلت الناس يعتنون بعلم التفسير فاهتموا على الأخص بتفسير أبي السعود الذي اشتهر وضرب به المثل في الإحاطة بعلوم الشريعة والتضلع فيها ، كما اشتهر في علم التفسير الشيخ أبو عبد الله محمد زيتونة الذي وضع حاشية على تفسير أبي السعود جاوز نصفه ستة عشر جزءا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7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40"/>
        </w:rPr>
      </w:pPr>
    </w:p>
    <w:p w:rsidR="00D47DD4" w:rsidRPr="00495291" w:rsidRDefault="00D47DD4" w:rsidP="006F1C41">
      <w:pPr>
        <w:spacing w:after="0" w:line="240" w:lineRule="auto"/>
        <w:jc w:val="both"/>
        <w:rPr>
          <w:rFonts w:ascii="AGA Arabesque" w:eastAsia="Times New Roman" w:hAnsi="AGA Arabesque" w:cs="Traditional Arabic"/>
          <w:b/>
          <w:bCs/>
          <w:sz w:val="32"/>
          <w:szCs w:val="32"/>
          <w:u w:val="single"/>
          <w:rtl/>
        </w:rPr>
      </w:pPr>
      <w:proofErr w:type="gramStart"/>
      <w:r w:rsidRPr="00495291">
        <w:rPr>
          <w:rFonts w:ascii="AGA Arabesque" w:eastAsia="Times New Roman" w:hAnsi="AGA Arabesque" w:cs="Traditional Arabic"/>
          <w:b/>
          <w:bCs/>
          <w:sz w:val="32"/>
          <w:szCs w:val="32"/>
          <w:u w:val="single"/>
          <w:rtl/>
        </w:rPr>
        <w:t>ثانيا :</w:t>
      </w:r>
      <w:proofErr w:type="gramEnd"/>
      <w:r w:rsidRPr="00495291">
        <w:rPr>
          <w:rFonts w:ascii="AGA Arabesque" w:eastAsia="Times New Roman" w:hAnsi="AGA Arabesque" w:cs="Traditional Arabic"/>
          <w:b/>
          <w:bCs/>
          <w:sz w:val="32"/>
          <w:szCs w:val="32"/>
          <w:u w:val="single"/>
          <w:rtl/>
        </w:rPr>
        <w:t xml:space="preserve"> الجزائر</w:t>
      </w:r>
    </w:p>
    <w:p w:rsidR="00D47DD4" w:rsidRPr="00495291" w:rsidRDefault="00D47DD4" w:rsidP="006F1C41">
      <w:pPr>
        <w:spacing w:after="0" w:line="240" w:lineRule="auto"/>
        <w:jc w:val="both"/>
        <w:rPr>
          <w:rFonts w:ascii="AGA Arabesque" w:eastAsia="Times New Roman" w:hAnsi="AGA Arabesque" w:cs="Traditional Arabic"/>
          <w:b/>
          <w:bCs/>
          <w:sz w:val="32"/>
          <w:szCs w:val="40"/>
          <w:rtl/>
        </w:rPr>
      </w:pPr>
    </w:p>
    <w:p w:rsidR="00D47DD4" w:rsidRPr="00495291" w:rsidRDefault="00D47DD4" w:rsidP="006F1C41">
      <w:pPr>
        <w:spacing w:after="0" w:line="240" w:lineRule="auto"/>
        <w:jc w:val="both"/>
        <w:rPr>
          <w:rFonts w:ascii="AGA Arabesque" w:eastAsia="Times New Roman" w:hAnsi="AGA Arabesque" w:cs="Traditional Arabic"/>
          <w:b/>
          <w:bCs/>
          <w:sz w:val="32"/>
          <w:szCs w:val="32"/>
        </w:rPr>
      </w:pPr>
      <w:r w:rsidRPr="00495291">
        <w:rPr>
          <w:rFonts w:ascii="AGA Arabesque" w:eastAsia="Times New Roman" w:hAnsi="AGA Arabesque" w:cs="Traditional Arabic"/>
          <w:b/>
          <w:bCs/>
          <w:sz w:val="32"/>
          <w:szCs w:val="32"/>
          <w:rtl/>
        </w:rPr>
        <w:t xml:space="preserve">الدولة </w:t>
      </w:r>
      <w:proofErr w:type="spellStart"/>
      <w:r w:rsidRPr="00495291">
        <w:rPr>
          <w:rFonts w:ascii="AGA Arabesque" w:eastAsia="Times New Roman" w:hAnsi="AGA Arabesque" w:cs="Traditional Arabic"/>
          <w:b/>
          <w:bCs/>
          <w:sz w:val="32"/>
          <w:szCs w:val="32"/>
          <w:rtl/>
        </w:rPr>
        <w:t>الزيانية</w:t>
      </w:r>
      <w:proofErr w:type="spellEnd"/>
      <w:r w:rsidRPr="00495291">
        <w:rPr>
          <w:rFonts w:ascii="AGA Arabesque" w:eastAsia="Times New Roman" w:hAnsi="AGA Arabesque" w:cs="Traditional Arabic"/>
          <w:b/>
          <w:bCs/>
          <w:sz w:val="32"/>
          <w:szCs w:val="32"/>
          <w:rtl/>
        </w:rPr>
        <w:t xml:space="preserve"> (بنو عبد </w:t>
      </w:r>
      <w:proofErr w:type="gramStart"/>
      <w:r w:rsidRPr="00495291">
        <w:rPr>
          <w:rFonts w:ascii="AGA Arabesque" w:eastAsia="Times New Roman" w:hAnsi="AGA Arabesque" w:cs="Traditional Arabic"/>
          <w:b/>
          <w:bCs/>
          <w:sz w:val="32"/>
          <w:szCs w:val="32"/>
          <w:rtl/>
        </w:rPr>
        <w:t>الواد )</w:t>
      </w:r>
      <w:proofErr w:type="gramEnd"/>
      <w:r w:rsidRPr="00495291">
        <w:rPr>
          <w:rFonts w:ascii="AGA Arabesque" w:eastAsia="Times New Roman" w:hAnsi="AGA Arabesque" w:cs="Traditional Arabic"/>
          <w:b/>
          <w:bCs/>
          <w:sz w:val="32"/>
          <w:szCs w:val="32"/>
          <w:rtl/>
        </w:rPr>
        <w:t xml:space="preserve"> في المغرب الأوسط (الجزائر)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وأول حكامها هو يغمر </w:t>
      </w:r>
      <w:proofErr w:type="spellStart"/>
      <w:r w:rsidRPr="00D47DD4">
        <w:rPr>
          <w:rFonts w:ascii="AGA Arabesque" w:eastAsia="Times New Roman" w:hAnsi="AGA Arabesque" w:cs="Traditional Arabic"/>
          <w:sz w:val="32"/>
          <w:szCs w:val="32"/>
          <w:rtl/>
        </w:rPr>
        <w:t>إسن</w:t>
      </w:r>
      <w:proofErr w:type="spellEnd"/>
      <w:r w:rsidRPr="00D47DD4">
        <w:rPr>
          <w:rFonts w:ascii="AGA Arabesque" w:eastAsia="Times New Roman" w:hAnsi="AGA Arabesque" w:cs="Traditional Arabic"/>
          <w:sz w:val="32"/>
          <w:szCs w:val="32"/>
          <w:rtl/>
        </w:rPr>
        <w:t xml:space="preserve"> بن زياد بن ثابت ، وكان مطيعا للموحدين وعندما ضعفت دولتهم حملهم على التنازل له عن إمارة تلمسان وارتأى أبو</w:t>
      </w:r>
      <w:r w:rsidR="00A43FA0">
        <w:rPr>
          <w:rFonts w:ascii="AGA Arabesque" w:eastAsia="Times New Roman" w:hAnsi="AGA Arabesque" w:cs="Traditional Arabic" w:hint="cs"/>
          <w:sz w:val="32"/>
          <w:szCs w:val="32"/>
          <w:rtl/>
        </w:rPr>
        <w:t xml:space="preserve"> </w:t>
      </w:r>
      <w:r w:rsidRPr="00D47DD4">
        <w:rPr>
          <w:rFonts w:ascii="AGA Arabesque" w:eastAsia="Times New Roman" w:hAnsi="AGA Arabesque" w:cs="Traditional Arabic"/>
          <w:sz w:val="32"/>
          <w:szCs w:val="32"/>
          <w:rtl/>
        </w:rPr>
        <w:t xml:space="preserve">الحسن السعيد خليفة الموحدين تأديب هذا الخارج عن سلطانه ، فخرج لقتاله فقتل خليفة الموحدين وتثبتت أركان دولة بني عبد الواد وكانت هذه الدولة دائمة التعرض لمطامع الحفصيين وكذا للاصطدام </w:t>
      </w:r>
      <w:proofErr w:type="spellStart"/>
      <w:r w:rsidRPr="00D47DD4">
        <w:rPr>
          <w:rFonts w:ascii="AGA Arabesque" w:eastAsia="Times New Roman" w:hAnsi="AGA Arabesque" w:cs="Traditional Arabic"/>
          <w:sz w:val="32"/>
          <w:szCs w:val="32"/>
          <w:rtl/>
        </w:rPr>
        <w:t>بالمرينيين</w:t>
      </w:r>
      <w:proofErr w:type="spellEnd"/>
      <w:r w:rsidRPr="00D47DD4">
        <w:rPr>
          <w:rFonts w:ascii="AGA Arabesque" w:eastAsia="Times New Roman" w:hAnsi="AGA Arabesque" w:cs="Traditional Arabic"/>
          <w:sz w:val="32"/>
          <w:szCs w:val="32"/>
          <w:rtl/>
        </w:rPr>
        <w:t xml:space="preserve"> حكام المغرب الأقصى ، حتى تمكن </w:t>
      </w:r>
      <w:proofErr w:type="spellStart"/>
      <w:r w:rsidRPr="00D47DD4">
        <w:rPr>
          <w:rFonts w:ascii="AGA Arabesque" w:eastAsia="Times New Roman" w:hAnsi="AGA Arabesque" w:cs="Traditional Arabic"/>
          <w:sz w:val="32"/>
          <w:szCs w:val="32"/>
          <w:rtl/>
        </w:rPr>
        <w:t>الحفصيون</w:t>
      </w:r>
      <w:proofErr w:type="spellEnd"/>
      <w:r w:rsidRPr="00D47DD4">
        <w:rPr>
          <w:rFonts w:ascii="AGA Arabesque" w:eastAsia="Times New Roman" w:hAnsi="AGA Arabesque" w:cs="Traditional Arabic"/>
          <w:sz w:val="32"/>
          <w:szCs w:val="32"/>
          <w:rtl/>
        </w:rPr>
        <w:t xml:space="preserve"> من بسط نفوذهم على المغرب الأوسط كله كما سبق وكذا تمكن </w:t>
      </w:r>
      <w:proofErr w:type="spellStart"/>
      <w:r w:rsidRPr="00D47DD4">
        <w:rPr>
          <w:rFonts w:ascii="AGA Arabesque" w:eastAsia="Times New Roman" w:hAnsi="AGA Arabesque" w:cs="Traditional Arabic"/>
          <w:sz w:val="32"/>
          <w:szCs w:val="32"/>
          <w:rtl/>
        </w:rPr>
        <w:t>المرينيون</w:t>
      </w:r>
      <w:proofErr w:type="spellEnd"/>
      <w:r w:rsidRPr="00D47DD4">
        <w:rPr>
          <w:rFonts w:ascii="AGA Arabesque" w:eastAsia="Times New Roman" w:hAnsi="AGA Arabesque" w:cs="Traditional Arabic"/>
          <w:sz w:val="32"/>
          <w:szCs w:val="32"/>
          <w:rtl/>
        </w:rPr>
        <w:t xml:space="preserve"> من القضاء على الدولة </w:t>
      </w:r>
      <w:proofErr w:type="spellStart"/>
      <w:r w:rsidRPr="00D47DD4">
        <w:rPr>
          <w:rFonts w:ascii="AGA Arabesque" w:eastAsia="Times New Roman" w:hAnsi="AGA Arabesque" w:cs="Traditional Arabic"/>
          <w:sz w:val="32"/>
          <w:szCs w:val="32"/>
          <w:rtl/>
        </w:rPr>
        <w:t>الزيانية</w:t>
      </w:r>
      <w:proofErr w:type="spellEnd"/>
      <w:r w:rsidRPr="00D47DD4">
        <w:rPr>
          <w:rFonts w:ascii="AGA Arabesque" w:eastAsia="Times New Roman" w:hAnsi="AGA Arabesque" w:cs="Traditional Arabic"/>
          <w:sz w:val="32"/>
          <w:szCs w:val="32"/>
          <w:rtl/>
        </w:rPr>
        <w:t xml:space="preserve"> </w:t>
      </w:r>
      <w:r w:rsidRPr="00D47DD4">
        <w:rPr>
          <w:rFonts w:ascii="AGA Arabesque" w:eastAsia="Times New Roman" w:hAnsi="AGA Arabesque" w:cs="Traditional Arabic"/>
          <w:sz w:val="32"/>
          <w:szCs w:val="32"/>
          <w:rtl/>
        </w:rPr>
        <w:lastRenderedPageBreak/>
        <w:t>باحتلالهم تلمسان كما سيأتي إلا أنها انبعثت من جديد على يد أبي حمو موسى الثاني سنة760هـ ، وظل أمرها قائما حتى كثر النزاع بين ملوكها وانتشرت الفوضى وانتهى الأمر باستيلاء الأتراك عليها عام 1554م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7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واستعد </w:t>
      </w:r>
      <w:proofErr w:type="spellStart"/>
      <w:r w:rsidRPr="00D47DD4">
        <w:rPr>
          <w:rFonts w:ascii="AGA Arabesque" w:eastAsia="Times New Roman" w:hAnsi="AGA Arabesque" w:cs="Traditional Arabic"/>
          <w:sz w:val="32"/>
          <w:szCs w:val="32"/>
          <w:rtl/>
        </w:rPr>
        <w:t>الأسبان</w:t>
      </w:r>
      <w:proofErr w:type="spellEnd"/>
      <w:r w:rsidRPr="00D47DD4">
        <w:rPr>
          <w:rFonts w:ascii="AGA Arabesque" w:eastAsia="Times New Roman" w:hAnsi="AGA Arabesque" w:cs="Traditional Arabic"/>
          <w:sz w:val="32"/>
          <w:szCs w:val="32"/>
          <w:rtl/>
        </w:rPr>
        <w:t xml:space="preserve"> لمهاجمة الجزائر فاحتلوا ميناء المرسى الكبير عند وهران ثم أسقطوا وهران ثم بجاية ثم شرشال وعنابة وذلك في أواخر الدولة </w:t>
      </w:r>
      <w:proofErr w:type="spellStart"/>
      <w:r w:rsidRPr="00D47DD4">
        <w:rPr>
          <w:rFonts w:ascii="AGA Arabesque" w:eastAsia="Times New Roman" w:hAnsi="AGA Arabesque" w:cs="Traditional Arabic"/>
          <w:sz w:val="32"/>
          <w:szCs w:val="32"/>
          <w:rtl/>
        </w:rPr>
        <w:t>الزيانية</w:t>
      </w:r>
      <w:proofErr w:type="spellEnd"/>
      <w:r w:rsidRPr="00D47DD4">
        <w:rPr>
          <w:rFonts w:ascii="AGA Arabesque" w:eastAsia="Times New Roman" w:hAnsi="AGA Arabesque" w:cs="Traditional Arabic"/>
          <w:sz w:val="32"/>
          <w:szCs w:val="32"/>
          <w:rtl/>
        </w:rPr>
        <w:t xml:space="preserve"> واضطر الجزائريون إلى عقد صلح مع </w:t>
      </w:r>
      <w:proofErr w:type="spellStart"/>
      <w:r w:rsidRPr="00D47DD4">
        <w:rPr>
          <w:rFonts w:ascii="AGA Arabesque" w:eastAsia="Times New Roman" w:hAnsi="AGA Arabesque" w:cs="Traditional Arabic"/>
          <w:sz w:val="32"/>
          <w:szCs w:val="32"/>
          <w:rtl/>
        </w:rPr>
        <w:t>الأسبان</w:t>
      </w:r>
      <w:proofErr w:type="spellEnd"/>
      <w:r w:rsidRPr="00D47DD4">
        <w:rPr>
          <w:rFonts w:ascii="AGA Arabesque" w:eastAsia="Times New Roman" w:hAnsi="AGA Arabesque" w:cs="Traditional Arabic"/>
          <w:sz w:val="32"/>
          <w:szCs w:val="32"/>
          <w:rtl/>
        </w:rPr>
        <w:t xml:space="preserve"> قضى بتسليم </w:t>
      </w:r>
      <w:proofErr w:type="spellStart"/>
      <w:r w:rsidRPr="00D47DD4">
        <w:rPr>
          <w:rFonts w:ascii="AGA Arabesque" w:eastAsia="Times New Roman" w:hAnsi="AGA Arabesque" w:cs="Traditional Arabic"/>
          <w:sz w:val="32"/>
          <w:szCs w:val="32"/>
          <w:rtl/>
        </w:rPr>
        <w:t>الأسبان</w:t>
      </w:r>
      <w:proofErr w:type="spellEnd"/>
      <w:r w:rsidRPr="00D47DD4">
        <w:rPr>
          <w:rFonts w:ascii="AGA Arabesque" w:eastAsia="Times New Roman" w:hAnsi="AGA Arabesque" w:cs="Traditional Arabic"/>
          <w:sz w:val="32"/>
          <w:szCs w:val="32"/>
          <w:rtl/>
        </w:rPr>
        <w:t xml:space="preserve"> جزيرة هامة بنوا فيها حصنا لهم هدد مدينة الجزائر نفسها سموه </w:t>
      </w:r>
      <w:proofErr w:type="spellStart"/>
      <w:r w:rsidRPr="00D47DD4">
        <w:rPr>
          <w:rFonts w:ascii="AGA Arabesque" w:eastAsia="Times New Roman" w:hAnsi="AGA Arabesque" w:cs="Traditional Arabic"/>
          <w:sz w:val="32"/>
          <w:szCs w:val="32"/>
          <w:rtl/>
        </w:rPr>
        <w:t>البيتون</w:t>
      </w:r>
      <w:proofErr w:type="spellEnd"/>
      <w:r w:rsidRPr="00D47DD4">
        <w:rPr>
          <w:rFonts w:ascii="AGA Arabesque" w:eastAsia="Times New Roman" w:hAnsi="AGA Arabesque" w:cs="Traditional Arabic"/>
          <w:sz w:val="32"/>
          <w:szCs w:val="32"/>
          <w:rtl/>
        </w:rPr>
        <w:t xml:space="preserve"> ، واضطرت عدة </w:t>
      </w:r>
      <w:r w:rsidR="00A43FA0" w:rsidRPr="00D47DD4">
        <w:rPr>
          <w:rFonts w:ascii="AGA Arabesque" w:eastAsia="Times New Roman" w:hAnsi="AGA Arabesque" w:cs="Traditional Arabic" w:hint="cs"/>
          <w:sz w:val="32"/>
          <w:szCs w:val="32"/>
          <w:rtl/>
        </w:rPr>
        <w:t>موانئ</w:t>
      </w:r>
      <w:r w:rsidRPr="00D47DD4">
        <w:rPr>
          <w:rFonts w:ascii="AGA Arabesque" w:eastAsia="Times New Roman" w:hAnsi="AGA Arabesque" w:cs="Traditional Arabic"/>
          <w:sz w:val="32"/>
          <w:szCs w:val="32"/>
          <w:rtl/>
        </w:rPr>
        <w:t xml:space="preserve"> أخرى أن تعترف بسلطان </w:t>
      </w:r>
      <w:proofErr w:type="spellStart"/>
      <w:r w:rsidRPr="00D47DD4">
        <w:rPr>
          <w:rFonts w:ascii="AGA Arabesque" w:eastAsia="Times New Roman" w:hAnsi="AGA Arabesque" w:cs="Traditional Arabic"/>
          <w:sz w:val="32"/>
          <w:szCs w:val="32"/>
          <w:rtl/>
        </w:rPr>
        <w:t>الأسبان</w:t>
      </w:r>
      <w:proofErr w:type="spellEnd"/>
      <w:r w:rsidRPr="00D47DD4">
        <w:rPr>
          <w:rFonts w:ascii="AGA Arabesque" w:eastAsia="Times New Roman" w:hAnsi="AGA Arabesque" w:cs="Traditional Arabic"/>
          <w:sz w:val="32"/>
          <w:szCs w:val="32"/>
          <w:rtl/>
        </w:rPr>
        <w:t xml:space="preserve"> الذين استولوا أيضا على طرابلس سنة 1515م وانحصرت مقاومة الجزائريين في العمليات البحرية ، وأثناء تنافس اثنين من بني زيان على السلطة في آخر عهد بني زيان استنجد أحدهما </w:t>
      </w:r>
      <w:proofErr w:type="spellStart"/>
      <w:r w:rsidRPr="00D47DD4">
        <w:rPr>
          <w:rFonts w:ascii="AGA Arabesque" w:eastAsia="Times New Roman" w:hAnsi="AGA Arabesque" w:cs="Traditional Arabic"/>
          <w:sz w:val="32"/>
          <w:szCs w:val="32"/>
          <w:rtl/>
        </w:rPr>
        <w:t>بالأسبان</w:t>
      </w:r>
      <w:proofErr w:type="spellEnd"/>
      <w:r w:rsidRPr="00D47DD4">
        <w:rPr>
          <w:rFonts w:ascii="AGA Arabesque" w:eastAsia="Times New Roman" w:hAnsi="AGA Arabesque" w:cs="Traditional Arabic"/>
          <w:sz w:val="32"/>
          <w:szCs w:val="32"/>
          <w:rtl/>
        </w:rPr>
        <w:t xml:space="preserve"> 1518م </w:t>
      </w:r>
      <w:proofErr w:type="spellStart"/>
      <w:r w:rsidRPr="00D47DD4">
        <w:rPr>
          <w:rFonts w:ascii="AGA Arabesque" w:eastAsia="Times New Roman" w:hAnsi="AGA Arabesque" w:cs="Traditional Arabic"/>
          <w:sz w:val="32"/>
          <w:szCs w:val="32"/>
          <w:rtl/>
        </w:rPr>
        <w:t>بتلمسان</w:t>
      </w:r>
      <w:proofErr w:type="spellEnd"/>
      <w:r w:rsidRPr="00D47DD4">
        <w:rPr>
          <w:rFonts w:ascii="AGA Arabesque" w:eastAsia="Times New Roman" w:hAnsi="AGA Arabesque" w:cs="Traditional Arabic"/>
          <w:sz w:val="32"/>
          <w:szCs w:val="32"/>
          <w:rtl/>
        </w:rPr>
        <w:t xml:space="preserve"> ، واستنجد الآخر بـ(عروج) الذي كان قد أعلن نفسه سنة 1504م أميرا على الجزائر بعد أن استطاع تثبيت سلطانه بها ثم شرع يبسط نفوذه على المناطق المجاورة حتى نجح في الاستيلاء على تلمسان وقضى على الأسرة </w:t>
      </w:r>
      <w:proofErr w:type="spellStart"/>
      <w:r w:rsidRPr="00D47DD4">
        <w:rPr>
          <w:rFonts w:ascii="AGA Arabesque" w:eastAsia="Times New Roman" w:hAnsi="AGA Arabesque" w:cs="Traditional Arabic"/>
          <w:sz w:val="32"/>
          <w:szCs w:val="32"/>
          <w:rtl/>
        </w:rPr>
        <w:t>الزيانية</w:t>
      </w:r>
      <w:proofErr w:type="spellEnd"/>
      <w:r w:rsidRPr="00D47DD4">
        <w:rPr>
          <w:rFonts w:ascii="AGA Arabesque" w:eastAsia="Times New Roman" w:hAnsi="AGA Arabesque" w:cs="Traditional Arabic"/>
          <w:sz w:val="32"/>
          <w:szCs w:val="32"/>
          <w:rtl/>
        </w:rPr>
        <w:t xml:space="preserve"> ، وتخوف </w:t>
      </w:r>
      <w:proofErr w:type="spellStart"/>
      <w:r w:rsidRPr="00D47DD4">
        <w:rPr>
          <w:rFonts w:ascii="AGA Arabesque" w:eastAsia="Times New Roman" w:hAnsi="AGA Arabesque" w:cs="Traditional Arabic"/>
          <w:sz w:val="32"/>
          <w:szCs w:val="32"/>
          <w:rtl/>
        </w:rPr>
        <w:t>الأسبان</w:t>
      </w:r>
      <w:proofErr w:type="spellEnd"/>
      <w:r w:rsidRPr="00D47DD4">
        <w:rPr>
          <w:rFonts w:ascii="AGA Arabesque" w:eastAsia="Times New Roman" w:hAnsi="AGA Arabesque" w:cs="Traditional Arabic"/>
          <w:sz w:val="32"/>
          <w:szCs w:val="32"/>
          <w:rtl/>
        </w:rPr>
        <w:t xml:space="preserve"> من انتصاراته المتتالية وتمكنوا من قتله بعد محاصرته في مدينة شورا سنة 924هـ فتسلم أخوه خير الدين الملقب (</w:t>
      </w:r>
      <w:proofErr w:type="spellStart"/>
      <w:r w:rsidRPr="00D47DD4">
        <w:rPr>
          <w:rFonts w:ascii="AGA Arabesque" w:eastAsia="Times New Roman" w:hAnsi="AGA Arabesque" w:cs="Traditional Arabic"/>
          <w:sz w:val="32"/>
          <w:szCs w:val="32"/>
          <w:rtl/>
        </w:rPr>
        <w:t>بارباروس</w:t>
      </w:r>
      <w:proofErr w:type="spellEnd"/>
      <w:r w:rsidRPr="00D47DD4">
        <w:rPr>
          <w:rFonts w:ascii="AGA Arabesque" w:eastAsia="Times New Roman" w:hAnsi="AGA Arabesque" w:cs="Traditional Arabic"/>
          <w:sz w:val="32"/>
          <w:szCs w:val="32"/>
          <w:rtl/>
        </w:rPr>
        <w:t>) أي ذي اللحية الشقراء الأمر من بعده فأعلن ولاءه للسلطان العثماني ، فأرسل له جيشا يشد من أزره ومنحه لقب (</w:t>
      </w:r>
      <w:proofErr w:type="spellStart"/>
      <w:r w:rsidRPr="00D47DD4">
        <w:rPr>
          <w:rFonts w:ascii="AGA Arabesque" w:eastAsia="Times New Roman" w:hAnsi="AGA Arabesque" w:cs="Traditional Arabic"/>
          <w:sz w:val="32"/>
          <w:szCs w:val="32"/>
          <w:rtl/>
        </w:rPr>
        <w:t>بيكلربك</w:t>
      </w:r>
      <w:proofErr w:type="spellEnd"/>
      <w:r w:rsidRPr="00D47DD4">
        <w:rPr>
          <w:rFonts w:ascii="AGA Arabesque" w:eastAsia="Times New Roman" w:hAnsi="AGA Arabesque" w:cs="Traditional Arabic"/>
          <w:sz w:val="32"/>
          <w:szCs w:val="32"/>
          <w:rtl/>
        </w:rPr>
        <w:t xml:space="preserve">) ، وأصبح واليا من ولاة الأتراك واستطاع أن يطرد </w:t>
      </w:r>
      <w:proofErr w:type="spellStart"/>
      <w:r w:rsidRPr="00D47DD4">
        <w:rPr>
          <w:rFonts w:ascii="AGA Arabesque" w:eastAsia="Times New Roman" w:hAnsi="AGA Arabesque" w:cs="Traditional Arabic"/>
          <w:sz w:val="32"/>
          <w:szCs w:val="32"/>
          <w:rtl/>
        </w:rPr>
        <w:t>الأسبان</w:t>
      </w:r>
      <w:proofErr w:type="spellEnd"/>
      <w:r w:rsidRPr="00D47DD4">
        <w:rPr>
          <w:rFonts w:ascii="AGA Arabesque" w:eastAsia="Times New Roman" w:hAnsi="AGA Arabesque" w:cs="Traditional Arabic"/>
          <w:sz w:val="32"/>
          <w:szCs w:val="32"/>
          <w:rtl/>
        </w:rPr>
        <w:t xml:space="preserve"> من كثير من الثغور حتى من حصن </w:t>
      </w:r>
      <w:proofErr w:type="spellStart"/>
      <w:r w:rsidRPr="00D47DD4">
        <w:rPr>
          <w:rFonts w:ascii="AGA Arabesque" w:eastAsia="Times New Roman" w:hAnsi="AGA Arabesque" w:cs="Traditional Arabic"/>
          <w:sz w:val="32"/>
          <w:szCs w:val="32"/>
          <w:rtl/>
        </w:rPr>
        <w:t>البيتون</w:t>
      </w:r>
      <w:proofErr w:type="spellEnd"/>
      <w:r w:rsidRPr="00D47DD4">
        <w:rPr>
          <w:rFonts w:ascii="AGA Arabesque" w:eastAsia="Times New Roman" w:hAnsi="AGA Arabesque" w:cs="Traditional Arabic"/>
          <w:sz w:val="32"/>
          <w:szCs w:val="32"/>
          <w:rtl/>
        </w:rPr>
        <w:t xml:space="preserve"> ، وأصبحت الجزائر منذ ذلك الوقت ولاية عثمانية حتى سقطت في يد الفرنسيين سنة 1830م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7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495291" w:rsidRDefault="00D47DD4" w:rsidP="006F1C41">
      <w:pPr>
        <w:spacing w:after="0" w:line="240" w:lineRule="auto"/>
        <w:jc w:val="both"/>
        <w:rPr>
          <w:rFonts w:ascii="AGA Arabesque" w:eastAsia="Times New Roman" w:hAnsi="AGA Arabesque" w:cs="Traditional Arabic"/>
          <w:b/>
          <w:bCs/>
          <w:sz w:val="32"/>
          <w:szCs w:val="32"/>
        </w:rPr>
      </w:pPr>
      <w:r w:rsidRPr="00495291">
        <w:rPr>
          <w:rFonts w:ascii="AGA Arabesque" w:eastAsia="Times New Roman" w:hAnsi="AGA Arabesque" w:cs="Traditional Arabic"/>
          <w:b/>
          <w:bCs/>
          <w:sz w:val="32"/>
          <w:szCs w:val="32"/>
          <w:rtl/>
        </w:rPr>
        <w:t xml:space="preserve">حكم العثمانيين للجزائر وينقسم إلى ثلاثة </w:t>
      </w:r>
      <w:proofErr w:type="gramStart"/>
      <w:r w:rsidRPr="00495291">
        <w:rPr>
          <w:rFonts w:ascii="AGA Arabesque" w:eastAsia="Times New Roman" w:hAnsi="AGA Arabesque" w:cs="Traditional Arabic"/>
          <w:b/>
          <w:bCs/>
          <w:sz w:val="32"/>
          <w:szCs w:val="32"/>
          <w:rtl/>
        </w:rPr>
        <w:t>أدوار :</w:t>
      </w:r>
      <w:proofErr w:type="gramEnd"/>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CE40A1" w:rsidRDefault="00D47DD4" w:rsidP="006F1C41">
      <w:pPr>
        <w:spacing w:after="0" w:line="240" w:lineRule="auto"/>
        <w:jc w:val="both"/>
        <w:rPr>
          <w:rFonts w:ascii="AGA Arabesque" w:eastAsia="Times New Roman" w:hAnsi="AGA Arabesque" w:cs="Traditional Arabic"/>
          <w:b/>
          <w:bCs/>
          <w:sz w:val="32"/>
          <w:szCs w:val="32"/>
        </w:rPr>
      </w:pPr>
      <w:r w:rsidRPr="00CE40A1">
        <w:rPr>
          <w:rFonts w:ascii="AGA Arabesque" w:eastAsia="Times New Roman" w:hAnsi="AGA Arabesque" w:cs="Traditional Arabic"/>
          <w:b/>
          <w:bCs/>
          <w:sz w:val="32"/>
          <w:szCs w:val="32"/>
          <w:rtl/>
        </w:rPr>
        <w:t xml:space="preserve">دور الولاة الملقبين </w:t>
      </w:r>
      <w:proofErr w:type="spellStart"/>
      <w:r w:rsidRPr="00CE40A1">
        <w:rPr>
          <w:rFonts w:ascii="AGA Arabesque" w:eastAsia="Times New Roman" w:hAnsi="AGA Arabesque" w:cs="Traditional Arabic"/>
          <w:b/>
          <w:bCs/>
          <w:sz w:val="32"/>
          <w:szCs w:val="32"/>
          <w:rtl/>
        </w:rPr>
        <w:t>بيكلربك</w:t>
      </w:r>
      <w:proofErr w:type="spellEnd"/>
      <w:r w:rsidRPr="00CE40A1">
        <w:rPr>
          <w:rFonts w:ascii="AGA Arabesque" w:eastAsia="Times New Roman" w:hAnsi="AGA Arabesque" w:cs="Traditional Arabic"/>
          <w:b/>
          <w:bCs/>
          <w:sz w:val="32"/>
          <w:szCs w:val="32"/>
          <w:rtl/>
        </w:rPr>
        <w:t xml:space="preserve"> (يعني أمير الأمراء بالتركية) 1518_1587</w:t>
      </w:r>
      <w:proofErr w:type="gramStart"/>
      <w:r w:rsidRPr="00CE40A1">
        <w:rPr>
          <w:rFonts w:ascii="AGA Arabesque" w:eastAsia="Times New Roman" w:hAnsi="AGA Arabesque" w:cs="Traditional Arabic"/>
          <w:b/>
          <w:bCs/>
          <w:sz w:val="32"/>
          <w:szCs w:val="32"/>
          <w:rtl/>
        </w:rPr>
        <w:t>م :</w:t>
      </w:r>
      <w:proofErr w:type="gramEnd"/>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بدأ هذا الدور من ولاية خير الدين الذي حاول </w:t>
      </w:r>
      <w:proofErr w:type="spellStart"/>
      <w:r w:rsidRPr="00D47DD4">
        <w:rPr>
          <w:rFonts w:ascii="AGA Arabesque" w:eastAsia="Times New Roman" w:hAnsi="AGA Arabesque" w:cs="Traditional Arabic"/>
          <w:sz w:val="32"/>
          <w:szCs w:val="32"/>
          <w:rtl/>
        </w:rPr>
        <w:t>الأسبان</w:t>
      </w:r>
      <w:proofErr w:type="spellEnd"/>
      <w:r w:rsidRPr="00D47DD4">
        <w:rPr>
          <w:rFonts w:ascii="AGA Arabesque" w:eastAsia="Times New Roman" w:hAnsi="AGA Arabesque" w:cs="Traditional Arabic"/>
          <w:sz w:val="32"/>
          <w:szCs w:val="32"/>
          <w:rtl/>
        </w:rPr>
        <w:t xml:space="preserve"> التخلص منه عن طريق حملة نزلت في الجزائر ، فهزمها هزيمة منكرة واستطاع تحقيق عدة انتصارات ، وتولى بعده شئون الجزائر حسن أغا سنة1534م واستطاع رد حملة ملك </w:t>
      </w:r>
      <w:proofErr w:type="spellStart"/>
      <w:r w:rsidRPr="00D47DD4">
        <w:rPr>
          <w:rFonts w:ascii="AGA Arabesque" w:eastAsia="Times New Roman" w:hAnsi="AGA Arabesque" w:cs="Traditional Arabic"/>
          <w:sz w:val="32"/>
          <w:szCs w:val="32"/>
          <w:rtl/>
        </w:rPr>
        <w:t>أسبانيا</w:t>
      </w:r>
      <w:proofErr w:type="spellEnd"/>
      <w:r w:rsidRPr="00D47DD4">
        <w:rPr>
          <w:rFonts w:ascii="AGA Arabesque" w:eastAsia="Times New Roman" w:hAnsi="AGA Arabesque" w:cs="Traditional Arabic"/>
          <w:sz w:val="32"/>
          <w:szCs w:val="32"/>
          <w:rtl/>
        </w:rPr>
        <w:t xml:space="preserve"> على الجزائر ثم عين حسن باشا بن خير الدين واليا على الجزائر فحصن الجزائر واستولى على تلمسان ، ثم تولى الأمر صالح ريس الذي وجه ضربات قوية </w:t>
      </w:r>
      <w:proofErr w:type="spellStart"/>
      <w:r w:rsidRPr="00D47DD4">
        <w:rPr>
          <w:rFonts w:ascii="AGA Arabesque" w:eastAsia="Times New Roman" w:hAnsi="AGA Arabesque" w:cs="Traditional Arabic"/>
          <w:sz w:val="32"/>
          <w:szCs w:val="32"/>
          <w:rtl/>
        </w:rPr>
        <w:t>للأسبان</w:t>
      </w:r>
      <w:proofErr w:type="spellEnd"/>
      <w:r w:rsidRPr="00D47DD4">
        <w:rPr>
          <w:rFonts w:ascii="AGA Arabesque" w:eastAsia="Times New Roman" w:hAnsi="AGA Arabesque" w:cs="Traditional Arabic"/>
          <w:sz w:val="32"/>
          <w:szCs w:val="32"/>
          <w:rtl/>
        </w:rPr>
        <w:t xml:space="preserve"> وطردهم من بجاية ومن المهدية ، ولما توفي عاد حسن باشا لولاية الجزائر فهاجم القوات المغربية التي كانت قد استولت على تلمسان ، ووصل إلى أبواب فاس ودبر لاغتيال الأمير المغربي أبوعبد الله محمد الشيخ الملقب بالمهدي ونجح في قتله ، ثم اتجه حسن باشا إلى </w:t>
      </w:r>
      <w:proofErr w:type="spellStart"/>
      <w:r w:rsidRPr="00D47DD4">
        <w:rPr>
          <w:rFonts w:ascii="AGA Arabesque" w:eastAsia="Times New Roman" w:hAnsi="AGA Arabesque" w:cs="Traditional Arabic"/>
          <w:sz w:val="32"/>
          <w:szCs w:val="32"/>
          <w:rtl/>
        </w:rPr>
        <w:t>الأسبان</w:t>
      </w:r>
      <w:proofErr w:type="spellEnd"/>
      <w:r w:rsidRPr="00D47DD4">
        <w:rPr>
          <w:rFonts w:ascii="AGA Arabesque" w:eastAsia="Times New Roman" w:hAnsi="AGA Arabesque" w:cs="Traditional Arabic"/>
          <w:sz w:val="32"/>
          <w:szCs w:val="32"/>
          <w:rtl/>
        </w:rPr>
        <w:t xml:space="preserve"> فهزمهم في مستغانم واستدعاه السلطان العثماني في حصار </w:t>
      </w:r>
      <w:r w:rsidRPr="00D47DD4">
        <w:rPr>
          <w:rFonts w:ascii="AGA Arabesque" w:eastAsia="Times New Roman" w:hAnsi="AGA Arabesque" w:cs="Traditional Arabic"/>
          <w:sz w:val="32"/>
          <w:szCs w:val="32"/>
          <w:rtl/>
        </w:rPr>
        <w:lastRenderedPageBreak/>
        <w:t>مالطة ، وخلفه على الجزائر علج علي سنة 1568م الذي اهتم بالأسطول واستطاع بسط النفوذ العثماني على تونس</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7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495291" w:rsidRDefault="00D47DD4" w:rsidP="006F1C41">
      <w:pPr>
        <w:spacing w:after="0" w:line="240" w:lineRule="auto"/>
        <w:jc w:val="both"/>
        <w:rPr>
          <w:rFonts w:ascii="AGA Arabesque" w:eastAsia="Times New Roman" w:hAnsi="AGA Arabesque" w:cs="Traditional Arabic"/>
          <w:b/>
          <w:bCs/>
          <w:sz w:val="32"/>
          <w:szCs w:val="32"/>
        </w:rPr>
      </w:pPr>
      <w:r w:rsidRPr="00495291">
        <w:rPr>
          <w:rFonts w:ascii="AGA Arabesque" w:eastAsia="Times New Roman" w:hAnsi="AGA Arabesque" w:cs="Traditional Arabic"/>
          <w:b/>
          <w:bCs/>
          <w:sz w:val="32"/>
          <w:szCs w:val="32"/>
          <w:rtl/>
        </w:rPr>
        <w:t xml:space="preserve">دور </w:t>
      </w:r>
      <w:proofErr w:type="gramStart"/>
      <w:r w:rsidRPr="00495291">
        <w:rPr>
          <w:rFonts w:ascii="AGA Arabesque" w:eastAsia="Times New Roman" w:hAnsi="AGA Arabesque" w:cs="Traditional Arabic"/>
          <w:b/>
          <w:bCs/>
          <w:sz w:val="32"/>
          <w:szCs w:val="32"/>
          <w:rtl/>
        </w:rPr>
        <w:t>الباشوات(</w:t>
      </w:r>
      <w:proofErr w:type="gramEnd"/>
      <w:r w:rsidRPr="00495291">
        <w:rPr>
          <w:rFonts w:ascii="AGA Arabesque" w:eastAsia="Times New Roman" w:hAnsi="AGA Arabesque" w:cs="Traditional Arabic"/>
          <w:b/>
          <w:bCs/>
          <w:sz w:val="32"/>
          <w:szCs w:val="32"/>
          <w:rtl/>
        </w:rPr>
        <w:t>1587م 1671م)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وكان الباشوات عبارة عن ولاة غرباء عن البلاد يحملون لقب باشا ترسلهم </w:t>
      </w:r>
      <w:proofErr w:type="spellStart"/>
      <w:r w:rsidRPr="00D47DD4">
        <w:rPr>
          <w:rFonts w:ascii="AGA Arabesque" w:eastAsia="Times New Roman" w:hAnsi="AGA Arabesque" w:cs="Traditional Arabic"/>
          <w:sz w:val="32"/>
          <w:szCs w:val="32"/>
          <w:rtl/>
        </w:rPr>
        <w:t>استامبول</w:t>
      </w:r>
      <w:proofErr w:type="spellEnd"/>
      <w:r w:rsidRPr="00D47DD4">
        <w:rPr>
          <w:rFonts w:ascii="AGA Arabesque" w:eastAsia="Times New Roman" w:hAnsi="AGA Arabesque" w:cs="Traditional Arabic"/>
          <w:sz w:val="32"/>
          <w:szCs w:val="32"/>
          <w:rtl/>
        </w:rPr>
        <w:t xml:space="preserve"> منذ عام 1587م ويحكم الباشا لمدة ثلاث </w:t>
      </w:r>
      <w:proofErr w:type="gramStart"/>
      <w:r w:rsidRPr="00D47DD4">
        <w:rPr>
          <w:rFonts w:ascii="AGA Arabesque" w:eastAsia="Times New Roman" w:hAnsi="AGA Arabesque" w:cs="Traditional Arabic"/>
          <w:sz w:val="32"/>
          <w:szCs w:val="32"/>
          <w:rtl/>
        </w:rPr>
        <w:t>سنوات ،</w:t>
      </w:r>
      <w:proofErr w:type="gramEnd"/>
      <w:r w:rsidRPr="00D47DD4">
        <w:rPr>
          <w:rFonts w:ascii="AGA Arabesque" w:eastAsia="Times New Roman" w:hAnsi="AGA Arabesque" w:cs="Traditional Arabic"/>
          <w:sz w:val="32"/>
          <w:szCs w:val="32"/>
          <w:rtl/>
        </w:rPr>
        <w:t xml:space="preserve"> وكانوا يشترون المنصب بالمال ويحرصون بالتالي على جمعه ، وحدث في عهدهم أمر عظيم من الفوضى والحروب بين الجنود والقبائل أدى إلى تولي رؤساء البحرية السلطة وهو حكم الدايات .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495291" w:rsidRDefault="00D47DD4" w:rsidP="006F1C41">
      <w:pPr>
        <w:spacing w:after="0" w:line="240" w:lineRule="auto"/>
        <w:jc w:val="both"/>
        <w:rPr>
          <w:rFonts w:ascii="AGA Arabesque" w:eastAsia="Times New Roman" w:hAnsi="AGA Arabesque" w:cs="Traditional Arabic"/>
          <w:b/>
          <w:bCs/>
          <w:sz w:val="32"/>
          <w:szCs w:val="32"/>
        </w:rPr>
      </w:pPr>
      <w:r w:rsidRPr="00495291">
        <w:rPr>
          <w:rFonts w:ascii="AGA Arabesque" w:eastAsia="Times New Roman" w:hAnsi="AGA Arabesque" w:cs="Traditional Arabic"/>
          <w:b/>
          <w:bCs/>
          <w:sz w:val="32"/>
          <w:szCs w:val="32"/>
          <w:rtl/>
        </w:rPr>
        <w:t>دور الدايات 1671م_1830</w:t>
      </w:r>
      <w:proofErr w:type="gramStart"/>
      <w:r w:rsidRPr="00495291">
        <w:rPr>
          <w:rFonts w:ascii="AGA Arabesque" w:eastAsia="Times New Roman" w:hAnsi="AGA Arabesque" w:cs="Traditional Arabic"/>
          <w:b/>
          <w:bCs/>
          <w:sz w:val="32"/>
          <w:szCs w:val="32"/>
          <w:rtl/>
        </w:rPr>
        <w:t>م :</w:t>
      </w:r>
      <w:proofErr w:type="gramEnd"/>
      <w:r w:rsidRPr="00495291">
        <w:rPr>
          <w:rFonts w:ascii="AGA Arabesque" w:eastAsia="Times New Roman" w:hAnsi="AGA Arabesque" w:cs="Traditional Arabic"/>
          <w:b/>
          <w:bCs/>
          <w:sz w:val="32"/>
          <w:szCs w:val="32"/>
          <w:rtl/>
        </w:rPr>
        <w:t xml:space="preserve"> ( الداي لفظ تركي معناه الخال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انتقلت السلطة إلى الدايات وهم رؤساء البحرية ، وقد كانت بيده السلطة الحقيقية فنصبوا واحدا منهم على أن تبقى له السلطة مدى الحياة ولما رأت السلطة العثمانية أنها عاجزة عن فرض إرادتها على الجزائر كفت عن إرسال الباشوات ، ومنحت الداي لقب باشا باعتباره ممثلا لسلطتها وبقي الأمر على ذلك حتى الاحتلال الفرنسي</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7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وقد تقدم الكلام عن الحالة العلمية في العهد التركي عند حديثنا عن </w:t>
      </w:r>
      <w:proofErr w:type="gramStart"/>
      <w:r w:rsidRPr="00D47DD4">
        <w:rPr>
          <w:rFonts w:ascii="AGA Arabesque" w:eastAsia="Times New Roman" w:hAnsi="AGA Arabesque" w:cs="Traditional Arabic"/>
          <w:sz w:val="32"/>
          <w:szCs w:val="32"/>
          <w:rtl/>
        </w:rPr>
        <w:t>تونس .</w:t>
      </w:r>
      <w:proofErr w:type="gramEnd"/>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495291" w:rsidRDefault="00D47DD4" w:rsidP="006F1C41">
      <w:pPr>
        <w:spacing w:after="0" w:line="240" w:lineRule="auto"/>
        <w:jc w:val="both"/>
        <w:rPr>
          <w:rFonts w:ascii="AGA Arabesque" w:eastAsia="Times New Roman" w:hAnsi="AGA Arabesque" w:cs="Traditional Arabic"/>
          <w:b/>
          <w:bCs/>
          <w:sz w:val="32"/>
          <w:szCs w:val="32"/>
          <w:u w:val="single"/>
        </w:rPr>
      </w:pPr>
      <w:proofErr w:type="gramStart"/>
      <w:r w:rsidRPr="00495291">
        <w:rPr>
          <w:rFonts w:ascii="AGA Arabesque" w:eastAsia="Times New Roman" w:hAnsi="AGA Arabesque" w:cs="Traditional Arabic"/>
          <w:b/>
          <w:bCs/>
          <w:sz w:val="32"/>
          <w:szCs w:val="32"/>
          <w:u w:val="single"/>
          <w:rtl/>
        </w:rPr>
        <w:t>ثالثا :</w:t>
      </w:r>
      <w:proofErr w:type="gramEnd"/>
      <w:r w:rsidRPr="00495291">
        <w:rPr>
          <w:rFonts w:ascii="AGA Arabesque" w:eastAsia="Times New Roman" w:hAnsi="AGA Arabesque" w:cs="Traditional Arabic"/>
          <w:b/>
          <w:bCs/>
          <w:sz w:val="32"/>
          <w:szCs w:val="32"/>
          <w:u w:val="single"/>
          <w:rtl/>
        </w:rPr>
        <w:t xml:space="preserve"> المغرب</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495291">
        <w:rPr>
          <w:rFonts w:ascii="AGA Arabesque" w:eastAsia="Times New Roman" w:hAnsi="AGA Arabesque" w:cs="Traditional Arabic"/>
          <w:b/>
          <w:bCs/>
          <w:sz w:val="32"/>
          <w:szCs w:val="32"/>
          <w:rtl/>
        </w:rPr>
        <w:t xml:space="preserve">الدولة </w:t>
      </w:r>
      <w:proofErr w:type="spellStart"/>
      <w:r w:rsidRPr="00495291">
        <w:rPr>
          <w:rFonts w:ascii="AGA Arabesque" w:eastAsia="Times New Roman" w:hAnsi="AGA Arabesque" w:cs="Traditional Arabic"/>
          <w:b/>
          <w:bCs/>
          <w:sz w:val="32"/>
          <w:szCs w:val="32"/>
          <w:rtl/>
        </w:rPr>
        <w:t>المرينية</w:t>
      </w:r>
      <w:proofErr w:type="spellEnd"/>
      <w:r w:rsidRPr="00495291">
        <w:rPr>
          <w:rFonts w:ascii="AGA Arabesque" w:eastAsia="Times New Roman" w:hAnsi="AGA Arabesque" w:cs="Traditional Arabic"/>
          <w:b/>
          <w:bCs/>
          <w:sz w:val="32"/>
          <w:szCs w:val="32"/>
          <w:rtl/>
        </w:rPr>
        <w:t xml:space="preserve"> (دولة بني عبد الحق) في المغرب الأقصى (المغرب)668هـ _ 869هـ</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7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roofErr w:type="spellStart"/>
      <w:r w:rsidRPr="00D47DD4">
        <w:rPr>
          <w:rFonts w:ascii="AGA Arabesque" w:eastAsia="Times New Roman" w:hAnsi="AGA Arabesque" w:cs="Traditional Arabic"/>
          <w:sz w:val="32"/>
          <w:szCs w:val="32"/>
          <w:rtl/>
        </w:rPr>
        <w:t>المرينيون</w:t>
      </w:r>
      <w:proofErr w:type="spellEnd"/>
      <w:r w:rsidRPr="00D47DD4">
        <w:rPr>
          <w:rFonts w:ascii="AGA Arabesque" w:eastAsia="Times New Roman" w:hAnsi="AGA Arabesque" w:cs="Traditional Arabic"/>
          <w:sz w:val="32"/>
          <w:szCs w:val="32"/>
          <w:rtl/>
        </w:rPr>
        <w:t xml:space="preserve"> فخذ من قبيلة زناتة العربية ، وكان عبد الحق الذي نسبت إليه الدولة قد قام بأمر بني مرين وجرت بينه وبين عرب رياح حروب ، وكان أصل ظهورهم بالمغرب في مدة أبي يعقوب يوسف بن الناصر من الموحدين بعد موت </w:t>
      </w:r>
      <w:proofErr w:type="spellStart"/>
      <w:r w:rsidRPr="00D47DD4">
        <w:rPr>
          <w:rFonts w:ascii="AGA Arabesque" w:eastAsia="Times New Roman" w:hAnsi="AGA Arabesque" w:cs="Traditional Arabic"/>
          <w:sz w:val="32"/>
          <w:szCs w:val="32"/>
          <w:rtl/>
        </w:rPr>
        <w:t>محيو</w:t>
      </w:r>
      <w:proofErr w:type="spellEnd"/>
      <w:r w:rsidRPr="00D47DD4">
        <w:rPr>
          <w:rFonts w:ascii="AGA Arabesque" w:eastAsia="Times New Roman" w:hAnsi="AGA Arabesque" w:cs="Traditional Arabic"/>
          <w:sz w:val="32"/>
          <w:szCs w:val="32"/>
          <w:rtl/>
        </w:rPr>
        <w:t xml:space="preserve"> أبي خالد والد عبد الحق متأثرا بجراحه مع أمير المؤمنين المنصور يعقوب من الموحدين في غزوة </w:t>
      </w:r>
      <w:proofErr w:type="spellStart"/>
      <w:r w:rsidRPr="00D47DD4">
        <w:rPr>
          <w:rFonts w:ascii="AGA Arabesque" w:eastAsia="Times New Roman" w:hAnsi="AGA Arabesque" w:cs="Traditional Arabic"/>
          <w:sz w:val="32"/>
          <w:szCs w:val="32"/>
          <w:rtl/>
        </w:rPr>
        <w:t>الأرك</w:t>
      </w:r>
      <w:proofErr w:type="spellEnd"/>
      <w:r w:rsidRPr="00D47DD4">
        <w:rPr>
          <w:rFonts w:ascii="AGA Arabesque" w:eastAsia="Times New Roman" w:hAnsi="AGA Arabesque" w:cs="Traditional Arabic"/>
          <w:sz w:val="32"/>
          <w:szCs w:val="32"/>
          <w:rtl/>
        </w:rPr>
        <w:t xml:space="preserve"> بعد أن عقد له على من في عسكره من زناته ، وقد انتهزوا فرصة ضعف وانحلال </w:t>
      </w:r>
      <w:r w:rsidRPr="00D47DD4">
        <w:rPr>
          <w:rFonts w:ascii="AGA Arabesque" w:eastAsia="Times New Roman" w:hAnsi="AGA Arabesque" w:cs="Traditional Arabic"/>
          <w:sz w:val="32"/>
          <w:szCs w:val="32"/>
          <w:rtl/>
        </w:rPr>
        <w:lastRenderedPageBreak/>
        <w:t xml:space="preserve">دولة الموحدين فنازعوهم الأمر في المغرب وقامت بين الأمير عبد الحق بن </w:t>
      </w:r>
      <w:proofErr w:type="spellStart"/>
      <w:r w:rsidRPr="00D47DD4">
        <w:rPr>
          <w:rFonts w:ascii="AGA Arabesque" w:eastAsia="Times New Roman" w:hAnsi="AGA Arabesque" w:cs="Traditional Arabic"/>
          <w:sz w:val="32"/>
          <w:szCs w:val="32"/>
          <w:rtl/>
        </w:rPr>
        <w:t>محيو</w:t>
      </w:r>
      <w:proofErr w:type="spellEnd"/>
      <w:r w:rsidRPr="00D47DD4">
        <w:rPr>
          <w:rFonts w:ascii="AGA Arabesque" w:eastAsia="Times New Roman" w:hAnsi="AGA Arabesque" w:cs="Traditional Arabic"/>
          <w:sz w:val="32"/>
          <w:szCs w:val="32"/>
          <w:rtl/>
        </w:rPr>
        <w:t xml:space="preserve"> وبين الموحدين معارك قتل الأمير في إحداها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7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بدأت دولة بني عبد الحق باستيلاء أبي يوسف يعقوب بن عبدالحق على مراكش سنة 668هـ لما أتته البيعة من أهلها إلا أنه تحول عنها إلى فاس وصيرها دار </w:t>
      </w:r>
      <w:proofErr w:type="gramStart"/>
      <w:r w:rsidRPr="00D47DD4">
        <w:rPr>
          <w:rFonts w:ascii="AGA Arabesque" w:eastAsia="Times New Roman" w:hAnsi="AGA Arabesque" w:cs="Traditional Arabic"/>
          <w:sz w:val="32"/>
          <w:szCs w:val="32"/>
          <w:rtl/>
        </w:rPr>
        <w:t>الخلافة ،</w:t>
      </w:r>
      <w:proofErr w:type="gramEnd"/>
      <w:r w:rsidRPr="00D47DD4">
        <w:rPr>
          <w:rFonts w:ascii="AGA Arabesque" w:eastAsia="Times New Roman" w:hAnsi="AGA Arabesque" w:cs="Traditional Arabic"/>
          <w:sz w:val="32"/>
          <w:szCs w:val="32"/>
          <w:rtl/>
        </w:rPr>
        <w:t xml:space="preserve"> ثم زحف على تلمسان سنة 670هـ ، وأجبر ملوكها بني زيان على الصلح وغزا </w:t>
      </w:r>
      <w:proofErr w:type="spellStart"/>
      <w:r w:rsidRPr="00D47DD4">
        <w:rPr>
          <w:rFonts w:ascii="AGA Arabesque" w:eastAsia="Times New Roman" w:hAnsi="AGA Arabesque" w:cs="Traditional Arabic"/>
          <w:sz w:val="32"/>
          <w:szCs w:val="32"/>
          <w:rtl/>
        </w:rPr>
        <w:t>سجلماسة</w:t>
      </w:r>
      <w:proofErr w:type="spellEnd"/>
      <w:r w:rsidRPr="00D47DD4">
        <w:rPr>
          <w:rFonts w:ascii="AGA Arabesque" w:eastAsia="Times New Roman" w:hAnsi="AGA Arabesque" w:cs="Traditional Arabic"/>
          <w:sz w:val="32"/>
          <w:szCs w:val="32"/>
          <w:rtl/>
        </w:rPr>
        <w:t xml:space="preserve"> .</w:t>
      </w:r>
    </w:p>
    <w:p w:rsidR="00D47DD4" w:rsidRPr="00D47DD4" w:rsidRDefault="00D47DD4" w:rsidP="0049529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وولي الإمارة قبله إخوته الثلاثة أبو سعيد عثمان الذي تقدم أميرا على بني </w:t>
      </w:r>
      <w:proofErr w:type="gramStart"/>
      <w:r w:rsidRPr="00D47DD4">
        <w:rPr>
          <w:rFonts w:ascii="AGA Arabesque" w:eastAsia="Times New Roman" w:hAnsi="AGA Arabesque" w:cs="Traditional Arabic"/>
          <w:sz w:val="32"/>
          <w:szCs w:val="32"/>
          <w:rtl/>
        </w:rPr>
        <w:t>مرين ،</w:t>
      </w:r>
      <w:proofErr w:type="gramEnd"/>
      <w:r w:rsidRPr="00D47DD4">
        <w:rPr>
          <w:rFonts w:ascii="AGA Arabesque" w:eastAsia="Times New Roman" w:hAnsi="AGA Arabesque" w:cs="Traditional Arabic"/>
          <w:sz w:val="32"/>
          <w:szCs w:val="32"/>
          <w:rtl/>
        </w:rPr>
        <w:t xml:space="preserve"> فلما قتل اجتمع أشياخهم على أخيه أبي معرف محمد فلم يزل يحارب الموحدين حتى قتل في حرب معهم سنة 642هـ ، ثم ولي بعده أخوه أبو يحيى فجمع أشياخ بني مرين وقسم عليهم </w:t>
      </w:r>
      <w:proofErr w:type="spellStart"/>
      <w:r w:rsidRPr="00D47DD4">
        <w:rPr>
          <w:rFonts w:ascii="AGA Arabesque" w:eastAsia="Times New Roman" w:hAnsi="AGA Arabesque" w:cs="Traditional Arabic"/>
          <w:sz w:val="32"/>
          <w:szCs w:val="32"/>
          <w:rtl/>
        </w:rPr>
        <w:t>ماكان</w:t>
      </w:r>
      <w:proofErr w:type="spellEnd"/>
      <w:r w:rsidRPr="00D47DD4">
        <w:rPr>
          <w:rFonts w:ascii="AGA Arabesque" w:eastAsia="Times New Roman" w:hAnsi="AGA Arabesque" w:cs="Traditional Arabic"/>
          <w:sz w:val="32"/>
          <w:szCs w:val="32"/>
          <w:rtl/>
        </w:rPr>
        <w:t xml:space="preserve"> بيده من المغرب ثم مرض بفاس ومات سنة 656هـ.  </w:t>
      </w: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 xml:space="preserve">ثم توالى الحكم في بني عبد الحق إلى أن تولى أبو الحسن علي بن عثمان المنصور بالله سنة 731هـ الذي استطاع أن يخضع تلمسان نهائيا وانتصر على ابن </w:t>
      </w:r>
      <w:proofErr w:type="spellStart"/>
      <w:r w:rsidRPr="00D47DD4">
        <w:rPr>
          <w:rFonts w:ascii="AGA Arabesque" w:eastAsia="Times New Roman" w:hAnsi="AGA Arabesque" w:cs="Traditional Arabic"/>
          <w:sz w:val="32"/>
          <w:szCs w:val="32"/>
          <w:rtl/>
        </w:rPr>
        <w:t>تاشفين</w:t>
      </w:r>
      <w:proofErr w:type="spellEnd"/>
      <w:r w:rsidRPr="00D47DD4">
        <w:rPr>
          <w:rFonts w:ascii="AGA Arabesque" w:eastAsia="Times New Roman" w:hAnsi="AGA Arabesque" w:cs="Traditional Arabic"/>
          <w:sz w:val="32"/>
          <w:szCs w:val="32"/>
          <w:rtl/>
        </w:rPr>
        <w:t xml:space="preserve"> </w:t>
      </w:r>
      <w:proofErr w:type="spellStart"/>
      <w:proofErr w:type="gramStart"/>
      <w:r w:rsidRPr="00D47DD4">
        <w:rPr>
          <w:rFonts w:ascii="AGA Arabesque" w:eastAsia="Times New Roman" w:hAnsi="AGA Arabesque" w:cs="Traditional Arabic"/>
          <w:sz w:val="32"/>
          <w:szCs w:val="32"/>
          <w:rtl/>
        </w:rPr>
        <w:t>الزياني</w:t>
      </w:r>
      <w:proofErr w:type="spellEnd"/>
      <w:r w:rsidRPr="00D47DD4">
        <w:rPr>
          <w:rFonts w:ascii="AGA Arabesque" w:eastAsia="Times New Roman" w:hAnsi="AGA Arabesque" w:cs="Traditional Arabic"/>
          <w:sz w:val="32"/>
          <w:szCs w:val="32"/>
          <w:rtl/>
        </w:rPr>
        <w:t xml:space="preserve"> ،</w:t>
      </w:r>
      <w:proofErr w:type="gramEnd"/>
      <w:r w:rsidRPr="00D47DD4">
        <w:rPr>
          <w:rFonts w:ascii="AGA Arabesque" w:eastAsia="Times New Roman" w:hAnsi="AGA Arabesque" w:cs="Traditional Arabic"/>
          <w:sz w:val="32"/>
          <w:szCs w:val="32"/>
          <w:rtl/>
        </w:rPr>
        <w:t xml:space="preserve"> وأنهى دولة بني زيان ثم نجح في دخول تونس سنة 748هـ ، وكانت تشكو آنذاك من الفوضى والاضطراب فأصبح أبو الحسن ملك المغرب على الاطلاق ولكنه اضطر إلى الجلاء عن إفريقية بسبب ثورة قامت فيها وواجه أسطوله المغربي ريح شديدة غرق فيها كثير من سفنه </w:t>
      </w:r>
      <w:proofErr w:type="spellStart"/>
      <w:r w:rsidRPr="00D47DD4">
        <w:rPr>
          <w:rFonts w:ascii="AGA Arabesque" w:eastAsia="Times New Roman" w:hAnsi="AGA Arabesque" w:cs="Traditional Arabic"/>
          <w:sz w:val="32"/>
          <w:szCs w:val="32"/>
          <w:rtl/>
        </w:rPr>
        <w:t>وماينيف</w:t>
      </w:r>
      <w:proofErr w:type="spellEnd"/>
      <w:r w:rsidRPr="00D47DD4">
        <w:rPr>
          <w:rFonts w:ascii="AGA Arabesque" w:eastAsia="Times New Roman" w:hAnsi="AGA Arabesque" w:cs="Traditional Arabic"/>
          <w:sz w:val="32"/>
          <w:szCs w:val="32"/>
          <w:rtl/>
        </w:rPr>
        <w:t xml:space="preserve"> عن أربعمائة من أعلام المغرب الممتازين الذين كانوا بصحبته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وكان له في عصره سفارات مع حكام فارس وسلطان مصر والشام والحجاز محمد بن قلاوون ومع ملك مالي وغيره من ملوك السودان ، واشتهر عهده بالأعمال العمرانية ، فقد شيد عددا كبيرا من المدارس وأجرى المرتبات على الطلبة والأساتذة ثم نازعه ابنه أبو </w:t>
      </w:r>
      <w:proofErr w:type="spellStart"/>
      <w:r w:rsidRPr="00D47DD4">
        <w:rPr>
          <w:rFonts w:ascii="AGA Arabesque" w:eastAsia="Times New Roman" w:hAnsi="AGA Arabesque" w:cs="Traditional Arabic"/>
          <w:sz w:val="32"/>
          <w:szCs w:val="32"/>
          <w:rtl/>
        </w:rPr>
        <w:t>غنان</w:t>
      </w:r>
      <w:proofErr w:type="spellEnd"/>
      <w:r w:rsidRPr="00D47DD4">
        <w:rPr>
          <w:rFonts w:ascii="AGA Arabesque" w:eastAsia="Times New Roman" w:hAnsi="AGA Arabesque" w:cs="Traditional Arabic"/>
          <w:sz w:val="32"/>
          <w:szCs w:val="32"/>
          <w:rtl/>
        </w:rPr>
        <w:t xml:space="preserve"> السلطة فتنازل له عنهاسنة751هـ فاستعاد نفوذ دولة بني مرين على المغربين الأوسط والأدنى</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7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ثم تولى بعده ابنه أبو زيان محمد بن أبي عنان الذي خلع </w:t>
      </w:r>
      <w:proofErr w:type="gramStart"/>
      <w:r w:rsidRPr="00D47DD4">
        <w:rPr>
          <w:rFonts w:ascii="AGA Arabesque" w:eastAsia="Times New Roman" w:hAnsi="AGA Arabesque" w:cs="Traditional Arabic"/>
          <w:sz w:val="32"/>
          <w:szCs w:val="32"/>
          <w:rtl/>
        </w:rPr>
        <w:t>وخنق ،</w:t>
      </w:r>
      <w:proofErr w:type="gramEnd"/>
      <w:r w:rsidRPr="00D47DD4">
        <w:rPr>
          <w:rFonts w:ascii="AGA Arabesque" w:eastAsia="Times New Roman" w:hAnsi="AGA Arabesque" w:cs="Traditional Arabic"/>
          <w:sz w:val="32"/>
          <w:szCs w:val="32"/>
          <w:rtl/>
        </w:rPr>
        <w:t xml:space="preserve"> ثم أخوه أبو بكر الذي مات غريقا ثم توالى حكام الدولة </w:t>
      </w:r>
      <w:proofErr w:type="spellStart"/>
      <w:r w:rsidRPr="00D47DD4">
        <w:rPr>
          <w:rFonts w:ascii="AGA Arabesque" w:eastAsia="Times New Roman" w:hAnsi="AGA Arabesque" w:cs="Traditional Arabic"/>
          <w:sz w:val="32"/>
          <w:szCs w:val="32"/>
          <w:rtl/>
        </w:rPr>
        <w:t>المرينية</w:t>
      </w:r>
      <w:proofErr w:type="spellEnd"/>
      <w:r w:rsidRPr="00D47DD4">
        <w:rPr>
          <w:rFonts w:ascii="AGA Arabesque" w:eastAsia="Times New Roman" w:hAnsi="AGA Arabesque" w:cs="Traditional Arabic"/>
          <w:sz w:val="32"/>
          <w:szCs w:val="32"/>
          <w:rtl/>
        </w:rPr>
        <w:t xml:space="preserve"> ابتداء من إبراهيم بن على الذي تولى سنة 760هـ إلى عبد الحق بن أبي سعيد أخرهم الذي تولى سنة 831هـ ، فوصلوا إلى أربعة عشر حاكما خلال سبعين عاما ، منهم من كانت مدة حكمه عشرة أيام فقط ! </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7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وقد نقض </w:t>
      </w:r>
      <w:proofErr w:type="spellStart"/>
      <w:r w:rsidRPr="00D47DD4">
        <w:rPr>
          <w:rFonts w:ascii="AGA Arabesque" w:eastAsia="Times New Roman" w:hAnsi="AGA Arabesque" w:cs="Traditional Arabic"/>
          <w:sz w:val="32"/>
          <w:szCs w:val="32"/>
          <w:rtl/>
        </w:rPr>
        <w:t>المرينيون</w:t>
      </w:r>
      <w:proofErr w:type="spellEnd"/>
      <w:r w:rsidRPr="00D47DD4">
        <w:rPr>
          <w:rFonts w:ascii="AGA Arabesque" w:eastAsia="Times New Roman" w:hAnsi="AGA Arabesque" w:cs="Traditional Arabic"/>
          <w:sz w:val="32"/>
          <w:szCs w:val="32"/>
          <w:rtl/>
        </w:rPr>
        <w:t xml:space="preserve"> </w:t>
      </w:r>
      <w:proofErr w:type="spellStart"/>
      <w:r w:rsidRPr="00D47DD4">
        <w:rPr>
          <w:rFonts w:ascii="AGA Arabesque" w:eastAsia="Times New Roman" w:hAnsi="AGA Arabesque" w:cs="Traditional Arabic"/>
          <w:sz w:val="32"/>
          <w:szCs w:val="32"/>
          <w:rtl/>
        </w:rPr>
        <w:t>ماأحياه</w:t>
      </w:r>
      <w:proofErr w:type="spellEnd"/>
      <w:r w:rsidRPr="00D47DD4">
        <w:rPr>
          <w:rFonts w:ascii="AGA Arabesque" w:eastAsia="Times New Roman" w:hAnsi="AGA Arabesque" w:cs="Traditional Arabic"/>
          <w:sz w:val="32"/>
          <w:szCs w:val="32"/>
          <w:rtl/>
        </w:rPr>
        <w:t xml:space="preserve"> الموحدون من الاجتهاد وأعادوا نشر المذهب </w:t>
      </w:r>
      <w:proofErr w:type="gramStart"/>
      <w:r w:rsidRPr="00D47DD4">
        <w:rPr>
          <w:rFonts w:ascii="AGA Arabesque" w:eastAsia="Times New Roman" w:hAnsi="AGA Arabesque" w:cs="Traditional Arabic"/>
          <w:sz w:val="32"/>
          <w:szCs w:val="32"/>
          <w:rtl/>
        </w:rPr>
        <w:t>المالكي .</w:t>
      </w:r>
      <w:proofErr w:type="gramEnd"/>
      <w:r w:rsidRPr="00D47DD4">
        <w:rPr>
          <w:rFonts w:ascii="AGA Arabesque" w:eastAsia="Times New Roman" w:hAnsi="AGA Arabesque" w:cs="Traditional Arabic"/>
          <w:sz w:val="32"/>
          <w:szCs w:val="32"/>
          <w:rtl/>
        </w:rPr>
        <w:t xml:space="preserve"> </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80"/>
      </w:r>
      <w:r w:rsidRPr="00D47DD4">
        <w:rPr>
          <w:rFonts w:ascii="AGA Arabesque" w:eastAsia="Times New Roman" w:hAnsi="AGA Arabesque" w:cs="Traditional Arabic"/>
          <w:position w:val="14"/>
          <w:sz w:val="32"/>
          <w:szCs w:val="24"/>
          <w:rtl/>
        </w:rPr>
        <w:t>)</w:t>
      </w: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lastRenderedPageBreak/>
        <w:t xml:space="preserve">وراجت دراسة التفسير في الصقع </w:t>
      </w:r>
      <w:proofErr w:type="spellStart"/>
      <w:r w:rsidRPr="00D47DD4">
        <w:rPr>
          <w:rFonts w:ascii="AGA Arabesque" w:eastAsia="Times New Roman" w:hAnsi="AGA Arabesque" w:cs="Traditional Arabic"/>
          <w:sz w:val="32"/>
          <w:szCs w:val="32"/>
          <w:rtl/>
        </w:rPr>
        <w:t>السوسي</w:t>
      </w:r>
      <w:proofErr w:type="spellEnd"/>
      <w:r w:rsidRPr="00D47DD4">
        <w:rPr>
          <w:rFonts w:ascii="AGA Arabesque" w:eastAsia="Times New Roman" w:hAnsi="AGA Arabesque" w:cs="Traditional Arabic"/>
          <w:sz w:val="32"/>
          <w:szCs w:val="32"/>
          <w:rtl/>
        </w:rPr>
        <w:t xml:space="preserve"> رواجا كبيرا وذلك لحاجتهم إلى تفهم كلام الله نظرا لأن لغتهم ليست </w:t>
      </w:r>
      <w:proofErr w:type="gramStart"/>
      <w:r w:rsidRPr="00D47DD4">
        <w:rPr>
          <w:rFonts w:ascii="AGA Arabesque" w:eastAsia="Times New Roman" w:hAnsi="AGA Arabesque" w:cs="Traditional Arabic"/>
          <w:sz w:val="32"/>
          <w:szCs w:val="32"/>
          <w:rtl/>
        </w:rPr>
        <w:t>بعربية ،</w:t>
      </w:r>
      <w:proofErr w:type="gramEnd"/>
      <w:r w:rsidRPr="00D47DD4">
        <w:rPr>
          <w:rFonts w:ascii="AGA Arabesque" w:eastAsia="Times New Roman" w:hAnsi="AGA Arabesque" w:cs="Traditional Arabic"/>
          <w:sz w:val="32"/>
          <w:szCs w:val="32"/>
          <w:rtl/>
        </w:rPr>
        <w:t xml:space="preserve"> ونبغ من علماء التفسير أبو يحيى </w:t>
      </w:r>
      <w:proofErr w:type="spellStart"/>
      <w:r w:rsidRPr="00D47DD4">
        <w:rPr>
          <w:rFonts w:ascii="AGA Arabesque" w:eastAsia="Times New Roman" w:hAnsi="AGA Arabesque" w:cs="Traditional Arabic"/>
          <w:sz w:val="32"/>
          <w:szCs w:val="32"/>
          <w:rtl/>
        </w:rPr>
        <w:t>الكرسفي</w:t>
      </w:r>
      <w:proofErr w:type="spellEnd"/>
      <w:r w:rsidRPr="00D47DD4">
        <w:rPr>
          <w:rFonts w:ascii="AGA Arabesque" w:eastAsia="Times New Roman" w:hAnsi="AGA Arabesque" w:cs="Traditional Arabic"/>
          <w:sz w:val="32"/>
          <w:szCs w:val="32"/>
          <w:rtl/>
        </w:rPr>
        <w:t xml:space="preserve"> من أهل القرن السابع وهو متخرج من الأندلس ت 683هـ .</w:t>
      </w:r>
      <w:r w:rsidRPr="00D47DD4">
        <w:rPr>
          <w:rFonts w:ascii="AGA Arabesque" w:eastAsia="Times New Roman" w:hAnsi="AGA Arabesque" w:cs="Traditional Arabic"/>
          <w:position w:val="14"/>
          <w:sz w:val="32"/>
          <w:szCs w:val="24"/>
          <w:rtl/>
        </w:rPr>
        <w:t xml:space="preserve"> (</w:t>
      </w:r>
      <w:r w:rsidRPr="00D47DD4">
        <w:rPr>
          <w:rFonts w:ascii="AGA Arabesque" w:eastAsia="Times New Roman" w:hAnsi="AGA Arabesque" w:cs="Traditional Arabic"/>
          <w:position w:val="14"/>
          <w:sz w:val="32"/>
          <w:szCs w:val="24"/>
          <w:vertAlign w:val="superscript"/>
          <w:rtl/>
        </w:rPr>
        <w:footnoteReference w:id="28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495291" w:rsidRDefault="00D47DD4" w:rsidP="006F1C41">
      <w:pPr>
        <w:spacing w:after="0" w:line="240" w:lineRule="auto"/>
        <w:jc w:val="both"/>
        <w:rPr>
          <w:rFonts w:ascii="AGA Arabesque" w:eastAsia="Times New Roman" w:hAnsi="AGA Arabesque" w:cs="Traditional Arabic"/>
          <w:b/>
          <w:bCs/>
          <w:sz w:val="32"/>
          <w:szCs w:val="32"/>
        </w:rPr>
      </w:pPr>
      <w:proofErr w:type="spellStart"/>
      <w:r w:rsidRPr="00495291">
        <w:rPr>
          <w:rFonts w:ascii="AGA Arabesque" w:eastAsia="Times New Roman" w:hAnsi="AGA Arabesque" w:cs="Traditional Arabic"/>
          <w:b/>
          <w:bCs/>
          <w:sz w:val="32"/>
          <w:szCs w:val="32"/>
          <w:rtl/>
        </w:rPr>
        <w:t>الوطاسيون</w:t>
      </w:r>
      <w:proofErr w:type="spellEnd"/>
      <w:r w:rsidRPr="00495291">
        <w:rPr>
          <w:rFonts w:ascii="AGA Arabesque" w:eastAsia="Times New Roman" w:hAnsi="AGA Arabesque" w:cs="Traditional Arabic"/>
          <w:b/>
          <w:bCs/>
          <w:sz w:val="32"/>
          <w:szCs w:val="32"/>
          <w:rtl/>
        </w:rPr>
        <w:t xml:space="preserve"> 876هـ </w:t>
      </w:r>
      <w:proofErr w:type="spellStart"/>
      <w:r w:rsidRPr="00495291">
        <w:rPr>
          <w:rFonts w:ascii="AGA Arabesque" w:eastAsia="Times New Roman" w:hAnsi="AGA Arabesque" w:cs="Traditional Arabic"/>
          <w:b/>
          <w:bCs/>
          <w:sz w:val="32"/>
          <w:szCs w:val="32"/>
          <w:rtl/>
        </w:rPr>
        <w:t>والسعديون</w:t>
      </w:r>
      <w:proofErr w:type="spellEnd"/>
      <w:r w:rsidRPr="00495291">
        <w:rPr>
          <w:rFonts w:ascii="AGA Arabesque" w:eastAsia="Times New Roman" w:hAnsi="AGA Arabesque" w:cs="Traditional Arabic"/>
          <w:b/>
          <w:bCs/>
          <w:sz w:val="32"/>
          <w:szCs w:val="32"/>
          <w:rtl/>
        </w:rPr>
        <w:t xml:space="preserve"> 915هـ في المغرب</w:t>
      </w:r>
      <w:r w:rsidRPr="00495291">
        <w:rPr>
          <w:rFonts w:ascii="AGA Arabesque" w:eastAsia="Times New Roman" w:hAnsi="AGA Arabesque" w:cs="Traditional Arabic"/>
          <w:b/>
          <w:bCs/>
          <w:position w:val="14"/>
          <w:sz w:val="32"/>
          <w:szCs w:val="24"/>
          <w:rtl/>
        </w:rPr>
        <w:t>(</w:t>
      </w:r>
      <w:r w:rsidRPr="00495291">
        <w:rPr>
          <w:rFonts w:ascii="AGA Arabesque" w:eastAsia="Times New Roman" w:hAnsi="AGA Arabesque" w:cs="Traditional Arabic"/>
          <w:b/>
          <w:bCs/>
          <w:position w:val="14"/>
          <w:sz w:val="32"/>
          <w:szCs w:val="24"/>
          <w:vertAlign w:val="superscript"/>
          <w:rtl/>
        </w:rPr>
        <w:footnoteReference w:id="282"/>
      </w:r>
      <w:r w:rsidRPr="00495291">
        <w:rPr>
          <w:rFonts w:ascii="AGA Arabesque" w:eastAsia="Times New Roman" w:hAnsi="AGA Arabesque" w:cs="Traditional Arabic"/>
          <w:b/>
          <w:bCs/>
          <w:position w:val="14"/>
          <w:sz w:val="32"/>
          <w:szCs w:val="24"/>
          <w:rtl/>
        </w:rPr>
        <w:t>)</w:t>
      </w:r>
      <w:r w:rsidRPr="00495291">
        <w:rPr>
          <w:rFonts w:ascii="AGA Arabesque" w:eastAsia="Times New Roman" w:hAnsi="AGA Arabesque" w:cs="Traditional Arabic"/>
          <w:b/>
          <w:bCs/>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في عام 854هـ ، تحركت من ميناء لشبونة قوة برتغالية ضخمة على ظهر أسطول مكونة من 240 سفينة تحمل حقدا دفينا على المسلمين ، بعد أن استطاعت إخراجهم من أرضها إلى ميناء سبتة المغربي الذي </w:t>
      </w:r>
      <w:r w:rsidR="00495291" w:rsidRPr="00D47DD4">
        <w:rPr>
          <w:rFonts w:ascii="AGA Arabesque" w:eastAsia="Times New Roman" w:hAnsi="AGA Arabesque" w:cs="Traditional Arabic" w:hint="cs"/>
          <w:sz w:val="32"/>
          <w:szCs w:val="32"/>
          <w:rtl/>
        </w:rPr>
        <w:t>فوجئ</w:t>
      </w:r>
      <w:r w:rsidRPr="00D47DD4">
        <w:rPr>
          <w:rFonts w:ascii="AGA Arabesque" w:eastAsia="Times New Roman" w:hAnsi="AGA Arabesque" w:cs="Traditional Arabic"/>
          <w:sz w:val="32"/>
          <w:szCs w:val="32"/>
          <w:rtl/>
        </w:rPr>
        <w:t xml:space="preserve"> بهذا الغزو </w:t>
      </w:r>
      <w:r w:rsidR="00495291" w:rsidRPr="00D47DD4">
        <w:rPr>
          <w:rFonts w:ascii="AGA Arabesque" w:eastAsia="Times New Roman" w:hAnsi="AGA Arabesque" w:cs="Traditional Arabic" w:hint="cs"/>
          <w:sz w:val="32"/>
          <w:szCs w:val="32"/>
          <w:rtl/>
        </w:rPr>
        <w:t>المفاجئ</w:t>
      </w:r>
      <w:r w:rsidRPr="00D47DD4">
        <w:rPr>
          <w:rFonts w:ascii="AGA Arabesque" w:eastAsia="Times New Roman" w:hAnsi="AGA Arabesque" w:cs="Traditional Arabic"/>
          <w:sz w:val="32"/>
          <w:szCs w:val="32"/>
          <w:rtl/>
        </w:rPr>
        <w:t xml:space="preserve"> فسقط صريعا إذ لم تستطع الدولة </w:t>
      </w:r>
      <w:proofErr w:type="spellStart"/>
      <w:r w:rsidRPr="00D47DD4">
        <w:rPr>
          <w:rFonts w:ascii="AGA Arabesque" w:eastAsia="Times New Roman" w:hAnsi="AGA Arabesque" w:cs="Traditional Arabic"/>
          <w:sz w:val="32"/>
          <w:szCs w:val="32"/>
          <w:rtl/>
        </w:rPr>
        <w:t>المرينية</w:t>
      </w:r>
      <w:proofErr w:type="spellEnd"/>
      <w:r w:rsidRPr="00D47DD4">
        <w:rPr>
          <w:rFonts w:ascii="AGA Arabesque" w:eastAsia="Times New Roman" w:hAnsi="AGA Arabesque" w:cs="Traditional Arabic"/>
          <w:sz w:val="32"/>
          <w:szCs w:val="32"/>
          <w:rtl/>
        </w:rPr>
        <w:t xml:space="preserve"> أن تواجه هذا الخطر ، لأنها كانت تحتضر ، ثم اتجهوا بعد أن ثبتوا أقدامهم في سبتة إلى طنجة سنة 1437م ، فنجح الوصي على الملك أبو زكريا يحيى </w:t>
      </w:r>
      <w:proofErr w:type="spellStart"/>
      <w:r w:rsidRPr="00D47DD4">
        <w:rPr>
          <w:rFonts w:ascii="AGA Arabesque" w:eastAsia="Times New Roman" w:hAnsi="AGA Arabesque" w:cs="Traditional Arabic"/>
          <w:sz w:val="32"/>
          <w:szCs w:val="32"/>
          <w:rtl/>
        </w:rPr>
        <w:t>الوطاسي</w:t>
      </w:r>
      <w:proofErr w:type="spellEnd"/>
      <w:r w:rsidRPr="00D47DD4">
        <w:rPr>
          <w:rFonts w:ascii="AGA Arabesque" w:eastAsia="Times New Roman" w:hAnsi="AGA Arabesque" w:cs="Traditional Arabic"/>
          <w:sz w:val="32"/>
          <w:szCs w:val="32"/>
          <w:rtl/>
        </w:rPr>
        <w:t xml:space="preserve"> في أواخر العهد المريني من استنفار الناس للدفاع عنها وتمكن المسلمون من هزيمتهم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8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ولما تنازع أفراد البيت المريني السلطة ضعفت الدولة واستبد الحجاب والوزراء من بني وطاس بالأمر بعد أن استقلت جهات برمتها عن حكمهم عقب وفاة عبد الحق آخر ملوك بني مرين سنة 869</w:t>
      </w:r>
      <w:proofErr w:type="gramStart"/>
      <w:r w:rsidRPr="00D47DD4">
        <w:rPr>
          <w:rFonts w:ascii="AGA Arabesque" w:eastAsia="Times New Roman" w:hAnsi="AGA Arabesque" w:cs="Traditional Arabic"/>
          <w:sz w:val="32"/>
          <w:szCs w:val="32"/>
          <w:rtl/>
        </w:rPr>
        <w:t>هـ ،</w:t>
      </w:r>
      <w:proofErr w:type="gramEnd"/>
      <w:r w:rsidRPr="00D47DD4">
        <w:rPr>
          <w:rFonts w:ascii="AGA Arabesque" w:eastAsia="Times New Roman" w:hAnsi="AGA Arabesque" w:cs="Traditional Arabic"/>
          <w:sz w:val="32"/>
          <w:szCs w:val="32"/>
          <w:rtl/>
        </w:rPr>
        <w:t xml:space="preserve"> وفي عام 876هـ استولى أبو عبد الله محمد الشيخ </w:t>
      </w:r>
      <w:proofErr w:type="spellStart"/>
      <w:r w:rsidRPr="00D47DD4">
        <w:rPr>
          <w:rFonts w:ascii="AGA Arabesque" w:eastAsia="Times New Roman" w:hAnsi="AGA Arabesque" w:cs="Traditional Arabic"/>
          <w:sz w:val="32"/>
          <w:szCs w:val="32"/>
          <w:rtl/>
        </w:rPr>
        <w:t>الوطاسي</w:t>
      </w:r>
      <w:proofErr w:type="spellEnd"/>
      <w:r w:rsidRPr="00D47DD4">
        <w:rPr>
          <w:rFonts w:ascii="AGA Arabesque" w:eastAsia="Times New Roman" w:hAnsi="AGA Arabesque" w:cs="Traditional Arabic"/>
          <w:sz w:val="32"/>
          <w:szCs w:val="32"/>
          <w:rtl/>
        </w:rPr>
        <w:t xml:space="preserve"> على فاس وظل أميرا لها حتى خلفه ابنه أبو عبدالله الملقب بالبرتغالي سنة 910هـ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وبعد أن سقطت القسطنطينية سنة 1453م في يد الأتراك العثمانيين المسلمين هاج الصليبيون في العالم بأسره وتخوفوا قوة المسلمين ، ومنهم ملك البرتغال آنذاك الفونس الخامس الذي كون جيشا للاستيلاء على ميناء القصر الصغير الواقع بين سبتة وطنجة تمهيدا لاحتلال طنجة ، ثم قام بعدة محاولات لاحتلال طنجة ففشل إلا أنه بعد ذلك وبسبب الفوضى الداخلية سقطت طنجة بعد سقوط أصيلا ، واتجهت الأنظار البرتغالية للوصول إلى مطامعها عن طريق استمالة رؤساء القبائل فاستطاعت القوات البرتغالية احتلال العديد من </w:t>
      </w:r>
      <w:r w:rsidR="00495291" w:rsidRPr="00D47DD4">
        <w:rPr>
          <w:rFonts w:ascii="AGA Arabesque" w:eastAsia="Times New Roman" w:hAnsi="AGA Arabesque" w:cs="Traditional Arabic" w:hint="cs"/>
          <w:sz w:val="32"/>
          <w:szCs w:val="32"/>
          <w:rtl/>
        </w:rPr>
        <w:t>الموانئ</w:t>
      </w:r>
      <w:r w:rsidRPr="00D47DD4">
        <w:rPr>
          <w:rFonts w:ascii="AGA Arabesque" w:eastAsia="Times New Roman" w:hAnsi="AGA Arabesque" w:cs="Traditional Arabic"/>
          <w:sz w:val="32"/>
          <w:szCs w:val="32"/>
          <w:rtl/>
        </w:rPr>
        <w:t xml:space="preserve"> المغربية ، وفرض حمايتها عليها مثل أسفر والصويرة وأكادير وماسة وأزمور ثم حاول البرتغال توجيه ضربة قوية لمراكش ولكنها فشلت فشلا ذريعا أمام السعديين ،  تبعتها هزيمة أخرى في المعمورة أمام </w:t>
      </w:r>
      <w:proofErr w:type="spellStart"/>
      <w:r w:rsidRPr="00D47DD4">
        <w:rPr>
          <w:rFonts w:ascii="AGA Arabesque" w:eastAsia="Times New Roman" w:hAnsi="AGA Arabesque" w:cs="Traditional Arabic"/>
          <w:sz w:val="32"/>
          <w:szCs w:val="32"/>
          <w:rtl/>
        </w:rPr>
        <w:t>الوطاسيين</w:t>
      </w:r>
      <w:proofErr w:type="spellEnd"/>
      <w:r w:rsidRPr="00D47DD4">
        <w:rPr>
          <w:rFonts w:ascii="AGA Arabesque" w:eastAsia="Times New Roman" w:hAnsi="AGA Arabesque" w:cs="Traditional Arabic"/>
          <w:sz w:val="32"/>
          <w:szCs w:val="32"/>
          <w:rtl/>
        </w:rPr>
        <w:t xml:space="preserve"> في آخر دولتهم ونظرا لأطماع البرتغال في المناطق المكتشفة الجديدة في الكشوف الجغرافية وضعف الأوضاع المادية ، لم تستطع الصمود والبقاء في هذه الثغور فتم جلاؤهم منها وآلت طنجة وسبتة </w:t>
      </w:r>
      <w:proofErr w:type="spellStart"/>
      <w:r w:rsidRPr="00D47DD4">
        <w:rPr>
          <w:rFonts w:ascii="AGA Arabesque" w:eastAsia="Times New Roman" w:hAnsi="AGA Arabesque" w:cs="Traditional Arabic"/>
          <w:sz w:val="32"/>
          <w:szCs w:val="32"/>
          <w:rtl/>
        </w:rPr>
        <w:t>ومزاكان</w:t>
      </w:r>
      <w:proofErr w:type="spellEnd"/>
      <w:r w:rsidRPr="00D47DD4">
        <w:rPr>
          <w:rFonts w:ascii="AGA Arabesque" w:eastAsia="Times New Roman" w:hAnsi="AGA Arabesque" w:cs="Traditional Arabic"/>
          <w:sz w:val="32"/>
          <w:szCs w:val="32"/>
          <w:rtl/>
        </w:rPr>
        <w:t xml:space="preserve"> في نهاية أمرهم </w:t>
      </w:r>
      <w:proofErr w:type="spellStart"/>
      <w:r w:rsidRPr="00D47DD4">
        <w:rPr>
          <w:rFonts w:ascii="AGA Arabesque" w:eastAsia="Times New Roman" w:hAnsi="AGA Arabesque" w:cs="Traditional Arabic"/>
          <w:sz w:val="32"/>
          <w:szCs w:val="32"/>
          <w:rtl/>
        </w:rPr>
        <w:t>للأسبان</w:t>
      </w:r>
      <w:proofErr w:type="spellEnd"/>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8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ولما مات أبو عبدالله الذي خاض معارك كثيرة مع البرتغال خلفه أخوه أبو حسونة سنة 931هـ الذي حدث في عهده نزاعات مع السعديين ، وبسبب هذه الاضطرابات والنزاعات بالإضافة إلى الأطماع الأجنبية خلت تلك الحقبة من الآثار العمرانية وغيرها بل تعرضت البلاد للتخريب ، وكان قيام الدولة السعدية على يد أبي عبد الله القائم بأمر الله سنة 916هـ سببا في تخليص المغرب من الأخطار التي واجهته بسبب الأطماع الأوربية من جهة ، ومن أطماع الأتراك العثمانيين الذين استولوا على الجزائر وتونس من ناحية أخرى</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8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وقد بدأ نفوذ السعديين في بلاد درعه والسوس </w:t>
      </w:r>
      <w:proofErr w:type="gramStart"/>
      <w:r w:rsidRPr="00D47DD4">
        <w:rPr>
          <w:rFonts w:ascii="AGA Arabesque" w:eastAsia="Times New Roman" w:hAnsi="AGA Arabesque" w:cs="Traditional Arabic"/>
          <w:sz w:val="32"/>
          <w:szCs w:val="32"/>
          <w:rtl/>
        </w:rPr>
        <w:t>الأقصى ،</w:t>
      </w:r>
      <w:proofErr w:type="gramEnd"/>
      <w:r w:rsidRPr="00D47DD4">
        <w:rPr>
          <w:rFonts w:ascii="AGA Arabesque" w:eastAsia="Times New Roman" w:hAnsi="AGA Arabesque" w:cs="Traditional Arabic"/>
          <w:sz w:val="32"/>
          <w:szCs w:val="32"/>
          <w:rtl/>
        </w:rPr>
        <w:t xml:space="preserve"> وكان ظهورهم في وقت ضعفت فيه الدولة </w:t>
      </w:r>
      <w:proofErr w:type="spellStart"/>
      <w:r w:rsidRPr="00D47DD4">
        <w:rPr>
          <w:rFonts w:ascii="AGA Arabesque" w:eastAsia="Times New Roman" w:hAnsi="AGA Arabesque" w:cs="Traditional Arabic"/>
          <w:sz w:val="32"/>
          <w:szCs w:val="32"/>
          <w:rtl/>
        </w:rPr>
        <w:t>الوطاسية</w:t>
      </w:r>
      <w:proofErr w:type="spellEnd"/>
      <w:r w:rsidRPr="00D47DD4">
        <w:rPr>
          <w:rFonts w:ascii="AGA Arabesque" w:eastAsia="Times New Roman" w:hAnsi="AGA Arabesque" w:cs="Traditional Arabic"/>
          <w:sz w:val="32"/>
          <w:szCs w:val="32"/>
          <w:rtl/>
        </w:rPr>
        <w:t xml:space="preserve"> عن حماية الث</w:t>
      </w:r>
      <w:r w:rsidR="00A43FA0">
        <w:rPr>
          <w:rFonts w:ascii="AGA Arabesque" w:eastAsia="Times New Roman" w:hAnsi="AGA Arabesque" w:cs="Traditional Arabic"/>
          <w:sz w:val="32"/>
          <w:szCs w:val="32"/>
          <w:rtl/>
        </w:rPr>
        <w:t xml:space="preserve">غور العرضة لأطماع البرتغاليين </w:t>
      </w:r>
      <w:proofErr w:type="spellStart"/>
      <w:r w:rsidR="00A43FA0">
        <w:rPr>
          <w:rFonts w:ascii="AGA Arabesque" w:eastAsia="Times New Roman" w:hAnsi="AGA Arabesque" w:cs="Traditional Arabic"/>
          <w:sz w:val="32"/>
          <w:szCs w:val="32"/>
          <w:rtl/>
        </w:rPr>
        <w:t>و</w:t>
      </w:r>
      <w:r w:rsidRPr="00D47DD4">
        <w:rPr>
          <w:rFonts w:ascii="AGA Arabesque" w:eastAsia="Times New Roman" w:hAnsi="AGA Arabesque" w:cs="Traditional Arabic"/>
          <w:sz w:val="32"/>
          <w:szCs w:val="32"/>
          <w:rtl/>
        </w:rPr>
        <w:t>الأسبان</w:t>
      </w:r>
      <w:proofErr w:type="spellEnd"/>
      <w:r w:rsidRPr="00D47DD4">
        <w:rPr>
          <w:rFonts w:ascii="AGA Arabesque" w:eastAsia="Times New Roman" w:hAnsi="AGA Arabesque" w:cs="Traditional Arabic"/>
          <w:sz w:val="32"/>
          <w:szCs w:val="32"/>
          <w:rtl/>
        </w:rPr>
        <w:t xml:space="preserve"> فالتف الناس حول أبي عبد الله محمد السعدي وبايعوه بالإمارة سنة 915هـ ، واستعد لمقابلة البرتغال فأدركته الوفاة سنة 923هـ ، وتولى ابنه أبو العباس أحمد الأعرج الذي أحرز انتصارات عظيمة على المستعمرين وبايعه أهل مراكش فحاربه </w:t>
      </w:r>
      <w:proofErr w:type="spellStart"/>
      <w:r w:rsidRPr="00D47DD4">
        <w:rPr>
          <w:rFonts w:ascii="AGA Arabesque" w:eastAsia="Times New Roman" w:hAnsi="AGA Arabesque" w:cs="Traditional Arabic"/>
          <w:sz w:val="32"/>
          <w:szCs w:val="32"/>
          <w:rtl/>
        </w:rPr>
        <w:t>الوطاسيون</w:t>
      </w:r>
      <w:proofErr w:type="spellEnd"/>
      <w:r w:rsidRPr="00D47DD4">
        <w:rPr>
          <w:rFonts w:ascii="AGA Arabesque" w:eastAsia="Times New Roman" w:hAnsi="AGA Arabesque" w:cs="Traditional Arabic"/>
          <w:sz w:val="32"/>
          <w:szCs w:val="32"/>
          <w:rtl/>
        </w:rPr>
        <w:t xml:space="preserve"> خشية على فاس ودارت بينهما معارك متعددة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وكان أبو عبد الله محمد الشيخ شقيق أبي العباس الأعرج واليا من قبل أخيه على السوس حتى دخل الوشاة بينهما فتقاتلا وانفرد أبو عبد الله بالحكم ، وأودع أخاه وأولاده السجن سنة 946هـ</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8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واستطاع أبو عبد الله محمد مواصلة الجهاد ضد البرتغال حتى اطمأن من ناحيتهم وتوجه إلى </w:t>
      </w:r>
      <w:proofErr w:type="gramStart"/>
      <w:r w:rsidRPr="00D47DD4">
        <w:rPr>
          <w:rFonts w:ascii="AGA Arabesque" w:eastAsia="Times New Roman" w:hAnsi="AGA Arabesque" w:cs="Traditional Arabic"/>
          <w:sz w:val="32"/>
          <w:szCs w:val="32"/>
          <w:rtl/>
        </w:rPr>
        <w:t>فاس ،</w:t>
      </w:r>
      <w:proofErr w:type="gramEnd"/>
      <w:r w:rsidRPr="00D47DD4">
        <w:rPr>
          <w:rFonts w:ascii="AGA Arabesque" w:eastAsia="Times New Roman" w:hAnsi="AGA Arabesque" w:cs="Traditional Arabic"/>
          <w:sz w:val="32"/>
          <w:szCs w:val="32"/>
          <w:rtl/>
        </w:rPr>
        <w:t xml:space="preserve"> فدخلها وقبض على </w:t>
      </w:r>
      <w:proofErr w:type="spellStart"/>
      <w:r w:rsidRPr="00D47DD4">
        <w:rPr>
          <w:rFonts w:ascii="AGA Arabesque" w:eastAsia="Times New Roman" w:hAnsi="AGA Arabesque" w:cs="Traditional Arabic"/>
          <w:sz w:val="32"/>
          <w:szCs w:val="32"/>
          <w:rtl/>
        </w:rPr>
        <w:t>الوطاسيين</w:t>
      </w:r>
      <w:proofErr w:type="spellEnd"/>
      <w:r w:rsidRPr="00D47DD4">
        <w:rPr>
          <w:rFonts w:ascii="AGA Arabesque" w:eastAsia="Times New Roman" w:hAnsi="AGA Arabesque" w:cs="Traditional Arabic"/>
          <w:sz w:val="32"/>
          <w:szCs w:val="32"/>
          <w:rtl/>
        </w:rPr>
        <w:t xml:space="preserve"> وأرسلهم إلى مراكش وفر أبو حسونة إلى الجزائر مستجيرا بالأتراك ، واتصل </w:t>
      </w:r>
      <w:proofErr w:type="spellStart"/>
      <w:r w:rsidRPr="00D47DD4">
        <w:rPr>
          <w:rFonts w:ascii="AGA Arabesque" w:eastAsia="Times New Roman" w:hAnsi="AGA Arabesque" w:cs="Traditional Arabic"/>
          <w:sz w:val="32"/>
          <w:szCs w:val="32"/>
          <w:rtl/>
        </w:rPr>
        <w:t>بالامبراطور</w:t>
      </w:r>
      <w:proofErr w:type="spellEnd"/>
      <w:r w:rsidRPr="00D47DD4">
        <w:rPr>
          <w:rFonts w:ascii="AGA Arabesque" w:eastAsia="Times New Roman" w:hAnsi="AGA Arabesque" w:cs="Traditional Arabic"/>
          <w:sz w:val="32"/>
          <w:szCs w:val="32"/>
          <w:rtl/>
        </w:rPr>
        <w:t xml:space="preserve"> </w:t>
      </w:r>
      <w:proofErr w:type="spellStart"/>
      <w:r w:rsidRPr="00D47DD4">
        <w:rPr>
          <w:rFonts w:ascii="AGA Arabesque" w:eastAsia="Times New Roman" w:hAnsi="AGA Arabesque" w:cs="Traditional Arabic"/>
          <w:sz w:val="32"/>
          <w:szCs w:val="32"/>
          <w:rtl/>
        </w:rPr>
        <w:t>الأسباني</w:t>
      </w:r>
      <w:proofErr w:type="spellEnd"/>
      <w:r w:rsidRPr="00D47DD4">
        <w:rPr>
          <w:rFonts w:ascii="AGA Arabesque" w:eastAsia="Times New Roman" w:hAnsi="AGA Arabesque" w:cs="Traditional Arabic"/>
          <w:sz w:val="32"/>
          <w:szCs w:val="32"/>
          <w:rtl/>
        </w:rPr>
        <w:t xml:space="preserve"> يستنجد به أيضا وازداد التوتر بين الأتراك والسعدي عندما استولى أبو عبد الله على تلمسان، فاستطاعوا أن يستعيدوها مرة ثانية ، وأمدوا أبا حسونة بجيش لمحاربة أبي عبد الله وبعد معارك طاحنة استطاع الدخول إلى فاس إلا أن أبا عبد الله الشيخ استنفر قبائل السوس ، واستطاع قتل أبي حسونة واستعادة فاس .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وبقيت العلاقات متوترة بين المغرب والخلافة العثمانية حتى تمكن السلطان العثماني من دس فرقة من الجنود الأتراك إلى جيش أبي عبد الله ، فاستطاعوا قتله وحمل رأسه إليه سنة 964هـ</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8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ثم بويع لابنه محمد عبد الله الغالب بالله الذي انتصر على جيش الأتراك في محاولة للقرب من فاس ، ولما توفي الغالب بالله بويع لابنه أبي عبد الله المتوكل على الله إلا أن عمه أبا مروان عبد الملك المعتصم بالله استطاع انتزاع الملك منه بمعاونة الأتراك ودخل فاسا سنة983هـ بمعاونة الجيش التركي ، ثم دخل مراكش </w:t>
      </w:r>
      <w:r w:rsidRPr="00D47DD4">
        <w:rPr>
          <w:rFonts w:ascii="AGA Arabesque" w:eastAsia="Times New Roman" w:hAnsi="AGA Arabesque" w:cs="Traditional Arabic"/>
          <w:sz w:val="32"/>
          <w:szCs w:val="32"/>
          <w:rtl/>
        </w:rPr>
        <w:lastRenderedPageBreak/>
        <w:t xml:space="preserve">بعدها ، إلا أن عبد الله المتوكل حاول العودة إلى مراكش فلم يتمكن ، ففر إلى طنجة واستنجد </w:t>
      </w:r>
      <w:proofErr w:type="spellStart"/>
      <w:r w:rsidRPr="00D47DD4">
        <w:rPr>
          <w:rFonts w:ascii="AGA Arabesque" w:eastAsia="Times New Roman" w:hAnsi="AGA Arabesque" w:cs="Traditional Arabic"/>
          <w:sz w:val="32"/>
          <w:szCs w:val="32"/>
          <w:rtl/>
        </w:rPr>
        <w:t>بالأسبان</w:t>
      </w:r>
      <w:proofErr w:type="spellEnd"/>
      <w:r w:rsidRPr="00D47DD4">
        <w:rPr>
          <w:rFonts w:ascii="AGA Arabesque" w:eastAsia="Times New Roman" w:hAnsi="AGA Arabesque" w:cs="Traditional Arabic"/>
          <w:sz w:val="32"/>
          <w:szCs w:val="32"/>
          <w:rtl/>
        </w:rPr>
        <w:t xml:space="preserve"> فلم ينجدوه فاستنجد بالبرتغال ، فكانت موقعة وادي المخازن بين البرتغال والمسلمين المغاربة سنة 986هـ انتهت بنصر حاسم للمسلمين وقتل قائد البرتغال والخائن المتوكل ، وتوفي أبو مروان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8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فبويع لخليفته أبي العباس أحمد المنصور الذي قام بتحسين العلاقات مع السلطان العثماني بعد أن حاول الوشاة إفسادها حتى اطمئن تماما من جانبهم وشرع في غزو السودان ، فاستولى عليها استيلاء كليا وأصبح التبر يحمل إليه بما يحير الناظرين ولهذا لقب بالذهبي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واتسم عهده بإصلاحات عظيمة فنظم الجيش وأرسى النظم الإدارية ، وقام بإنشاءات معمارية عظيمة منها قصر البديع بمراكش وساد العدل في وقته حتى ذكر </w:t>
      </w:r>
      <w:proofErr w:type="spellStart"/>
      <w:r w:rsidRPr="00D47DD4">
        <w:rPr>
          <w:rFonts w:ascii="AGA Arabesque" w:eastAsia="Times New Roman" w:hAnsi="AGA Arabesque" w:cs="Traditional Arabic"/>
          <w:sz w:val="32"/>
          <w:szCs w:val="32"/>
          <w:rtl/>
        </w:rPr>
        <w:t>القشتالي</w:t>
      </w:r>
      <w:proofErr w:type="spellEnd"/>
      <w:r w:rsidRPr="00D47DD4">
        <w:rPr>
          <w:rFonts w:ascii="AGA Arabesque" w:eastAsia="Times New Roman" w:hAnsi="AGA Arabesque" w:cs="Traditional Arabic"/>
          <w:sz w:val="32"/>
          <w:szCs w:val="32"/>
          <w:rtl/>
        </w:rPr>
        <w:t xml:space="preserve"> أنه لم ير من ملوك العصر أعدل منه ، وما في الأرض مملكة تسير على قوانين الشرع ومنهاج السنة أحسن من مملكته ، وعرف المنصور بتشجيعه للفقهاء والعلماء وكان يجمعهم للمذاكرة بمراكش وفاس، فكان الحديث يدور حول أمهات الكتب في التفسير والفقه وعلم المنطق وغير ذلك من العلوم ، فقد كان هو نفسه على علم وله منظومات وأسفار رائعة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8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ولما وافت المنية المنصور سنة 1012هـ بايع أهل فاس ولده زيدان ، وامتنع أهل مراكش من مبايعته وبايعوا أخاه أبا فارس الوالي عليهم من قبل أبيه ، فقامت سلسلة حروب بين الأخوين ودخل فيها أيضا أخوهم المأمون ، وانتهت الصراعات بقتل أبي فارس ، ثم قتل المأمون واستقل زيدان بالأمر بمراكش حتى مات سنة 1037هـ، وتوالى الحكم في ذريته بمقتل الواحد تلو الآخر حتى انقرض أمر السعديين سنة 1069هـ ، واستبد عرب </w:t>
      </w:r>
      <w:proofErr w:type="spellStart"/>
      <w:r w:rsidRPr="00D47DD4">
        <w:rPr>
          <w:rFonts w:ascii="AGA Arabesque" w:eastAsia="Times New Roman" w:hAnsi="AGA Arabesque" w:cs="Traditional Arabic"/>
          <w:sz w:val="32"/>
          <w:szCs w:val="32"/>
          <w:rtl/>
        </w:rPr>
        <w:t>الشبانات</w:t>
      </w:r>
      <w:proofErr w:type="spellEnd"/>
      <w:r w:rsidRPr="00D47DD4">
        <w:rPr>
          <w:rFonts w:ascii="AGA Arabesque" w:eastAsia="Times New Roman" w:hAnsi="AGA Arabesque" w:cs="Traditional Arabic"/>
          <w:sz w:val="32"/>
          <w:szCs w:val="32"/>
          <w:rtl/>
        </w:rPr>
        <w:t xml:space="preserve"> بالأمر في مراكش ، وحدث أثناء تلك الفترة استعانة المأمون </w:t>
      </w:r>
      <w:proofErr w:type="spellStart"/>
      <w:r w:rsidRPr="00D47DD4">
        <w:rPr>
          <w:rFonts w:ascii="AGA Arabesque" w:eastAsia="Times New Roman" w:hAnsi="AGA Arabesque" w:cs="Traditional Arabic"/>
          <w:sz w:val="32"/>
          <w:szCs w:val="32"/>
          <w:rtl/>
        </w:rPr>
        <w:t>بالأسبان</w:t>
      </w:r>
      <w:proofErr w:type="spellEnd"/>
      <w:r w:rsidRPr="00D47DD4">
        <w:rPr>
          <w:rFonts w:ascii="AGA Arabesque" w:eastAsia="Times New Roman" w:hAnsi="AGA Arabesque" w:cs="Traditional Arabic"/>
          <w:sz w:val="32"/>
          <w:szCs w:val="32"/>
          <w:rtl/>
        </w:rPr>
        <w:t xml:space="preserve"> على أخويه مقابل استيلائهم على العرائش</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9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مما أدى إلى تمادي </w:t>
      </w:r>
      <w:proofErr w:type="spellStart"/>
      <w:r w:rsidRPr="00D47DD4">
        <w:rPr>
          <w:rFonts w:ascii="AGA Arabesque" w:eastAsia="Times New Roman" w:hAnsi="AGA Arabesque" w:cs="Traditional Arabic"/>
          <w:sz w:val="32"/>
          <w:szCs w:val="32"/>
          <w:rtl/>
        </w:rPr>
        <w:t>أسبانيا</w:t>
      </w:r>
      <w:proofErr w:type="spellEnd"/>
      <w:r w:rsidRPr="00D47DD4">
        <w:rPr>
          <w:rFonts w:ascii="AGA Arabesque" w:eastAsia="Times New Roman" w:hAnsi="AGA Arabesque" w:cs="Traditional Arabic"/>
          <w:sz w:val="32"/>
          <w:szCs w:val="32"/>
          <w:rtl/>
        </w:rPr>
        <w:t xml:space="preserve"> في الاعتداءات على الثغور ، كما تشجع البرتغال في الظهور على الساحة مرة أخرى بسبب هذه الاضطرابات ، هذا بالإضافة إلى ظهور انقسامات داخلية منها ظهور ( </w:t>
      </w:r>
      <w:proofErr w:type="spellStart"/>
      <w:r w:rsidRPr="00D47DD4">
        <w:rPr>
          <w:rFonts w:ascii="AGA Arabesque" w:eastAsia="Times New Roman" w:hAnsi="AGA Arabesque" w:cs="Traditional Arabic"/>
          <w:sz w:val="32"/>
          <w:szCs w:val="32"/>
          <w:rtl/>
        </w:rPr>
        <w:t>الدلائيين</w:t>
      </w:r>
      <w:proofErr w:type="spellEnd"/>
      <w:r w:rsidRPr="00D47DD4">
        <w:rPr>
          <w:rFonts w:ascii="AGA Arabesque" w:eastAsia="Times New Roman" w:hAnsi="AGA Arabesque" w:cs="Traditional Arabic"/>
          <w:sz w:val="32"/>
          <w:szCs w:val="32"/>
          <w:rtl/>
        </w:rPr>
        <w:t xml:space="preserve"> ) على المسرح السياسي بعد أن كانوا بالزاوية </w:t>
      </w:r>
      <w:proofErr w:type="spellStart"/>
      <w:r w:rsidRPr="00D47DD4">
        <w:rPr>
          <w:rFonts w:ascii="AGA Arabesque" w:eastAsia="Times New Roman" w:hAnsi="AGA Arabesque" w:cs="Traditional Arabic"/>
          <w:sz w:val="32"/>
          <w:szCs w:val="32"/>
          <w:rtl/>
        </w:rPr>
        <w:t>الدلائية</w:t>
      </w:r>
      <w:proofErr w:type="spellEnd"/>
      <w:r w:rsidRPr="00D47DD4">
        <w:rPr>
          <w:rFonts w:ascii="AGA Arabesque" w:eastAsia="Times New Roman" w:hAnsi="AGA Arabesque" w:cs="Traditional Arabic"/>
          <w:sz w:val="32"/>
          <w:szCs w:val="32"/>
          <w:rtl/>
        </w:rPr>
        <w:t xml:space="preserve"> كمركز ديني للعبادة </w:t>
      </w:r>
      <w:proofErr w:type="spellStart"/>
      <w:r w:rsidRPr="00D47DD4">
        <w:rPr>
          <w:rFonts w:ascii="AGA Arabesque" w:eastAsia="Times New Roman" w:hAnsi="AGA Arabesque" w:cs="Traditional Arabic"/>
          <w:sz w:val="32"/>
          <w:szCs w:val="32"/>
          <w:rtl/>
        </w:rPr>
        <w:t>والتفقه</w:t>
      </w:r>
      <w:proofErr w:type="spellEnd"/>
      <w:r w:rsidRPr="00D47DD4">
        <w:rPr>
          <w:rFonts w:ascii="AGA Arabesque" w:eastAsia="Times New Roman" w:hAnsi="AGA Arabesque" w:cs="Traditional Arabic"/>
          <w:sz w:val="32"/>
          <w:szCs w:val="32"/>
          <w:rtl/>
        </w:rPr>
        <w:t xml:space="preserve"> ، وكذا ظهور حركة </w:t>
      </w:r>
      <w:r w:rsidR="00495291">
        <w:rPr>
          <w:rFonts w:ascii="AGA Arabesque" w:eastAsia="Times New Roman" w:hAnsi="AGA Arabesque" w:cs="Traditional Arabic"/>
          <w:sz w:val="32"/>
          <w:szCs w:val="32"/>
          <w:rtl/>
        </w:rPr>
        <w:t xml:space="preserve">أبي العباس أحمد بن عبد الله </w:t>
      </w:r>
      <w:proofErr w:type="spellStart"/>
      <w:r w:rsidR="00495291">
        <w:rPr>
          <w:rFonts w:ascii="AGA Arabesque" w:eastAsia="Times New Roman" w:hAnsi="AGA Arabesque" w:cs="Traditional Arabic"/>
          <w:sz w:val="32"/>
          <w:szCs w:val="32"/>
          <w:rtl/>
        </w:rPr>
        <w:t>الس</w:t>
      </w:r>
      <w:r w:rsidRPr="00D47DD4">
        <w:rPr>
          <w:rFonts w:ascii="AGA Arabesque" w:eastAsia="Times New Roman" w:hAnsi="AGA Arabesque" w:cs="Traditional Arabic"/>
          <w:sz w:val="32"/>
          <w:szCs w:val="32"/>
          <w:rtl/>
        </w:rPr>
        <w:t>ج</w:t>
      </w:r>
      <w:r w:rsidR="00495291">
        <w:rPr>
          <w:rFonts w:ascii="AGA Arabesque" w:eastAsia="Times New Roman" w:hAnsi="AGA Arabesque" w:cs="Traditional Arabic" w:hint="cs"/>
          <w:sz w:val="32"/>
          <w:szCs w:val="32"/>
          <w:rtl/>
        </w:rPr>
        <w:t>ل</w:t>
      </w:r>
      <w:r w:rsidRPr="00D47DD4">
        <w:rPr>
          <w:rFonts w:ascii="AGA Arabesque" w:eastAsia="Times New Roman" w:hAnsi="AGA Arabesque" w:cs="Traditional Arabic"/>
          <w:sz w:val="32"/>
          <w:szCs w:val="32"/>
          <w:rtl/>
        </w:rPr>
        <w:t>ماسي</w:t>
      </w:r>
      <w:proofErr w:type="spellEnd"/>
      <w:r w:rsidRPr="00D47DD4">
        <w:rPr>
          <w:rFonts w:ascii="AGA Arabesque" w:eastAsia="Times New Roman" w:hAnsi="AGA Arabesque" w:cs="Traditional Arabic"/>
          <w:sz w:val="32"/>
          <w:szCs w:val="32"/>
          <w:rtl/>
        </w:rPr>
        <w:t xml:space="preserve"> الصوفي الذي استولى على درعة ، وقصد مراكش ففتحها وطرد زيدان لكنه قتل وانتهت حركته سنة 1022هـ ، وظهر أيضا في تلك الآونة شخصية الفقيه العالم محمد بن أبي العباس أحمد </w:t>
      </w:r>
      <w:proofErr w:type="spellStart"/>
      <w:r w:rsidRPr="00D47DD4">
        <w:rPr>
          <w:rFonts w:ascii="AGA Arabesque" w:eastAsia="Times New Roman" w:hAnsi="AGA Arabesque" w:cs="Traditional Arabic"/>
          <w:sz w:val="32"/>
          <w:szCs w:val="32"/>
          <w:rtl/>
        </w:rPr>
        <w:t>الزياني</w:t>
      </w:r>
      <w:proofErr w:type="spellEnd"/>
      <w:r w:rsidRPr="00D47DD4">
        <w:rPr>
          <w:rFonts w:ascii="AGA Arabesque" w:eastAsia="Times New Roman" w:hAnsi="AGA Arabesque" w:cs="Traditional Arabic"/>
          <w:sz w:val="32"/>
          <w:szCs w:val="32"/>
          <w:rtl/>
        </w:rPr>
        <w:t xml:space="preserve"> الشهير بالعياشي الذي قاد الجهاد ضد الاستعمار البرتغالي وعينه </w:t>
      </w:r>
      <w:proofErr w:type="spellStart"/>
      <w:r w:rsidRPr="00D47DD4">
        <w:rPr>
          <w:rFonts w:ascii="AGA Arabesque" w:eastAsia="Times New Roman" w:hAnsi="AGA Arabesque" w:cs="Traditional Arabic"/>
          <w:sz w:val="32"/>
          <w:szCs w:val="32"/>
          <w:rtl/>
        </w:rPr>
        <w:t>السعديون</w:t>
      </w:r>
      <w:proofErr w:type="spellEnd"/>
      <w:r w:rsidRPr="00D47DD4">
        <w:rPr>
          <w:rFonts w:ascii="AGA Arabesque" w:eastAsia="Times New Roman" w:hAnsi="AGA Arabesque" w:cs="Traditional Arabic"/>
          <w:sz w:val="32"/>
          <w:szCs w:val="32"/>
          <w:rtl/>
        </w:rPr>
        <w:t xml:space="preserve"> على عمالة أزمور سنة 1020هـ ، واستعمل البرتغال الوشاية للإيقاع بين العباسي </w:t>
      </w:r>
      <w:r w:rsidRPr="00D47DD4">
        <w:rPr>
          <w:rFonts w:ascii="AGA Arabesque" w:eastAsia="Times New Roman" w:hAnsi="AGA Arabesque" w:cs="Traditional Arabic"/>
          <w:sz w:val="32"/>
          <w:szCs w:val="32"/>
          <w:rtl/>
        </w:rPr>
        <w:lastRenderedPageBreak/>
        <w:t xml:space="preserve">والسلطان زيدان فأرسل سرية إلى مزمور للقبض عليه وقتله لكنه نجح في الهروب إلى مسقط رأسه سلا واستمر في الجهاد ضد البرتغال </w:t>
      </w:r>
      <w:proofErr w:type="spellStart"/>
      <w:r w:rsidRPr="00D47DD4">
        <w:rPr>
          <w:rFonts w:ascii="AGA Arabesque" w:eastAsia="Times New Roman" w:hAnsi="AGA Arabesque" w:cs="Traditional Arabic"/>
          <w:sz w:val="32"/>
          <w:szCs w:val="32"/>
          <w:rtl/>
        </w:rPr>
        <w:t>والأسبان</w:t>
      </w:r>
      <w:proofErr w:type="spellEnd"/>
      <w:r w:rsidRPr="00D47DD4">
        <w:rPr>
          <w:rFonts w:ascii="AGA Arabesque" w:eastAsia="Times New Roman" w:hAnsi="AGA Arabesque" w:cs="Traditional Arabic"/>
          <w:sz w:val="32"/>
          <w:szCs w:val="32"/>
          <w:rtl/>
        </w:rPr>
        <w:t xml:space="preserve"> حتى وافته المنية سنة 1051هـ رغم الوشايات التي كثرت حوله </w:t>
      </w:r>
      <w:proofErr w:type="spellStart"/>
      <w:r w:rsidRPr="00D47DD4">
        <w:rPr>
          <w:rFonts w:ascii="AGA Arabesque" w:eastAsia="Times New Roman" w:hAnsi="AGA Arabesque" w:cs="Traditional Arabic"/>
          <w:sz w:val="32"/>
          <w:szCs w:val="32"/>
          <w:rtl/>
        </w:rPr>
        <w:t>لايقاع</w:t>
      </w:r>
      <w:proofErr w:type="spellEnd"/>
      <w:r w:rsidRPr="00D47DD4">
        <w:rPr>
          <w:rFonts w:ascii="AGA Arabesque" w:eastAsia="Times New Roman" w:hAnsi="AGA Arabesque" w:cs="Traditional Arabic"/>
          <w:sz w:val="32"/>
          <w:szCs w:val="32"/>
          <w:rtl/>
        </w:rPr>
        <w:t xml:space="preserve"> السلطان به ، وذلك بقتله غيلة من أتباع </w:t>
      </w:r>
      <w:proofErr w:type="spellStart"/>
      <w:r w:rsidRPr="00D47DD4">
        <w:rPr>
          <w:rFonts w:ascii="AGA Arabesque" w:eastAsia="Times New Roman" w:hAnsi="AGA Arabesque" w:cs="Traditional Arabic"/>
          <w:sz w:val="32"/>
          <w:szCs w:val="32"/>
          <w:rtl/>
        </w:rPr>
        <w:t>الدلائيين</w:t>
      </w:r>
      <w:proofErr w:type="spellEnd"/>
      <w:r w:rsidRPr="00D47DD4">
        <w:rPr>
          <w:rFonts w:ascii="AGA Arabesque" w:eastAsia="Times New Roman" w:hAnsi="AGA Arabesque" w:cs="Traditional Arabic"/>
          <w:sz w:val="32"/>
          <w:szCs w:val="32"/>
          <w:rtl/>
        </w:rPr>
        <w:t xml:space="preserve"> الذين فسدت العلاقة بينه وبينهم ووصلت إلى القتال ، وبقتله خلا الجو </w:t>
      </w:r>
      <w:proofErr w:type="spellStart"/>
      <w:r w:rsidRPr="00D47DD4">
        <w:rPr>
          <w:rFonts w:ascii="AGA Arabesque" w:eastAsia="Times New Roman" w:hAnsi="AGA Arabesque" w:cs="Traditional Arabic"/>
          <w:sz w:val="32"/>
          <w:szCs w:val="32"/>
          <w:rtl/>
        </w:rPr>
        <w:t>للدلائيين</w:t>
      </w:r>
      <w:proofErr w:type="spellEnd"/>
      <w:r w:rsidRPr="00D47DD4">
        <w:rPr>
          <w:rFonts w:ascii="AGA Arabesque" w:eastAsia="Times New Roman" w:hAnsi="AGA Arabesque" w:cs="Traditional Arabic"/>
          <w:sz w:val="32"/>
          <w:szCs w:val="32"/>
          <w:rtl/>
        </w:rPr>
        <w:t xml:space="preserve"> فاستولوا على فاس وسلا وتطوان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9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وكان من مزايا عصر السعديين الاعتناء بتفسير القرآن ، وتعدد المفسرين ومن بينهم الحاج محمد الشنقيطي (ت 963هـ) صاحب اللباب في حل مشكلات الكتاب ، وعبد  الرحمن بن يوسف القصري العارف (ت 1036هـ) وله حاشية على تفسير الجلالين ، وعلي بن الواحد الأنصاري </w:t>
      </w:r>
      <w:proofErr w:type="spellStart"/>
      <w:r w:rsidRPr="00D47DD4">
        <w:rPr>
          <w:rFonts w:ascii="AGA Arabesque" w:eastAsia="Times New Roman" w:hAnsi="AGA Arabesque" w:cs="Traditional Arabic"/>
          <w:sz w:val="32"/>
          <w:szCs w:val="32"/>
          <w:rtl/>
        </w:rPr>
        <w:t>السجلماسي</w:t>
      </w:r>
      <w:proofErr w:type="spellEnd"/>
      <w:r w:rsidRPr="00D47DD4">
        <w:rPr>
          <w:rFonts w:ascii="AGA Arabesque" w:eastAsia="Times New Roman" w:hAnsi="AGA Arabesque" w:cs="Traditional Arabic"/>
          <w:sz w:val="32"/>
          <w:szCs w:val="32"/>
          <w:rtl/>
        </w:rPr>
        <w:t xml:space="preserve"> (ت 1054هـ) ، كما نسب إلى الملك زيدان ابن المنصور الذهبي (1037هـ) حاشية على تفسير الزمخشري ، ويعد من كبار المفسرين أيضا بلقاسم بن إبراهيم الدكالي </w:t>
      </w:r>
      <w:proofErr w:type="spellStart"/>
      <w:r w:rsidRPr="00D47DD4">
        <w:rPr>
          <w:rFonts w:ascii="AGA Arabesque" w:eastAsia="Times New Roman" w:hAnsi="AGA Arabesque" w:cs="Traditional Arabic"/>
          <w:sz w:val="32"/>
          <w:szCs w:val="32"/>
          <w:rtl/>
        </w:rPr>
        <w:t>المشترائي</w:t>
      </w:r>
      <w:proofErr w:type="spellEnd"/>
      <w:r w:rsidRPr="00D47DD4">
        <w:rPr>
          <w:rFonts w:ascii="AGA Arabesque" w:eastAsia="Times New Roman" w:hAnsi="AGA Arabesque" w:cs="Traditional Arabic"/>
          <w:sz w:val="32"/>
          <w:szCs w:val="32"/>
          <w:rtl/>
        </w:rPr>
        <w:t xml:space="preserve"> (ت978هـ) ، وهو من أئمة القراءات السبع</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9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495291" w:rsidRDefault="00D47DD4" w:rsidP="006F1C41">
      <w:pPr>
        <w:spacing w:after="0" w:line="240" w:lineRule="auto"/>
        <w:jc w:val="both"/>
        <w:rPr>
          <w:rFonts w:ascii="AGA Arabesque" w:eastAsia="Times New Roman" w:hAnsi="AGA Arabesque" w:cs="Traditional Arabic"/>
          <w:b/>
          <w:bCs/>
          <w:sz w:val="32"/>
          <w:szCs w:val="32"/>
        </w:rPr>
      </w:pPr>
      <w:r w:rsidRPr="00495291">
        <w:rPr>
          <w:rFonts w:ascii="AGA Arabesque" w:eastAsia="Times New Roman" w:hAnsi="AGA Arabesque" w:cs="Traditional Arabic"/>
          <w:b/>
          <w:bCs/>
          <w:sz w:val="32"/>
          <w:szCs w:val="32"/>
          <w:rtl/>
        </w:rPr>
        <w:t>الدولة العلوية (من سنة 1050هـ إلى الآن</w:t>
      </w:r>
      <w:proofErr w:type="gramStart"/>
      <w:r w:rsidRPr="00495291">
        <w:rPr>
          <w:rFonts w:ascii="AGA Arabesque" w:eastAsia="Times New Roman" w:hAnsi="AGA Arabesque" w:cs="Traditional Arabic"/>
          <w:b/>
          <w:bCs/>
          <w:sz w:val="32"/>
          <w:szCs w:val="32"/>
          <w:rtl/>
        </w:rPr>
        <w:t>) :</w:t>
      </w:r>
      <w:proofErr w:type="gramEnd"/>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بدأ تأسيس هذه الدولة على يد المولى محمد بن الشريف الذي ينتسب إلى الإمام علي بن أبي طالب </w:t>
      </w:r>
      <w:r w:rsidRPr="00D47DD4">
        <w:rPr>
          <w:rFonts w:ascii="AGA Arabesque" w:eastAsia="Times New Roman" w:hAnsi="AGA Arabesque" w:cs="Traditional Arabic"/>
          <w:sz w:val="32"/>
          <w:szCs w:val="32"/>
        </w:rPr>
        <w:sym w:font="AGA Arabesque" w:char="F074"/>
      </w:r>
      <w:r w:rsidRPr="00D47DD4">
        <w:rPr>
          <w:rFonts w:ascii="AGA Arabesque" w:eastAsia="Times New Roman" w:hAnsi="AGA Arabesque" w:cs="Traditional Arabic"/>
          <w:sz w:val="32"/>
          <w:szCs w:val="32"/>
          <w:rtl/>
        </w:rPr>
        <w:t xml:space="preserve"> حين بايعه أهل </w:t>
      </w:r>
      <w:proofErr w:type="spellStart"/>
      <w:r w:rsidRPr="00D47DD4">
        <w:rPr>
          <w:rFonts w:ascii="AGA Arabesque" w:eastAsia="Times New Roman" w:hAnsi="AGA Arabesque" w:cs="Traditional Arabic"/>
          <w:sz w:val="32"/>
          <w:szCs w:val="32"/>
          <w:rtl/>
        </w:rPr>
        <w:t>سجلماسة</w:t>
      </w:r>
      <w:proofErr w:type="spellEnd"/>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9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ثم استيلائه على درعة وغيرها، ثم اصطدامه </w:t>
      </w:r>
      <w:proofErr w:type="spellStart"/>
      <w:r w:rsidRPr="00D47DD4">
        <w:rPr>
          <w:rFonts w:ascii="AGA Arabesque" w:eastAsia="Times New Roman" w:hAnsi="AGA Arabesque" w:cs="Traditional Arabic"/>
          <w:sz w:val="32"/>
          <w:szCs w:val="32"/>
          <w:rtl/>
        </w:rPr>
        <w:t>بالدلائيين</w:t>
      </w:r>
      <w:proofErr w:type="spellEnd"/>
      <w:r w:rsidRPr="00D47DD4">
        <w:rPr>
          <w:rFonts w:ascii="AGA Arabesque" w:eastAsia="Times New Roman" w:hAnsi="AGA Arabesque" w:cs="Traditional Arabic"/>
          <w:sz w:val="32"/>
          <w:szCs w:val="32"/>
          <w:rtl/>
        </w:rPr>
        <w:t xml:space="preserve"> في وقعة القاعة ، التي انتصر فيها </w:t>
      </w:r>
      <w:proofErr w:type="spellStart"/>
      <w:r w:rsidRPr="00D47DD4">
        <w:rPr>
          <w:rFonts w:ascii="AGA Arabesque" w:eastAsia="Times New Roman" w:hAnsi="AGA Arabesque" w:cs="Traditional Arabic"/>
          <w:sz w:val="32"/>
          <w:szCs w:val="32"/>
          <w:rtl/>
        </w:rPr>
        <w:t>الدلائيون</w:t>
      </w:r>
      <w:proofErr w:type="spellEnd"/>
      <w:r w:rsidRPr="00D47DD4">
        <w:rPr>
          <w:rFonts w:ascii="AGA Arabesque" w:eastAsia="Times New Roman" w:hAnsi="AGA Arabesque" w:cs="Traditional Arabic"/>
          <w:sz w:val="32"/>
          <w:szCs w:val="32"/>
          <w:rtl/>
        </w:rPr>
        <w:t xml:space="preserve"> وانتهت بالصلح بين الطرفين ، ثم نازعه أخوه المولى الرشيد وقاتله حتى قتل سنة 1075هـ، وتولى المولى الرشيد ، فدخل فاسا ودارت بينه وبين </w:t>
      </w:r>
      <w:proofErr w:type="spellStart"/>
      <w:r w:rsidRPr="00D47DD4">
        <w:rPr>
          <w:rFonts w:ascii="AGA Arabesque" w:eastAsia="Times New Roman" w:hAnsi="AGA Arabesque" w:cs="Traditional Arabic"/>
          <w:sz w:val="32"/>
          <w:szCs w:val="32"/>
          <w:rtl/>
        </w:rPr>
        <w:t>الدلائيين</w:t>
      </w:r>
      <w:proofErr w:type="spellEnd"/>
      <w:r w:rsidRPr="00D47DD4">
        <w:rPr>
          <w:rFonts w:ascii="AGA Arabesque" w:eastAsia="Times New Roman" w:hAnsi="AGA Arabesque" w:cs="Traditional Arabic"/>
          <w:sz w:val="32"/>
          <w:szCs w:val="32"/>
          <w:rtl/>
        </w:rPr>
        <w:t xml:space="preserve"> معركة بطن الرمان ، التي قضى فيها عليهم ودخل مراكش ، ثم بلاد السوس وحقق وحدة المغرب السياسية واتجه إلى الإصلاح ، فنظم الجيش ، وفي عهده استأنفت الحركة العلمية والأدبية سيرها وكان ذا اهتمام بالعلم ويحضر بنفسه مجالسه بالقرويين ويزور العلماء في دورهم ، وأمر ببناء مدرسة في مراكش وشرع في أخري بفاس واهتم بالعمران أيضا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9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وبعد وفاته تولى أخوه المولى إسماعيل سنة 1082هـ ، فواجه عدة ثورات داخلية منها مع ابن أخيه ومنها مع قائد الجيش بفاس ومنها مع بعض </w:t>
      </w:r>
      <w:proofErr w:type="spellStart"/>
      <w:r w:rsidRPr="00D47DD4">
        <w:rPr>
          <w:rFonts w:ascii="AGA Arabesque" w:eastAsia="Times New Roman" w:hAnsi="AGA Arabesque" w:cs="Traditional Arabic"/>
          <w:sz w:val="32"/>
          <w:szCs w:val="32"/>
          <w:rtl/>
        </w:rPr>
        <w:t>الدلائيين</w:t>
      </w:r>
      <w:proofErr w:type="spellEnd"/>
      <w:r w:rsidRPr="00D47DD4">
        <w:rPr>
          <w:rFonts w:ascii="AGA Arabesque" w:eastAsia="Times New Roman" w:hAnsi="AGA Arabesque" w:cs="Traditional Arabic"/>
          <w:sz w:val="32"/>
          <w:szCs w:val="32"/>
          <w:rtl/>
        </w:rPr>
        <w:t xml:space="preserve"> ومنها مع إخوته الثلاثة حين خرجوا عليه ، واتخذ المولى إسماعيل مكناسة الزيتون عاصمة لملكه ، واهتم بالعمارة والتنسيق ، ولما استقر له الأمر اهتم بإقرار الأمن الداخلي وتأمين الحدود ونزع السلاح من الأفراد والقبائل ، وجهز جيشا قويا ضخما استغل فيه العبيد السنغال ، واستطاع تحرير بعض الثغور كطنجة والعرائش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وكان للعلم والعلماء منزلة خاصة عنده ، فكان يكرمهم ويجزل لهم العطاء وشيد وجدد كثيرا من المساجد والمدارس</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9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ثم توفي سنة 1159هـ فحدث بعده اضطرابات شديدة ونهب من قوة الجيش الذي كان قد أسسه ، وتدخل الجيش في شئون الدولة حتى عام 1171هـ، ثم تولى المولى محمد بن عبدالله بعد وفاة والده فحاول إصلاح الحالة الاقتصادية ، واستطاع القضاء على مثيري الفتنة واهتم بالثغور والجيش والأسطول المغربي اهتماما عظيما ، واستطاع مجابهة الأساطيل الأوربية وهزيمتها وتخليص بعض الثغور، وعقد مع الدول الأوربية والولايات المتحدة معاهدات تجارية وكذا مع الدانمرك والسويد ، ولم يكن حاكما سياسيا وقائدا حربيا فحسب لكنه اشتهر بحبه للعلم والعلماء ، فقد كان يقربهم من مجلسه ، وطلب من المشرق الكثير من كتب الحديث التي لم تكن بالمغرب ، وكان يجلس بعد صلاة الجمعة في مقصورة الجامع بمراكش مع الفقهاء والعلماء للمذاكرة ونهى طلبة العلم عن الاشتغال بالمختصرات دون أمهات الكتب ، وطالب بالرجوع إلى الكتاب والسنة في الأحكام ، وأوقف الكثير على الحرمين وطلاب العلم قام بتحبيس الكتب العلمية كما اهتم بالمساجد والمدارس وغيرها ، وبعد وفاة المولى محمد تولى ابنه المولى يزيد سنة 1204هـ ، الذي خلع القبائل بيعته وبايعوا أخاه هشام فتقاتلا وقتل المولى يزيد ، وتفرقت الكلمة بالمغرب على أبناء المولى محمد ، حتى غلب نفوذ المولى سليمان بن محمد وتمت له البيعة العامة سنة 1206هـ ، وكان قد بايعه أهل فاس وأعمالها ، وكان مشتغلا بالتقوى والعلم ولم تتم بيعته بالطعن والقتل وإنما بضعف إخوته ، وكان مائلا للتسامح والتقشف في الحياة </w:t>
      </w:r>
      <w:r w:rsidR="00A43FA0">
        <w:rPr>
          <w:rFonts w:ascii="AGA Arabesque" w:eastAsia="Times New Roman" w:hAnsi="AGA Arabesque" w:cs="Traditional Arabic"/>
          <w:sz w:val="32"/>
          <w:szCs w:val="32"/>
          <w:rtl/>
        </w:rPr>
        <w:t xml:space="preserve">والزهد في الدنيا ومنها الحكم ، </w:t>
      </w:r>
      <w:r w:rsidRPr="00D47DD4">
        <w:rPr>
          <w:rFonts w:ascii="AGA Arabesque" w:eastAsia="Times New Roman" w:hAnsi="AGA Arabesque" w:cs="Traditional Arabic"/>
          <w:sz w:val="32"/>
          <w:szCs w:val="32"/>
          <w:rtl/>
        </w:rPr>
        <w:t>كما كان يحيي ليالي رمضان بمشايخ القراء وأعيان العلماء ينتقيهم لسرد الحديث وتفهمه ، ويشاركهم بغزارة علمه ، ويعظم العلماء ويرفع مقامهم ويجري عليهم الأرزاق ، حتى تنافس الناس في أيامه على اقتناء العلم لاعتزاز أهله ، واهتم كذلك بالعمران وسلك سياسة المسالمة مع الدول المجاورة ، وكان متفقا في وجهة النظر مع الدعوة الوهابية بالجزيرة العربية، وتمت بينهما مراسلة ثم قامت في أواخر عهده فتنة بين قبائل البربر ، فعمت القلاقل المغرب كله واشتد المرض بالمولى سليمان فعهد لابن أخيه المولى عبد الرحمن بن هشام لما اشتهر به من العدل والأمانة ، وترك أولاده وإخوته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9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ولما تولى المولى عبدالرحمن بن هشام سنة 1238هـ ، أخذ في التجول على القبائل واستطاع إخضاع الأقاليم التي زارها ، وتمت في عهده إصلاحات كثيرة في العمران وفي الأسطول البحري ، ولما استولى الفرنسيون </w:t>
      </w:r>
      <w:r w:rsidRPr="00D47DD4">
        <w:rPr>
          <w:rFonts w:ascii="AGA Arabesque" w:eastAsia="Times New Roman" w:hAnsi="AGA Arabesque" w:cs="Traditional Arabic"/>
          <w:sz w:val="32"/>
          <w:szCs w:val="32"/>
          <w:rtl/>
        </w:rPr>
        <w:lastRenderedPageBreak/>
        <w:t>على الجزائر سنة 1246هـ طلب أهل تلمسان الانضمام إلى المولى عبد الرحمن ، فقبل انضمامهم إليه إلا أنه اضطر لسحب جيوشه بعد دخول الفرنسيين وهران وتمرد بعض بقايا الأتراك عليه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9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وتعلل الفرنسيون بأن الأمير عبد القادر الجزائري يجد الحماية له من قبل المغرب كلما فر إليها ، فاقتحموا وجدة ، ثم انتصروا على جيش المولى عبد الرحمن في وقعة أسلي التي استولوا فيها على طنجة سنة 1844 ، وأسفرت المفاوضات بعدها عن توقيع معاهدة طنجة التي ضغطوا فيها على الجانب المغربي</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9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ثم توفي المولى عبد الرحمن سنة 1276هـ ، فتولى بعده المولى محمد بن عبد الرحمن إذ كان ينوب عن أبيه في حياته ، واشتهر بالتقوى ومراعاة الشرع في تصرفاته واستتب الأمن في عهده وهدأت الأطماع الأجنبية شيئا ما ، فاهتم بالعمران ، وبنى العديد من المساجد منها جامع السنة وجامع أهل فاس بالرباط والمسجد الجامع بالسوق بالدار البيضاء ، واهتم بإعداد الجيش الذي تبين ضعفه في وقعة أسلي ، وفي عهده هاجم </w:t>
      </w:r>
      <w:proofErr w:type="spellStart"/>
      <w:r w:rsidRPr="00D47DD4">
        <w:rPr>
          <w:rFonts w:ascii="AGA Arabesque" w:eastAsia="Times New Roman" w:hAnsi="AGA Arabesque" w:cs="Traditional Arabic"/>
          <w:sz w:val="32"/>
          <w:szCs w:val="32"/>
          <w:rtl/>
        </w:rPr>
        <w:t>الأسبان</w:t>
      </w:r>
      <w:proofErr w:type="spellEnd"/>
      <w:r w:rsidRPr="00D47DD4">
        <w:rPr>
          <w:rFonts w:ascii="AGA Arabesque" w:eastAsia="Times New Roman" w:hAnsi="AGA Arabesque" w:cs="Traditional Arabic"/>
          <w:sz w:val="32"/>
          <w:szCs w:val="32"/>
          <w:rtl/>
        </w:rPr>
        <w:t xml:space="preserve"> تطوان وصمد أمامهم الجيش المغربي ، إلا أنه أخيرا تقهقر فدخلوها سنة 1276هـ ، وتدخلت بريطانيا للوصول إلى اتفاق بين البلدين فتم ذلك بتنازلات أيضا من المغرب ، ثم بأخذ قرض بفوائد من بريطانيا أدى إلى فرض رقابة من قبلها على </w:t>
      </w:r>
      <w:r w:rsidR="00A43FA0" w:rsidRPr="00D47DD4">
        <w:rPr>
          <w:rFonts w:ascii="AGA Arabesque" w:eastAsia="Times New Roman" w:hAnsi="AGA Arabesque" w:cs="Traditional Arabic" w:hint="cs"/>
          <w:sz w:val="32"/>
          <w:szCs w:val="32"/>
          <w:rtl/>
        </w:rPr>
        <w:t>الموانئ</w:t>
      </w:r>
      <w:r w:rsidRPr="00D47DD4">
        <w:rPr>
          <w:rFonts w:ascii="AGA Arabesque" w:eastAsia="Times New Roman" w:hAnsi="AGA Arabesque" w:cs="Traditional Arabic"/>
          <w:sz w:val="32"/>
          <w:szCs w:val="32"/>
          <w:rtl/>
        </w:rPr>
        <w:t xml:space="preserve"> المغربية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29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ولما توفي المولى محمد بن عبد الرحمن بويع لابنه المولى حسن بن محمد سنة 1290هـ، فقام بعدة رحلات لزيارة ثغور المغرب وعاين التحصينات الدفاعية فيها، وتفقد بلاد السوس إلا أن </w:t>
      </w:r>
      <w:proofErr w:type="spellStart"/>
      <w:r w:rsidRPr="00D47DD4">
        <w:rPr>
          <w:rFonts w:ascii="AGA Arabesque" w:eastAsia="Times New Roman" w:hAnsi="AGA Arabesque" w:cs="Traditional Arabic"/>
          <w:sz w:val="32"/>
          <w:szCs w:val="32"/>
          <w:rtl/>
        </w:rPr>
        <w:t>أسبانيا</w:t>
      </w:r>
      <w:proofErr w:type="spellEnd"/>
      <w:r w:rsidRPr="00D47DD4">
        <w:rPr>
          <w:rFonts w:ascii="AGA Arabesque" w:eastAsia="Times New Roman" w:hAnsi="AGA Arabesque" w:cs="Traditional Arabic"/>
          <w:sz w:val="32"/>
          <w:szCs w:val="32"/>
          <w:rtl/>
        </w:rPr>
        <w:t xml:space="preserve"> عمدت إلى المنطقة المواجهة لجزر </w:t>
      </w:r>
      <w:proofErr w:type="spellStart"/>
      <w:r w:rsidRPr="00D47DD4">
        <w:rPr>
          <w:rFonts w:ascii="AGA Arabesque" w:eastAsia="Times New Roman" w:hAnsi="AGA Arabesque" w:cs="Traditional Arabic"/>
          <w:sz w:val="32"/>
          <w:szCs w:val="32"/>
          <w:rtl/>
        </w:rPr>
        <w:t>الكناريا</w:t>
      </w:r>
      <w:proofErr w:type="spellEnd"/>
      <w:r w:rsidRPr="00D47DD4">
        <w:rPr>
          <w:rFonts w:ascii="AGA Arabesque" w:eastAsia="Times New Roman" w:hAnsi="AGA Arabesque" w:cs="Traditional Arabic"/>
          <w:sz w:val="32"/>
          <w:szCs w:val="32"/>
          <w:rtl/>
        </w:rPr>
        <w:t xml:space="preserve"> ، التي سبق وأن احتلتها فرفعت عليها علمها وأطلقت عليها اسم ريودي أورو يعني نهر الذهب فاحتج المولى حسن على ذلك وعمد إلى تحصين الثغور ومراقبة سائر جهات القطر </w:t>
      </w:r>
      <w:proofErr w:type="spellStart"/>
      <w:r w:rsidRPr="00D47DD4">
        <w:rPr>
          <w:rFonts w:ascii="AGA Arabesque" w:eastAsia="Times New Roman" w:hAnsi="AGA Arabesque" w:cs="Traditional Arabic"/>
          <w:sz w:val="32"/>
          <w:szCs w:val="32"/>
          <w:rtl/>
        </w:rPr>
        <w:t>السوسي</w:t>
      </w:r>
      <w:proofErr w:type="spellEnd"/>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0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وقد شهدت فترة حكم المولى حسن تنافسا دوليا شديدا بين الدول الأجنبية حول النفوذ في المغرب والحصول على أقرب امتيازات ، وتمكنت الدول الأوربية من فرض معاهدة على المغرب سنة 1862هـ لامتيازات رعاياها طالب بعدها المولى حسن بإلغاء هذه الامتيازات التي لا مبرر لها ، فعقد مؤتمر بمدريد لدول أوربا والولايات المتحدة الأمريكية بالإضافة للمغرب وخرجوا بقرارات لصالحهم وحاول المولى حسن أن يظل المغرب محتفظا باستقلاله رغم الضغوط الشديدة عليه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0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 xml:space="preserve">ولما توفي السلطان الحسن بويع لابنه سنة 1312هـ المولى عبد العزيز الذي لم يتجاوز عمره 13سنة ، ولما أخذت البيعة له استولى الوزير أحمد علي على مقاليد الأمور، واستطاع أن يقف في وجه الأطماع الأجنبية ويحاول استرجاع سلطان المغرب ، ولما توفي سنة 1898م لم يستطع المولى عبد العزيز الوقوف في وجه التيارات الداخلية بالإضافة إلى الخارجية حيث اجتاح المغرب عدة ثورات بسبب الفوضى الاقتصادية والديون ، وبدأت فرنسا عقد اتفاقيات مع الدول الأجنبية ذات المطامع في المغرب تمهيدا لما تنويه للمغرب فعقدت </w:t>
      </w:r>
      <w:r w:rsidR="00A43FA0" w:rsidRPr="00D47DD4">
        <w:rPr>
          <w:rFonts w:ascii="AGA Arabesque" w:eastAsia="Times New Roman" w:hAnsi="AGA Arabesque" w:cs="Traditional Arabic" w:hint="cs"/>
          <w:sz w:val="32"/>
          <w:szCs w:val="32"/>
          <w:rtl/>
        </w:rPr>
        <w:t>اتفاقية</w:t>
      </w:r>
      <w:r w:rsidRPr="00D47DD4">
        <w:rPr>
          <w:rFonts w:ascii="AGA Arabesque" w:eastAsia="Times New Roman" w:hAnsi="AGA Arabesque" w:cs="Traditional Arabic"/>
          <w:sz w:val="32"/>
          <w:szCs w:val="32"/>
          <w:rtl/>
        </w:rPr>
        <w:t xml:space="preserve"> مع إيطاليا ، ثم مع انجلترا ثم مع </w:t>
      </w:r>
      <w:proofErr w:type="spellStart"/>
      <w:r w:rsidRPr="00D47DD4">
        <w:rPr>
          <w:rFonts w:ascii="AGA Arabesque" w:eastAsia="Times New Roman" w:hAnsi="AGA Arabesque" w:cs="Traditional Arabic"/>
          <w:sz w:val="32"/>
          <w:szCs w:val="32"/>
          <w:rtl/>
        </w:rPr>
        <w:t>أسبانيا</w:t>
      </w:r>
      <w:proofErr w:type="spellEnd"/>
      <w:r w:rsidRPr="00D47DD4">
        <w:rPr>
          <w:rFonts w:ascii="AGA Arabesque" w:eastAsia="Times New Roman" w:hAnsi="AGA Arabesque" w:cs="Traditional Arabic"/>
          <w:sz w:val="32"/>
          <w:szCs w:val="32"/>
          <w:rtl/>
        </w:rPr>
        <w:t xml:space="preserve">، ثم عقدت </w:t>
      </w:r>
      <w:r w:rsidR="00A43FA0" w:rsidRPr="00D47DD4">
        <w:rPr>
          <w:rFonts w:ascii="AGA Arabesque" w:eastAsia="Times New Roman" w:hAnsi="AGA Arabesque" w:cs="Traditional Arabic" w:hint="cs"/>
          <w:sz w:val="32"/>
          <w:szCs w:val="32"/>
          <w:rtl/>
        </w:rPr>
        <w:t>اتفاقية</w:t>
      </w:r>
      <w:r w:rsidRPr="00D47DD4">
        <w:rPr>
          <w:rFonts w:ascii="AGA Arabesque" w:eastAsia="Times New Roman" w:hAnsi="AGA Arabesque" w:cs="Traditional Arabic"/>
          <w:sz w:val="32"/>
          <w:szCs w:val="32"/>
          <w:rtl/>
        </w:rPr>
        <w:t xml:space="preserve"> الجزيرة سنة 1906م بين الدول الموقعة على اتفاقية مدريد سنة 1880م ، التي دعمت نفوذ فرنسا </w:t>
      </w:r>
      <w:proofErr w:type="spellStart"/>
      <w:r w:rsidRPr="00D47DD4">
        <w:rPr>
          <w:rFonts w:ascii="AGA Arabesque" w:eastAsia="Times New Roman" w:hAnsi="AGA Arabesque" w:cs="Traditional Arabic"/>
          <w:sz w:val="32"/>
          <w:szCs w:val="32"/>
          <w:rtl/>
        </w:rPr>
        <w:t>وأسبانيا</w:t>
      </w:r>
      <w:proofErr w:type="spellEnd"/>
      <w:r w:rsidRPr="00D47DD4">
        <w:rPr>
          <w:rFonts w:ascii="AGA Arabesque" w:eastAsia="Times New Roman" w:hAnsi="AGA Arabesque" w:cs="Traditional Arabic"/>
          <w:sz w:val="32"/>
          <w:szCs w:val="32"/>
          <w:rtl/>
        </w:rPr>
        <w:t xml:space="preserve"> في المغرب ومنعت دخول السلاح للمغرب بحجة منع القبائل من التسلح حفاظا على استتباب الأمن ، وكان هذا الفعل تمهيدا لفرض الحماية الفرنسية على المغرب</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0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 xml:space="preserve">وانتشر إعراب القرآن في تلك الحقبة من ناحية الصقع </w:t>
      </w:r>
      <w:proofErr w:type="spellStart"/>
      <w:r w:rsidRPr="00D47DD4">
        <w:rPr>
          <w:rFonts w:ascii="AGA Arabesque" w:eastAsia="Times New Roman" w:hAnsi="AGA Arabesque" w:cs="Traditional Arabic"/>
          <w:sz w:val="32"/>
          <w:szCs w:val="32"/>
          <w:rtl/>
        </w:rPr>
        <w:t>السوسي</w:t>
      </w:r>
      <w:proofErr w:type="spellEnd"/>
      <w:r w:rsidRPr="00D47DD4">
        <w:rPr>
          <w:rFonts w:ascii="AGA Arabesque" w:eastAsia="Times New Roman" w:hAnsi="AGA Arabesque" w:cs="Traditional Arabic"/>
          <w:sz w:val="32"/>
          <w:szCs w:val="32"/>
          <w:rtl/>
        </w:rPr>
        <w:t xml:space="preserve"> وألف فيه أبو زيد </w:t>
      </w:r>
      <w:proofErr w:type="spellStart"/>
      <w:r w:rsidRPr="00D47DD4">
        <w:rPr>
          <w:rFonts w:ascii="AGA Arabesque" w:eastAsia="Times New Roman" w:hAnsi="AGA Arabesque" w:cs="Traditional Arabic"/>
          <w:sz w:val="32"/>
          <w:szCs w:val="32"/>
          <w:rtl/>
        </w:rPr>
        <w:t>الجشتيمي</w:t>
      </w:r>
      <w:proofErr w:type="spellEnd"/>
      <w:r w:rsidRPr="00D47DD4">
        <w:rPr>
          <w:rFonts w:ascii="AGA Arabesque" w:eastAsia="Times New Roman" w:hAnsi="AGA Arabesque" w:cs="Traditional Arabic"/>
          <w:sz w:val="32"/>
          <w:szCs w:val="32"/>
          <w:rtl/>
        </w:rPr>
        <w:t xml:space="preserve"> (ت1269هـ) كتاب إعراب القرآن في مجلدين ، وكان من عادة الطلبة أن يحلقوا حول الأستاذ ويعربوا مقدار الوقت الأول من الحزب الراتب مع الاستدلال من المتون في تطبيق القواعد</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0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6"/>
          <w:rtl/>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b/>
          <w:bCs/>
          <w:sz w:val="32"/>
          <w:szCs w:val="32"/>
          <w:rtl/>
        </w:rPr>
        <w:t xml:space="preserve">المطلب </w:t>
      </w:r>
      <w:proofErr w:type="gramStart"/>
      <w:r w:rsidRPr="00D47DD4">
        <w:rPr>
          <w:rFonts w:ascii="AGA Arabesque" w:eastAsia="Times New Roman" w:hAnsi="AGA Arabesque" w:cs="Traditional Arabic"/>
          <w:b/>
          <w:bCs/>
          <w:sz w:val="32"/>
          <w:szCs w:val="32"/>
          <w:rtl/>
        </w:rPr>
        <w:t>الثالث :</w:t>
      </w:r>
      <w:proofErr w:type="gramEnd"/>
      <w:r w:rsidRPr="00A82FD1">
        <w:rPr>
          <w:rFonts w:ascii="AGA Arabesque" w:eastAsia="Times New Roman" w:hAnsi="AGA Arabesque" w:cs="Traditional Arabic"/>
          <w:b/>
          <w:bCs/>
          <w:sz w:val="32"/>
          <w:szCs w:val="32"/>
          <w:rtl/>
        </w:rPr>
        <w:t xml:space="preserve"> الأوضاع في المنطقة منذ الاحتلال الفرنسي وحتى الاستقلال وتأثير ذلك على الناحية العلمية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A82FD1" w:rsidRDefault="00D47DD4" w:rsidP="006F1C41">
      <w:pPr>
        <w:spacing w:after="0" w:line="240" w:lineRule="auto"/>
        <w:jc w:val="both"/>
        <w:rPr>
          <w:rFonts w:ascii="AGA Arabesque" w:eastAsia="Times New Roman" w:hAnsi="AGA Arabesque" w:cs="Traditional Arabic"/>
          <w:b/>
          <w:bCs/>
          <w:sz w:val="32"/>
          <w:szCs w:val="32"/>
          <w:u w:val="single"/>
        </w:rPr>
      </w:pPr>
      <w:proofErr w:type="gramStart"/>
      <w:r w:rsidRPr="00A82FD1">
        <w:rPr>
          <w:rFonts w:ascii="AGA Arabesque" w:eastAsia="Times New Roman" w:hAnsi="AGA Arabesque" w:cs="Traditional Arabic"/>
          <w:b/>
          <w:bCs/>
          <w:sz w:val="32"/>
          <w:szCs w:val="32"/>
          <w:u w:val="single"/>
          <w:rtl/>
        </w:rPr>
        <w:t>أولا :</w:t>
      </w:r>
      <w:proofErr w:type="gramEnd"/>
      <w:r w:rsidRPr="00A82FD1">
        <w:rPr>
          <w:rFonts w:ascii="AGA Arabesque" w:eastAsia="Times New Roman" w:hAnsi="AGA Arabesque" w:cs="Traditional Arabic"/>
          <w:b/>
          <w:bCs/>
          <w:sz w:val="32"/>
          <w:szCs w:val="32"/>
          <w:u w:val="single"/>
          <w:rtl/>
        </w:rPr>
        <w:t xml:space="preserve"> تونس</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A82FD1" w:rsidRDefault="00D47DD4" w:rsidP="006F1C41">
      <w:pPr>
        <w:spacing w:after="0" w:line="240" w:lineRule="auto"/>
        <w:jc w:val="both"/>
        <w:rPr>
          <w:rFonts w:ascii="AGA Arabesque" w:eastAsia="Times New Roman" w:hAnsi="AGA Arabesque" w:cs="Traditional Arabic"/>
          <w:b/>
          <w:bCs/>
          <w:sz w:val="32"/>
          <w:szCs w:val="32"/>
          <w:rtl/>
        </w:rPr>
      </w:pPr>
      <w:r w:rsidRPr="00A82FD1">
        <w:rPr>
          <w:rFonts w:ascii="AGA Arabesque" w:eastAsia="Times New Roman" w:hAnsi="AGA Arabesque" w:cs="Traditional Arabic"/>
          <w:b/>
          <w:bCs/>
          <w:sz w:val="32"/>
          <w:szCs w:val="32"/>
          <w:rtl/>
        </w:rPr>
        <w:t>الاحتلال الفرنسي لتونس وحتى الاستقلال</w:t>
      </w:r>
      <w:r w:rsidRPr="00A82FD1">
        <w:rPr>
          <w:rFonts w:ascii="AGA Arabesque" w:eastAsia="Times New Roman" w:hAnsi="AGA Arabesque" w:cs="Traditional Arabic"/>
          <w:b/>
          <w:bCs/>
          <w:position w:val="14"/>
          <w:sz w:val="32"/>
          <w:szCs w:val="24"/>
          <w:rtl/>
        </w:rPr>
        <w:t>(</w:t>
      </w:r>
      <w:r w:rsidRPr="00A82FD1">
        <w:rPr>
          <w:rFonts w:ascii="AGA Arabesque" w:eastAsia="Times New Roman" w:hAnsi="AGA Arabesque" w:cs="Traditional Arabic"/>
          <w:b/>
          <w:bCs/>
          <w:position w:val="14"/>
          <w:sz w:val="32"/>
          <w:szCs w:val="24"/>
          <w:vertAlign w:val="superscript"/>
          <w:rtl/>
        </w:rPr>
        <w:footnoteReference w:id="304"/>
      </w:r>
      <w:r w:rsidRPr="00A82FD1">
        <w:rPr>
          <w:rFonts w:ascii="AGA Arabesque" w:eastAsia="Times New Roman" w:hAnsi="AGA Arabesque" w:cs="Traditional Arabic"/>
          <w:b/>
          <w:bCs/>
          <w:position w:val="14"/>
          <w:sz w:val="32"/>
          <w:szCs w:val="24"/>
          <w:rtl/>
        </w:rPr>
        <w:t xml:space="preserve">) </w:t>
      </w:r>
      <w:r w:rsidRPr="00A82FD1">
        <w:rPr>
          <w:rFonts w:ascii="AGA Arabesque" w:eastAsia="Times New Roman" w:hAnsi="AGA Arabesque" w:cs="Traditional Arabic"/>
          <w:b/>
          <w:bCs/>
          <w:sz w:val="32"/>
          <w:szCs w:val="32"/>
          <w:rtl/>
        </w:rPr>
        <w:t>سنة 1956م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وفي عهد محمد الصادق باي تذرعت فرنسا أيضا بذريعة اعتداء بعض القبائل التونسية على الحدود الجزائرية ، فأرسلت حملة ادعت أنها لتأديب هذه القبائل سنة 1881م ، وتمكنت من احتلال بعض المناطق حتى وصلوا العاصمة وأجبروا الباي على توقيع معاهدة سلبت تونس كل مقومات الدولة المستقلة وهي معاهدة باردو</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0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 xml:space="preserve">ثم تلت تلك المعاهدة معاهدة أخرى عقدت مع علي باي خليفة الصادق بعد وفاته في سنة 1883م وهي معاهدة </w:t>
      </w:r>
      <w:proofErr w:type="spellStart"/>
      <w:r w:rsidRPr="00D47DD4">
        <w:rPr>
          <w:rFonts w:ascii="AGA Arabesque" w:eastAsia="Times New Roman" w:hAnsi="AGA Arabesque" w:cs="Traditional Arabic"/>
          <w:sz w:val="32"/>
          <w:szCs w:val="32"/>
          <w:rtl/>
        </w:rPr>
        <w:t>المرسي</w:t>
      </w:r>
      <w:proofErr w:type="spellEnd"/>
      <w:r w:rsidRPr="00D47DD4">
        <w:rPr>
          <w:rFonts w:ascii="AGA Arabesque" w:eastAsia="Times New Roman" w:hAnsi="AGA Arabesque" w:cs="Traditional Arabic"/>
          <w:sz w:val="32"/>
          <w:szCs w:val="32"/>
          <w:rtl/>
        </w:rPr>
        <w:t xml:space="preserve"> وبالمعاهدتين وتفسيرهما توسعت فرنسا في بسط نفوذها على تونس مما أثار روح الثورة والدعوة للكفاح المسلح ضد المستعمر، وكان من الثوار في تلك الحقبة علي بن خليفة في قابس وعدة قواد في مناطق مختلفة مثل : صفاقس والقيروان وكلها لم تستطع مقاومة القوات الفرنسية ، حيث </w:t>
      </w:r>
      <w:proofErr w:type="spellStart"/>
      <w:r w:rsidRPr="00D47DD4">
        <w:rPr>
          <w:rFonts w:ascii="AGA Arabesque" w:eastAsia="Times New Roman" w:hAnsi="AGA Arabesque" w:cs="Traditional Arabic"/>
          <w:sz w:val="32"/>
          <w:szCs w:val="32"/>
          <w:rtl/>
        </w:rPr>
        <w:t>لاتكافؤ</w:t>
      </w:r>
      <w:proofErr w:type="spellEnd"/>
      <w:r w:rsidRPr="00D47DD4">
        <w:rPr>
          <w:rFonts w:ascii="AGA Arabesque" w:eastAsia="Times New Roman" w:hAnsi="AGA Arabesque" w:cs="Traditional Arabic"/>
          <w:sz w:val="32"/>
          <w:szCs w:val="32"/>
          <w:rtl/>
        </w:rPr>
        <w:t xml:space="preserve"> لا في العدد ولافي العدة ، وتم فرض الحماية على تونس</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0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وفي هذه الآونة قام الفرنسيون بتعبيد الطرق لتسهيل انتقالهم على حساب الأهالي، واتجهوا في التعليم إلى مسخ الهوية الإسلامية ، فقد كان التعليم في الأنحاء التونسية عن طريق الكتاتيب التي تعلم القرآن والكتابة، ثم ينتقل الطالب الذي لديه استعداد إلى جامع الزيتونة يدرس العلوم العربية والفقهية ، ولما جاء الاحتلال أسس المدارس الفرنسية العربية ، التي اهتمت بتدريس الفرنسية وتاريخ فرنسا </w:t>
      </w:r>
      <w:proofErr w:type="spellStart"/>
      <w:r w:rsidRPr="00D47DD4">
        <w:rPr>
          <w:rFonts w:ascii="AGA Arabesque" w:eastAsia="Times New Roman" w:hAnsi="AGA Arabesque" w:cs="Traditional Arabic"/>
          <w:sz w:val="32"/>
          <w:szCs w:val="32"/>
          <w:rtl/>
        </w:rPr>
        <w:t>وجغرافيتها</w:t>
      </w:r>
      <w:proofErr w:type="spellEnd"/>
      <w:r w:rsidRPr="00D47DD4">
        <w:rPr>
          <w:rFonts w:ascii="AGA Arabesque" w:eastAsia="Times New Roman" w:hAnsi="AGA Arabesque" w:cs="Traditional Arabic"/>
          <w:sz w:val="32"/>
          <w:szCs w:val="32"/>
          <w:rtl/>
        </w:rPr>
        <w:t xml:space="preserve"> مع تخصيص قسم لحفظ شيء من القرآن والمقصود الأول منها نشر اللغة الفرنسية ، ثم أحدثوا مدرسة ثانوية لأبناء الفرنسيين وبعد تحصيل شهادتها يطرق الطالب أبواب كليات فرنسا وبقي جامع الزيتونة والمدرسة </w:t>
      </w:r>
      <w:proofErr w:type="spellStart"/>
      <w:r w:rsidRPr="00D47DD4">
        <w:rPr>
          <w:rFonts w:ascii="AGA Arabesque" w:eastAsia="Times New Roman" w:hAnsi="AGA Arabesque" w:cs="Traditional Arabic"/>
          <w:sz w:val="32"/>
          <w:szCs w:val="32"/>
          <w:rtl/>
        </w:rPr>
        <w:t>الصادقية</w:t>
      </w:r>
      <w:proofErr w:type="spellEnd"/>
      <w:r w:rsidRPr="00D47DD4">
        <w:rPr>
          <w:rFonts w:ascii="AGA Arabesque" w:eastAsia="Times New Roman" w:hAnsi="AGA Arabesque" w:cs="Traditional Arabic"/>
          <w:sz w:val="32"/>
          <w:szCs w:val="32"/>
          <w:rtl/>
        </w:rPr>
        <w:t xml:space="preserve"> يؤديان دورهما ، وأنشأ المسلمون مدارس ابتدائية عرفت بالقرآنية ، وتدخل المستعمر في جميع النواحي الاقتصادية في البلاد</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0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وتوفي علي باي فخلفه ابنه محمد الهادي باي سنة 1902م ، فلم يلبث أن توفي فخلفه ابن عمه محمد الناصر باي سنة 1906م ، وفي عهده صدرت مجلة العقود والالتزامات ، كما احتلت ايطاليا طرابلس ، وقامت الحرب العالمية الأولى ، وفي </w:t>
      </w:r>
      <w:proofErr w:type="spellStart"/>
      <w:r w:rsidRPr="00D47DD4">
        <w:rPr>
          <w:rFonts w:ascii="AGA Arabesque" w:eastAsia="Times New Roman" w:hAnsi="AGA Arabesque" w:cs="Traditional Arabic"/>
          <w:sz w:val="32"/>
          <w:szCs w:val="32"/>
          <w:rtl/>
        </w:rPr>
        <w:t>أثنائها</w:t>
      </w:r>
      <w:proofErr w:type="spellEnd"/>
      <w:r w:rsidRPr="00D47DD4">
        <w:rPr>
          <w:rFonts w:ascii="AGA Arabesque" w:eastAsia="Times New Roman" w:hAnsi="AGA Arabesque" w:cs="Traditional Arabic"/>
          <w:sz w:val="32"/>
          <w:szCs w:val="32"/>
          <w:rtl/>
        </w:rPr>
        <w:t xml:space="preserve"> قامت ثورة خليفة بن عسكر ، فاستولى على بعض المناطق التي استعادها الفرنسيون بعد انقضاء الحرب ، ولما مات محمد الناصر باي خلفه ابن عمه محمد الحبيب باي سنة 1922م ، فقام بعدة تنظيمات إدارية ثم خلفه ابن عمه أحمد الثاني بعد وفاته سنة 1929م ، الذي تولى الأمر وتونس تعاني من أزمة اقتصادية أدت في النهاية إلى الثورات من الأهالي واشتباكات مسلحة ازدادت توترا بعد فتح فرنسا باب التجنيس الذي رفضه الشعب التونسي</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0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وقد اعتبرت هذه الحملة الفرنسية على تونس هي الحملة الصليبية التاسعة</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0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وبعدها حاولت فرنسا تجنيس المسلمين بالجنسية الفرنسية ، وانتشرت الفتاوى بردة من تجنس بها وحدث بعض الاختلاف حول ردة المتجنس ، ودخل في تلك المسألة الشيخ الطاهر بن عاشور شيخ جامع الزيتونة صاحب تفسير التحرير والتنوير فأفتى بجواز دفنه في مقابر المسلمين ورد عليه الرأي العام في تونس ، ووصل الأمر إلى استفتاء </w:t>
      </w:r>
      <w:r w:rsidRPr="00D47DD4">
        <w:rPr>
          <w:rFonts w:ascii="AGA Arabesque" w:eastAsia="Times New Roman" w:hAnsi="AGA Arabesque" w:cs="Traditional Arabic"/>
          <w:sz w:val="32"/>
          <w:szCs w:val="32"/>
          <w:rtl/>
        </w:rPr>
        <w:lastRenderedPageBreak/>
        <w:t xml:space="preserve">علماء مصر فأفتى فيها الشيخ يوسف </w:t>
      </w:r>
      <w:proofErr w:type="spellStart"/>
      <w:r w:rsidRPr="00D47DD4">
        <w:rPr>
          <w:rFonts w:ascii="AGA Arabesque" w:eastAsia="Times New Roman" w:hAnsi="AGA Arabesque" w:cs="Traditional Arabic"/>
          <w:sz w:val="32"/>
          <w:szCs w:val="32"/>
          <w:rtl/>
        </w:rPr>
        <w:t>الدجوي</w:t>
      </w:r>
      <w:proofErr w:type="spellEnd"/>
      <w:r w:rsidRPr="00D47DD4">
        <w:rPr>
          <w:rFonts w:ascii="AGA Arabesque" w:eastAsia="Times New Roman" w:hAnsi="AGA Arabesque" w:cs="Traditional Arabic"/>
          <w:sz w:val="32"/>
          <w:szCs w:val="32"/>
          <w:rtl/>
        </w:rPr>
        <w:t xml:space="preserve"> وغيره بتأييد </w:t>
      </w:r>
      <w:proofErr w:type="spellStart"/>
      <w:r w:rsidRPr="00D47DD4">
        <w:rPr>
          <w:rFonts w:ascii="AGA Arabesque" w:eastAsia="Times New Roman" w:hAnsi="AGA Arabesque" w:cs="Traditional Arabic"/>
          <w:sz w:val="32"/>
          <w:szCs w:val="32"/>
          <w:rtl/>
        </w:rPr>
        <w:t>ماعليه</w:t>
      </w:r>
      <w:proofErr w:type="spellEnd"/>
      <w:r w:rsidRPr="00D47DD4">
        <w:rPr>
          <w:rFonts w:ascii="AGA Arabesque" w:eastAsia="Times New Roman" w:hAnsi="AGA Arabesque" w:cs="Traditional Arabic"/>
          <w:sz w:val="32"/>
          <w:szCs w:val="32"/>
          <w:rtl/>
        </w:rPr>
        <w:t xml:space="preserve"> عامة الفقهاء من ردته لما يترتب على تجنسه من الرضا بقوانين الكفر اختيارا واستندوا في الفتاوى إلى أدلة كثيرة من القرآن الكريم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1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ثم قامت الحرب العالمية الثانية وتوفي أحمد باي ، وتولى بعده محمد المنصف باي ابن الناصر باي سنة 1942م ، وفي عهده قام على التراب التونسي معارك مدمرة بين الحلفاء (انكلترا وأمريكا وفرنسا ) وبين جنود المحور (ألمانيا وإيطاليا ) عانت منها تونس معاناة شديدة وتضررت البلاد أضرارا فادحة وأسفرت الحرب عن طرد قوات جنود المحور بعد هزيمتهم وعزلت قوات الحلفاء محمد المنصف باي بسبب وشايات ضده وتولى بعده محمد الأمين بن محمد الحبيب باي سنة 1943م ، الذي كان عهده مسرحا لتنكيل الفرنسيين بمن توهموا فيه إعانة دول المحور ، وامتلأت السجون وتعدد الإعدام الجماعي ، وفي عام 1945م خرج الحبيب بورقيبة وهو من زعماء الحركة الوطنية إلى الشرق ثم إلى الغرب معرفا بالقضية التونسية وعقد الشعب مؤتمر ليلة القدر سنة 1946م ، وتقرر فيه مبدأ المطالبة بالاستقلال وانتهى الأمر بالقبض على بورقيبة وزملائه سنة 1952م ، وانبعثت الثورة المسلحة التي عمت البلاد والتي تنوعت فيها أساليب الإجرام والإرهاب من الجانب الفرنسي حتى صارت الحياة في البلاد جحيما </w:t>
      </w:r>
      <w:proofErr w:type="spellStart"/>
      <w:r w:rsidRPr="00D47DD4">
        <w:rPr>
          <w:rFonts w:ascii="AGA Arabesque" w:eastAsia="Times New Roman" w:hAnsi="AGA Arabesque" w:cs="Traditional Arabic"/>
          <w:sz w:val="32"/>
          <w:szCs w:val="32"/>
          <w:rtl/>
        </w:rPr>
        <w:t>لايطاق</w:t>
      </w:r>
      <w:proofErr w:type="spellEnd"/>
      <w:r w:rsidRPr="00D47DD4">
        <w:rPr>
          <w:rFonts w:ascii="AGA Arabesque" w:eastAsia="Times New Roman" w:hAnsi="AGA Arabesque" w:cs="Traditional Arabic"/>
          <w:sz w:val="32"/>
          <w:szCs w:val="32"/>
          <w:rtl/>
        </w:rPr>
        <w:t xml:space="preserve"> حتى اضطرت حكومة فرنسا إلى وضع حد لهذه الحالة ، فأعلنت مبدأ الاستقلال وتوالت الاتفاقيات حتى تقرر منح الاستقلال سنة 1956م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1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وقد ظهر في تلك الفترة من أعلام المنطقة في التفسير الشيخ محمد الطاهر بن عاشور الذي ألف تفسيره التحرير والتنوير وكان له دور بارز في الإصلاح العلمي </w:t>
      </w:r>
      <w:proofErr w:type="gramStart"/>
      <w:r w:rsidRPr="00D47DD4">
        <w:rPr>
          <w:rFonts w:ascii="AGA Arabesque" w:eastAsia="Times New Roman" w:hAnsi="AGA Arabesque" w:cs="Traditional Arabic"/>
          <w:sz w:val="32"/>
          <w:szCs w:val="32"/>
          <w:rtl/>
        </w:rPr>
        <w:t>والاجتماعي ،</w:t>
      </w:r>
      <w:proofErr w:type="gramEnd"/>
      <w:r w:rsidRPr="00D47DD4">
        <w:rPr>
          <w:rFonts w:ascii="AGA Arabesque" w:eastAsia="Times New Roman" w:hAnsi="AGA Arabesque" w:cs="Traditional Arabic"/>
          <w:sz w:val="32"/>
          <w:szCs w:val="32"/>
          <w:rtl/>
        </w:rPr>
        <w:t xml:space="preserve"> وقام برحلات علمية إلى المشرق وأوروبا واستنبول .</w:t>
      </w:r>
      <w:r w:rsidRPr="00D47DD4">
        <w:rPr>
          <w:rFonts w:ascii="AGA Arabesque" w:eastAsia="Times New Roman" w:hAnsi="AGA Arabesque" w:cs="Traditional Arabic"/>
          <w:position w:val="14"/>
          <w:sz w:val="32"/>
          <w:szCs w:val="24"/>
          <w:rtl/>
        </w:rPr>
        <w:t xml:space="preserve"> (</w:t>
      </w:r>
      <w:r w:rsidRPr="00D47DD4">
        <w:rPr>
          <w:rFonts w:ascii="AGA Arabesque" w:eastAsia="Times New Roman" w:hAnsi="AGA Arabesque" w:cs="Traditional Arabic"/>
          <w:position w:val="14"/>
          <w:sz w:val="32"/>
          <w:szCs w:val="24"/>
          <w:vertAlign w:val="superscript"/>
          <w:rtl/>
        </w:rPr>
        <w:footnoteReference w:id="312"/>
      </w:r>
      <w:r w:rsidRPr="00D47DD4">
        <w:rPr>
          <w:rFonts w:ascii="AGA Arabesque" w:eastAsia="Times New Roman" w:hAnsi="AGA Arabesque" w:cs="Traditional Arabic"/>
          <w:position w:val="14"/>
          <w:sz w:val="32"/>
          <w:szCs w:val="24"/>
          <w:rtl/>
        </w:rPr>
        <w:t>)</w:t>
      </w:r>
    </w:p>
    <w:p w:rsidR="00D47DD4" w:rsidRPr="00D47DD4" w:rsidRDefault="00D47DD4" w:rsidP="006F1C41">
      <w:pPr>
        <w:spacing w:after="0" w:line="240" w:lineRule="auto"/>
        <w:jc w:val="both"/>
        <w:rPr>
          <w:rFonts w:ascii="AGA Arabesque" w:eastAsia="Times New Roman" w:hAnsi="AGA Arabesque" w:cs="Traditional Arabic"/>
          <w:sz w:val="32"/>
          <w:szCs w:val="40"/>
        </w:rPr>
      </w:pPr>
    </w:p>
    <w:p w:rsidR="00D47DD4" w:rsidRPr="00A82FD1" w:rsidRDefault="00D47DD4" w:rsidP="006F1C41">
      <w:pPr>
        <w:spacing w:after="0" w:line="240" w:lineRule="auto"/>
        <w:jc w:val="both"/>
        <w:rPr>
          <w:rFonts w:ascii="AGA Arabesque" w:eastAsia="Times New Roman" w:hAnsi="AGA Arabesque" w:cs="Traditional Arabic"/>
          <w:b/>
          <w:bCs/>
          <w:sz w:val="32"/>
          <w:szCs w:val="32"/>
          <w:u w:val="single"/>
          <w:rtl/>
        </w:rPr>
      </w:pPr>
      <w:proofErr w:type="gramStart"/>
      <w:r w:rsidRPr="00A82FD1">
        <w:rPr>
          <w:rFonts w:ascii="AGA Arabesque" w:eastAsia="Times New Roman" w:hAnsi="AGA Arabesque" w:cs="Traditional Arabic"/>
          <w:b/>
          <w:bCs/>
          <w:sz w:val="32"/>
          <w:szCs w:val="32"/>
          <w:u w:val="single"/>
          <w:rtl/>
        </w:rPr>
        <w:t>ثانيا :</w:t>
      </w:r>
      <w:proofErr w:type="gramEnd"/>
      <w:r w:rsidRPr="00A82FD1">
        <w:rPr>
          <w:rFonts w:ascii="AGA Arabesque" w:eastAsia="Times New Roman" w:hAnsi="AGA Arabesque" w:cs="Traditional Arabic"/>
          <w:b/>
          <w:bCs/>
          <w:sz w:val="32"/>
          <w:szCs w:val="32"/>
          <w:u w:val="single"/>
          <w:rtl/>
        </w:rPr>
        <w:t xml:space="preserve"> الجزائر</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A82FD1" w:rsidRDefault="00D47DD4" w:rsidP="006F1C41">
      <w:pPr>
        <w:spacing w:after="0" w:line="240" w:lineRule="auto"/>
        <w:jc w:val="both"/>
        <w:rPr>
          <w:rFonts w:ascii="AGA Arabesque" w:eastAsia="Times New Roman" w:hAnsi="AGA Arabesque" w:cs="Traditional Arabic"/>
          <w:b/>
          <w:bCs/>
          <w:sz w:val="32"/>
          <w:szCs w:val="32"/>
          <w:rtl/>
        </w:rPr>
      </w:pPr>
      <w:r w:rsidRPr="00A82FD1">
        <w:rPr>
          <w:rFonts w:ascii="AGA Arabesque" w:eastAsia="Times New Roman" w:hAnsi="AGA Arabesque" w:cs="Traditional Arabic"/>
          <w:b/>
          <w:bCs/>
          <w:sz w:val="32"/>
          <w:szCs w:val="32"/>
          <w:rtl/>
        </w:rPr>
        <w:t>الاحتلال الفرنسي للجزائر وحتى الاستقلال</w:t>
      </w:r>
      <w:r w:rsidRPr="00A82FD1">
        <w:rPr>
          <w:rFonts w:ascii="AGA Arabesque" w:eastAsia="Times New Roman" w:hAnsi="AGA Arabesque" w:cs="Traditional Arabic"/>
          <w:b/>
          <w:bCs/>
          <w:position w:val="14"/>
          <w:sz w:val="32"/>
          <w:szCs w:val="24"/>
          <w:rtl/>
        </w:rPr>
        <w:t>(</w:t>
      </w:r>
      <w:r w:rsidRPr="00A82FD1">
        <w:rPr>
          <w:rFonts w:ascii="AGA Arabesque" w:eastAsia="Times New Roman" w:hAnsi="AGA Arabesque" w:cs="Traditional Arabic"/>
          <w:b/>
          <w:bCs/>
          <w:position w:val="14"/>
          <w:sz w:val="32"/>
          <w:szCs w:val="24"/>
          <w:vertAlign w:val="superscript"/>
          <w:rtl/>
        </w:rPr>
        <w:footnoteReference w:id="313"/>
      </w:r>
      <w:r w:rsidRPr="00A82FD1">
        <w:rPr>
          <w:rFonts w:ascii="AGA Arabesque" w:eastAsia="Times New Roman" w:hAnsi="AGA Arabesque" w:cs="Traditional Arabic"/>
          <w:b/>
          <w:bCs/>
          <w:position w:val="14"/>
          <w:sz w:val="32"/>
          <w:szCs w:val="24"/>
          <w:rtl/>
        </w:rPr>
        <w:t>)</w:t>
      </w:r>
      <w:r w:rsidRPr="00A82FD1">
        <w:rPr>
          <w:rFonts w:ascii="AGA Arabesque" w:eastAsia="Times New Roman" w:hAnsi="AGA Arabesque" w:cs="Traditional Arabic"/>
          <w:b/>
          <w:bCs/>
          <w:sz w:val="32"/>
          <w:szCs w:val="32"/>
          <w:rtl/>
        </w:rPr>
        <w:t>سنة 1962م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تذرعت فرنسا بمسألة القرصنة البحرية التي كان يقوم بها المسلمون في البحر المتوسط وبما حصل بين الداي حسن وبين القنصل الفرنسي أثناء استفسار الداي عن مماطلة فرنسا في تسديد الديون المستحقة عليها للجزائر مقابل القمح الذي أنقذت به فرنسا وقت حاجتها الشديدة له ، فقد وجه الداي للقنصل ثلاث </w:t>
      </w:r>
      <w:r w:rsidRPr="00D47DD4">
        <w:rPr>
          <w:rFonts w:ascii="AGA Arabesque" w:eastAsia="Times New Roman" w:hAnsi="AGA Arabesque" w:cs="Traditional Arabic"/>
          <w:sz w:val="32"/>
          <w:szCs w:val="32"/>
          <w:rtl/>
        </w:rPr>
        <w:lastRenderedPageBreak/>
        <w:t>ضربات من المروحة التي كانت بيده وأمره بالانصراف  وبناء على هذين الأمرين اللذين يختفي وراءهما كثير من المطامع الحقيقية أرسلت فرنسا حملة بحرية حاصرت الجزائر للوصول إلى حل مجحف بالجزائر فلم يقبل الداي ، وبقي الحصار ثلاث سنوات ، بعدها انطلقت حملة كبيرة سنة 1830م من فرنسا لاحتلال الجزائر أسفرت عن استيلاء الفرنسيين على مدينة الجزائر وفرض شروطهم على الداي ثم حاولوا التوغل في البلاد فقوبلوا بمقاومة شديدة منعتهم من التقدم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1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واجتمع أصحاب الحل والعقد وقدموا عام 1832م على الشريف محيي الدين شيخ الطريقة القادرية وطلبوا بيعته أو بيعة ولده ، ونظرا لكبر سنه فقد جعل الأمر لولده الذي لم يكن يتجاوز الرابعة والعشرين من عمره وهو الأمير عبد القادر الذي بدأ ينظم شئون إمارته ، واستطاع الأمير عبد القادر تحرير تلمسان وأن يفرض حصارا على الفرنسيين ، فتم توقيع اتفاق بين الطرفين كان من نتائجه أن استطاع الأمير عبد القادر فرض نفوذه على غرب الجزائر مما أثار مخاوف فرنسا فنقضت الاتفاق والتقت قواتها بقوات الأمير عبد القادر جهة وهران سنة 1836م انتصرت فيها القوات المسلمة ، وتوالت اللقاءات الحربية بين قوات الفرنسيين من جهة وبين الأمير عبد القادر من جهة أخرى وكانت الحرب بينهما سجال أدت إلى صلح </w:t>
      </w:r>
      <w:proofErr w:type="spellStart"/>
      <w:r w:rsidRPr="00D47DD4">
        <w:rPr>
          <w:rFonts w:ascii="AGA Arabesque" w:eastAsia="Times New Roman" w:hAnsi="AGA Arabesque" w:cs="Traditional Arabic"/>
          <w:sz w:val="32"/>
          <w:szCs w:val="32"/>
          <w:rtl/>
        </w:rPr>
        <w:t>تافثا</w:t>
      </w:r>
      <w:proofErr w:type="spellEnd"/>
      <w:r w:rsidRPr="00D47DD4">
        <w:rPr>
          <w:rFonts w:ascii="AGA Arabesque" w:eastAsia="Times New Roman" w:hAnsi="AGA Arabesque" w:cs="Traditional Arabic"/>
          <w:sz w:val="32"/>
          <w:szCs w:val="32"/>
          <w:rtl/>
        </w:rPr>
        <w:t xml:space="preserve"> سنة 1837م ، الذي مكن الأمير عبد القادر من السيطرة على </w:t>
      </w:r>
      <w:proofErr w:type="spellStart"/>
      <w:r w:rsidRPr="00D47DD4">
        <w:rPr>
          <w:rFonts w:ascii="AGA Arabesque" w:eastAsia="Times New Roman" w:hAnsi="AGA Arabesque" w:cs="Traditional Arabic"/>
          <w:sz w:val="32"/>
          <w:szCs w:val="32"/>
          <w:rtl/>
        </w:rPr>
        <w:t>مايقرب</w:t>
      </w:r>
      <w:proofErr w:type="spellEnd"/>
      <w:r w:rsidRPr="00D47DD4">
        <w:rPr>
          <w:rFonts w:ascii="AGA Arabesque" w:eastAsia="Times New Roman" w:hAnsi="AGA Arabesque" w:cs="Traditional Arabic"/>
          <w:sz w:val="32"/>
          <w:szCs w:val="32"/>
          <w:rtl/>
        </w:rPr>
        <w:t xml:space="preserve"> من ثلثي إقليم الجزائر ، واستطاع الفرنسيون القضاء على نفوذ أحمد باشا في الإقليم الشرقي من الجزائر واستتب لهم الأمر فيه سنة 1847م ، وعمل الأمير عبد القادر على تنظيم بلاده إداريا ونظم جباية الزكاة والأعشار واهتم بتطبيق الشريعة إلى حد كبير بتعيين القضاة على المذهب المالكي كما عين علماء لتدريس فنون العلم المختلفة وأجرى لهم المرتبات وكان يخدم أهل العلم واستثناهم من جميع الضرائب واجتهد في جمع الكتب من كل جهة وشرع في تنظيم مكتبة في (</w:t>
      </w:r>
      <w:proofErr w:type="spellStart"/>
      <w:r w:rsidRPr="00D47DD4">
        <w:rPr>
          <w:rFonts w:ascii="AGA Arabesque" w:eastAsia="Times New Roman" w:hAnsi="AGA Arabesque" w:cs="Traditional Arabic"/>
          <w:sz w:val="32"/>
          <w:szCs w:val="32"/>
          <w:rtl/>
        </w:rPr>
        <w:t>تاكدمت</w:t>
      </w:r>
      <w:proofErr w:type="spellEnd"/>
      <w:r w:rsidRPr="00D47DD4">
        <w:rPr>
          <w:rFonts w:ascii="AGA Arabesque" w:eastAsia="Times New Roman" w:hAnsi="AGA Arabesque" w:cs="Traditional Arabic"/>
          <w:sz w:val="32"/>
          <w:szCs w:val="32"/>
          <w:rtl/>
        </w:rPr>
        <w:t xml:space="preserve"> ) ، كما أنشأ المستشفيات ومنع استعمال الذهب والفضة للزينة ، ومنع التدخين وأمر بالصلوات الخمسة في المساجد ومن وجد في حانوته وقت الصلاة يجلد ، واتخذ دارا للشورى لإصدار الفتوى وأرسل بالأسئلة والاستفسارات للعلماء والفقهاء ، ومن ذلك رسالته لعلماء فاس بأسئلة تتعلق بما عرض له في إمارته فأجابوا عليها ، كما أولى الجيش عناية خاصة لمعرفته بأن الهدنة بينه وبين الفرنسيين وقتية ، وفعلا تذرعت فرنسا بوجود </w:t>
      </w:r>
      <w:r w:rsidR="00A82FD1" w:rsidRPr="00D47DD4">
        <w:rPr>
          <w:rFonts w:ascii="AGA Arabesque" w:eastAsia="Times New Roman" w:hAnsi="AGA Arabesque" w:cs="Traditional Arabic" w:hint="cs"/>
          <w:sz w:val="32"/>
          <w:szCs w:val="32"/>
          <w:rtl/>
        </w:rPr>
        <w:t>اختلاف</w:t>
      </w:r>
      <w:r w:rsidRPr="00D47DD4">
        <w:rPr>
          <w:rFonts w:ascii="AGA Arabesque" w:eastAsia="Times New Roman" w:hAnsi="AGA Arabesque" w:cs="Traditional Arabic"/>
          <w:sz w:val="32"/>
          <w:szCs w:val="32"/>
          <w:rtl/>
        </w:rPr>
        <w:t xml:space="preserve"> بين النص العربي والفرنسي في معاهدة </w:t>
      </w:r>
      <w:proofErr w:type="spellStart"/>
      <w:r w:rsidRPr="00D47DD4">
        <w:rPr>
          <w:rFonts w:ascii="AGA Arabesque" w:eastAsia="Times New Roman" w:hAnsi="AGA Arabesque" w:cs="Traditional Arabic"/>
          <w:sz w:val="32"/>
          <w:szCs w:val="32"/>
          <w:rtl/>
        </w:rPr>
        <w:t>تافثا</w:t>
      </w:r>
      <w:proofErr w:type="spellEnd"/>
      <w:r w:rsidRPr="00D47DD4">
        <w:rPr>
          <w:rFonts w:ascii="AGA Arabesque" w:eastAsia="Times New Roman" w:hAnsi="AGA Arabesque" w:cs="Traditional Arabic"/>
          <w:sz w:val="32"/>
          <w:szCs w:val="32"/>
          <w:rtl/>
        </w:rPr>
        <w:t xml:space="preserve"> وطالبت بتعديله، ولما لم يتمكن الطرفان من الوصول لحل نقضت فرنسا المعاهدة ، وبدأت المعارك بين الطرفين واستخدمت فرنسا حرب العصابات والقضاء على الأخضر واليابس حتى اضطر الأمير عبد القادر إلى الفرار إلى المغرب بعد أن مني بهزائم متكررة حيث كان المولى عبدالرحمن سلطان المغرب مؤيدا له ، واتجهت القوات الفرنسية إلى المغرب تذرعا بذلك وأسفر الأمر عن معاهدة طنجة سنة 1844م ، التي قضت بعدم تقديم أي مساعدة للأمير عبد القادر لكنه حاول الاستمرار في كفاحه واستطاع أن يحرز بعض </w:t>
      </w:r>
      <w:r w:rsidRPr="00D47DD4">
        <w:rPr>
          <w:rFonts w:ascii="AGA Arabesque" w:eastAsia="Times New Roman" w:hAnsi="AGA Arabesque" w:cs="Traditional Arabic"/>
          <w:sz w:val="32"/>
          <w:szCs w:val="32"/>
          <w:rtl/>
        </w:rPr>
        <w:lastRenderedPageBreak/>
        <w:t>الانتصارات لكن لم يستطع مواصلة ذلك فاستسلم أخيرا للفرنسيين سنة 1847م على أن يسمح له بالسفر إلى الاسكندرية أو عكا فطويت تلك الصفحة من الجهاد الجزائري</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1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وتعاقب على الجزائر عدد من الحكام الفرنسيين الذين كان همهم قمع الاضطرابات وحركات المقاومة ، التي ظهرت تحت قيادة أبطال جدد من المناطق المتعددة ومن القبائل ، ففي سنة 1848م صدر قانون الضم من جمهورية فرنسا للجزائر لكي تصبح جزءا من الأراضي الفرنسية ، وبدأ بعده تشجيع الهجرة والاستيطان من قبل الفرنسيين ، وفي عهد نابليون الثالث سنة 1865م فتح الباب للتجنيس بالجنسية الفرنسية بشرط التبعية لفرنسا في الأحوال المدنية يعني التنازل عن الشريعة الإسلامية، وبلغ الاستعمار ذروته في الفترة بين سنة 1870_1914م حيث تمت سيطرة المستوطنين على ثروات البلاد وعلى إدارتها وتحطم الهيكل الاجتماعي للشعب الجزائري وتحول معظمهم إلى عمال لخدمة الاستعمار ، وانتشر الجهل وأوشكت الثقافة العربية على الاندثار وشهدت الجزائر نوعا من التفرقة العنصرية ، وأخضعت جميع المحاكم الشرعية لوزارة العدل في باريس ثم للحاكم العام ، واعتبرت جامعة الجزائر التي أسست في أوائل القرن جامعة فرنسية بحتة للمستوطنين فقط ، وقررت الخدمة العسكرية الإجبارية على الجزائريين بصفتهم رعايا فرنسيين وكثرت هجرة الجزائريين إلى الخارج</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16"/>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ونقلت الإدارة الفرنسية البرامج المتبعة في مدارس فرنسا دون تعديل مما جعل الدارسين بها ينقطعون تماما عن بيئتهم العربية الإسلامية ، إلا أنه لم تعدم الجزائر بعض دعاة الاصلاح ، وانقسم أنصار النهضة الجزائرية إلى فريقين : الأول ويسمى النخبة ويرى أن طريق الإصلاح الوحيد الأخذ بالأساليب الفرنسية في الحياة السياسية والاجتماعية والثقافية ، والثاني يمثل البقية الباقية من الذين استطاعوا المحافظة على الاتصال بالثقافة العربية الإسلامية ومنهم : ابن </w:t>
      </w:r>
      <w:proofErr w:type="spellStart"/>
      <w:r w:rsidRPr="00D47DD4">
        <w:rPr>
          <w:rFonts w:ascii="AGA Arabesque" w:eastAsia="Times New Roman" w:hAnsi="AGA Arabesque" w:cs="Traditional Arabic"/>
          <w:sz w:val="32"/>
          <w:szCs w:val="32"/>
          <w:rtl/>
        </w:rPr>
        <w:t>سماية</w:t>
      </w:r>
      <w:proofErr w:type="spellEnd"/>
      <w:r w:rsidRPr="00D47DD4">
        <w:rPr>
          <w:rFonts w:ascii="AGA Arabesque" w:eastAsia="Times New Roman" w:hAnsi="AGA Arabesque" w:cs="Traditional Arabic"/>
          <w:sz w:val="32"/>
          <w:szCs w:val="32"/>
          <w:rtl/>
        </w:rPr>
        <w:t xml:space="preserve"> الذي استضاف الشيخ محمد عبده عند مروره بالجزائر سنة 1903 ، وابن موهوب مفتي قسنطينة الذي يرجح أن يكون هو الذي أثر في الشيخ عبدالحميد بن باديس مؤسس جماعة العلماء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وقامت الحرب العالمية الأولى التي راح ضحيتها آلاف القتلى من المجندين الجزائريين الذين سقطوا صرعى أمام إخوانهم المسلمين من العثمانيين ، وكان لذلك أثر في الحركة الوطنية في الجزائر فأنشأ أصحاب فكرة اندماج الجزائر في فرنسا عدة تنظيمات للدعوة إلى فكرهم ، في حين أسس العلماء الجزائريون جمعية رسمية سنة 1931م ، وهي جماعة العلماء والتي نشأت للمحافظة على هوية الجزائر الدينية وتخليصه من البدع التي انتشرت عن طريق الطرق الصوفية ، واعتبرت لذلك حركة إصلاحية من حركات الإحياء السلفي التي </w:t>
      </w:r>
      <w:r w:rsidRPr="00D47DD4">
        <w:rPr>
          <w:rFonts w:ascii="AGA Arabesque" w:eastAsia="Times New Roman" w:hAnsi="AGA Arabesque" w:cs="Traditional Arabic"/>
          <w:sz w:val="32"/>
          <w:szCs w:val="32"/>
          <w:rtl/>
        </w:rPr>
        <w:lastRenderedPageBreak/>
        <w:t xml:space="preserve">انتشرت في المشرق منذ قيام الحركة الوهابية في بلاد العرب ، وتمكن جماعة من أعضائها من الاتصال بالحركات الإصلاحية في المشرق ومنهم الطيب العقبي الذي تلقى تعليمه في الحجاز وعمل زمانا مع الملك عبد العزيز آل سعود ، وكان لكتابات الشيخ محمد عبده ورشيد رضا تأثير كبير في توجيه أفكارهم ، ورأس هذه الجمعية الشيخ عبدالحميد بن باديس من خريجي جامع الزيتونة ومن أهالي قسنطينة فهاجمها الفرنسيون لما شعروا بازدياد نفوذها ، واتهموا أصحابها بأنهم ( وهابيون خارجون عن الدين ) ، وحاولوا تقليص دورهم في الوعظ والإرشاد ، إلا أن الجماعة كان لها موقف صارم من الاندماج عن طريق إقناع الجزائريين بأن التخلي عن قوانين الأحوال الشخصية الإسلامي ردة عن الدين وبالتالي يحرم المتجنس من الصلاة عليه ودفنه في مقابر المسلمين ، وعن طريق إبراز ثقافة الجزائر التي هي ثقافة إسلامية عربية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وأصدر العلماء مجلتين باللغة العربية الشهاب ثم </w:t>
      </w:r>
      <w:proofErr w:type="gramStart"/>
      <w:r w:rsidRPr="00D47DD4">
        <w:rPr>
          <w:rFonts w:ascii="AGA Arabesque" w:eastAsia="Times New Roman" w:hAnsi="AGA Arabesque" w:cs="Traditional Arabic"/>
          <w:sz w:val="32"/>
          <w:szCs w:val="32"/>
          <w:rtl/>
        </w:rPr>
        <w:t>البصائر ،</w:t>
      </w:r>
      <w:proofErr w:type="gramEnd"/>
      <w:r w:rsidRPr="00D47DD4">
        <w:rPr>
          <w:rFonts w:ascii="AGA Arabesque" w:eastAsia="Times New Roman" w:hAnsi="AGA Arabesque" w:cs="Traditional Arabic"/>
          <w:sz w:val="32"/>
          <w:szCs w:val="32"/>
          <w:rtl/>
        </w:rPr>
        <w:t xml:space="preserve"> وأسسوا مدارس ابتدائية لتعليم القرآن ، وقاموا بإعطاء الدروس في مختلف المدن عن الشريعة وشجعوا الطلاب على الارتحال في طلب العلم إلى جامع الزيتونة والجامع الأزهر وغيرهما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ولكن الجماعة اضمحلت بعد وفاة ابن </w:t>
      </w:r>
      <w:proofErr w:type="gramStart"/>
      <w:r w:rsidRPr="00D47DD4">
        <w:rPr>
          <w:rFonts w:ascii="AGA Arabesque" w:eastAsia="Times New Roman" w:hAnsi="AGA Arabesque" w:cs="Traditional Arabic"/>
          <w:sz w:val="32"/>
          <w:szCs w:val="32"/>
          <w:rtl/>
        </w:rPr>
        <w:t>باديس ،</w:t>
      </w:r>
      <w:proofErr w:type="gramEnd"/>
      <w:r w:rsidRPr="00D47DD4">
        <w:rPr>
          <w:rFonts w:ascii="AGA Arabesque" w:eastAsia="Times New Roman" w:hAnsi="AGA Arabesque" w:cs="Traditional Arabic"/>
          <w:sz w:val="32"/>
          <w:szCs w:val="32"/>
          <w:rtl/>
        </w:rPr>
        <w:t xml:space="preserve"> إلا أنه قد استمر أعضاؤها في الاتصال بالأحزاب الوطنية الأخرى بعد أن ابتعدت عن الاندماج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ثم قامت حركة وطنية شيوعية سنة 1925م بزعامة مصالي الحاج كان لها مطالب قومية متعددة ، وأصبح هذا هو الاتجاه الثالث للشعب الجزائري ، وعندما قامت الحرب العالمية الثانية استطاعت فرنسا إبعاد عنصر الجزائريين عن الأنشطة السياسية وقبضت على الزعماء ، وظهر في مقدمة الحركة الوطنية فرحات عباس الذي تحول إلى فكرة قيام حكومة جزائرية مستقلة يمكن ارتباطها بفرنسا ، ثم سرعان </w:t>
      </w:r>
      <w:proofErr w:type="spellStart"/>
      <w:r w:rsidRPr="00D47DD4">
        <w:rPr>
          <w:rFonts w:ascii="AGA Arabesque" w:eastAsia="Times New Roman" w:hAnsi="AGA Arabesque" w:cs="Traditional Arabic"/>
          <w:sz w:val="32"/>
          <w:szCs w:val="32"/>
          <w:rtl/>
        </w:rPr>
        <w:t>ماتقدم</w:t>
      </w:r>
      <w:proofErr w:type="spellEnd"/>
      <w:r w:rsidRPr="00D47DD4">
        <w:rPr>
          <w:rFonts w:ascii="AGA Arabesque" w:eastAsia="Times New Roman" w:hAnsi="AGA Arabesque" w:cs="Traditional Arabic"/>
          <w:sz w:val="32"/>
          <w:szCs w:val="32"/>
          <w:rtl/>
        </w:rPr>
        <w:t xml:space="preserve"> إلى السلطات الفرنسية والقيادة الأمريكية إلى المطالبة بدولة جزائرية مستقلة ورفض ذلك بالطبع، وبعد انتهاء الحرب وانتصر الحلفاء على ألمانيا سنة 1945م نظم الجزائريون مظاهرة بهذه المناسبة أحفظت المستوطنين ورجال الشرطة وأدت إلى معركة حامية أسفرت عن مذبحة قسنطينة التي اشترك فيها الطيران والبحرية في دك القرى الجزائرية ، وبعد ذلك أخذت فرنسا في وضع حلول للمشكلة الجزائرية لم تغن شيئا ، وظهرت حركة الانتصار للحريات على مسرح المجابهة للاستعمار ومن بين أعضائها أحمد بن بللا وأخذت في جمع الأسلحة ، واختلف الزعماء الشبان مع رئيس حزب الشعب مصالي الحاج فأخرجهم منه فكانوا النواة للثورة الجزائرية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وكانت بداية أمر الثورة عن طريق هذا الحزب الذي تأثر ممثلوه في القاهرة المشتركون في تأسيس لجنة المغرب العربي هناك بآراء أمير الريف عبد الكريم الخطابي المجاهد المغربي ، والتي </w:t>
      </w:r>
      <w:proofErr w:type="spellStart"/>
      <w:r w:rsidRPr="00D47DD4">
        <w:rPr>
          <w:rFonts w:ascii="AGA Arabesque" w:eastAsia="Times New Roman" w:hAnsi="AGA Arabesque" w:cs="Traditional Arabic"/>
          <w:sz w:val="32"/>
          <w:szCs w:val="32"/>
          <w:rtl/>
        </w:rPr>
        <w:t>لاتؤمن</w:t>
      </w:r>
      <w:proofErr w:type="spellEnd"/>
      <w:r w:rsidRPr="00D47DD4">
        <w:rPr>
          <w:rFonts w:ascii="AGA Arabesque" w:eastAsia="Times New Roman" w:hAnsi="AGA Arabesque" w:cs="Traditional Arabic"/>
          <w:sz w:val="32"/>
          <w:szCs w:val="32"/>
          <w:rtl/>
        </w:rPr>
        <w:t xml:space="preserve"> بغير النضال المسلح وتم تشكيل تنظيم سري بدأ يمارس أعماله المسلحة ، سنة 1949م بقيادة أحمد بن بللا الذي افتضح أمره وسجن ، ولكنه تمكن من الفرار من السجن إلى القاهرة وانضم إلى بعض أعضائه المقيمين هناك سنة 1952م، واستطاعوا الحصول على تأييد مجلس قيادة الثورة المصري وقدم لهم الرئيس جمال عبدالناصر </w:t>
      </w:r>
      <w:r w:rsidRPr="00D47DD4">
        <w:rPr>
          <w:rFonts w:ascii="AGA Arabesque" w:eastAsia="Times New Roman" w:hAnsi="AGA Arabesque" w:cs="Traditional Arabic"/>
          <w:sz w:val="32"/>
          <w:szCs w:val="32"/>
          <w:rtl/>
        </w:rPr>
        <w:lastRenderedPageBreak/>
        <w:t xml:space="preserve">المساعدات المالية والسلاح ، وتم تحديد موعد للقيام بالثورة أول نوفمبر سنة 1954م ، وفيها نسق جيش التحرير حوالي ثلاثين هجوما في مختلف أنحاء الجزائر على المعسكرات الفرنسية ومراكز الشرطة وتوالت العمليات العسكرية ، وحاولت فرنسا مجابهة الثورة بمسالك شتى ، حتى أصبحت المسألة الجزائرية مثار انقسام شديد في الرأي الفرنسي ، فبدأت المفاوضات مع أعضاء الجبهة ، وعقد الاتفاقيات إلى أن أعلن الجنرال ديجول استقلال الجزائر في يوليو سنة 1962م ، بعد اتفاقيات </w:t>
      </w:r>
      <w:proofErr w:type="spellStart"/>
      <w:r w:rsidRPr="00D47DD4">
        <w:rPr>
          <w:rFonts w:ascii="AGA Arabesque" w:eastAsia="Times New Roman" w:hAnsi="AGA Arabesque" w:cs="Traditional Arabic"/>
          <w:sz w:val="32"/>
          <w:szCs w:val="32"/>
          <w:rtl/>
        </w:rPr>
        <w:t>ايفيان</w:t>
      </w:r>
      <w:proofErr w:type="spellEnd"/>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1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tl/>
        </w:rPr>
      </w:pPr>
    </w:p>
    <w:p w:rsidR="00D47DD4" w:rsidRPr="00D47DD4" w:rsidRDefault="00D47DD4" w:rsidP="006F1C41">
      <w:pPr>
        <w:spacing w:after="0" w:line="240" w:lineRule="auto"/>
        <w:jc w:val="both"/>
        <w:rPr>
          <w:rFonts w:ascii="AGA Arabesque" w:eastAsia="Times New Roman" w:hAnsi="AGA Arabesque" w:cs="Traditional Arabic"/>
          <w:sz w:val="32"/>
          <w:szCs w:val="32"/>
          <w:rtl/>
        </w:rPr>
      </w:pPr>
    </w:p>
    <w:p w:rsidR="00D47DD4" w:rsidRPr="00A82FD1" w:rsidRDefault="00D47DD4" w:rsidP="006F1C41">
      <w:pPr>
        <w:spacing w:after="0" w:line="240" w:lineRule="auto"/>
        <w:jc w:val="both"/>
        <w:rPr>
          <w:rFonts w:ascii="AGA Arabesque" w:eastAsia="Times New Roman" w:hAnsi="AGA Arabesque" w:cs="Traditional Arabic"/>
          <w:b/>
          <w:bCs/>
          <w:sz w:val="32"/>
          <w:szCs w:val="32"/>
          <w:u w:val="single"/>
        </w:rPr>
      </w:pPr>
      <w:proofErr w:type="gramStart"/>
      <w:r w:rsidRPr="00A82FD1">
        <w:rPr>
          <w:rFonts w:ascii="AGA Arabesque" w:eastAsia="Times New Roman" w:hAnsi="AGA Arabesque" w:cs="Traditional Arabic"/>
          <w:b/>
          <w:bCs/>
          <w:sz w:val="32"/>
          <w:szCs w:val="32"/>
          <w:u w:val="single"/>
          <w:rtl/>
        </w:rPr>
        <w:t>ثالثا :</w:t>
      </w:r>
      <w:proofErr w:type="gramEnd"/>
      <w:r w:rsidRPr="00A82FD1">
        <w:rPr>
          <w:rFonts w:ascii="AGA Arabesque" w:eastAsia="Times New Roman" w:hAnsi="AGA Arabesque" w:cs="Traditional Arabic"/>
          <w:b/>
          <w:bCs/>
          <w:sz w:val="32"/>
          <w:szCs w:val="32"/>
          <w:u w:val="single"/>
          <w:rtl/>
        </w:rPr>
        <w:t xml:space="preserve"> المغرب</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A82FD1" w:rsidRDefault="00D47DD4" w:rsidP="006F1C41">
      <w:pPr>
        <w:spacing w:after="0" w:line="240" w:lineRule="auto"/>
        <w:jc w:val="both"/>
        <w:rPr>
          <w:rFonts w:ascii="AGA Arabesque" w:eastAsia="Times New Roman" w:hAnsi="AGA Arabesque" w:cs="Traditional Arabic"/>
          <w:b/>
          <w:bCs/>
          <w:sz w:val="32"/>
          <w:szCs w:val="32"/>
          <w:rtl/>
        </w:rPr>
      </w:pPr>
      <w:r w:rsidRPr="00A82FD1">
        <w:rPr>
          <w:rFonts w:ascii="AGA Arabesque" w:eastAsia="Times New Roman" w:hAnsi="AGA Arabesque" w:cs="Traditional Arabic"/>
          <w:b/>
          <w:bCs/>
          <w:sz w:val="32"/>
          <w:szCs w:val="32"/>
          <w:rtl/>
        </w:rPr>
        <w:t>الاحتلال الفرنسي للمغرب وحتى الاستقلال</w:t>
      </w:r>
      <w:r w:rsidRPr="00A82FD1">
        <w:rPr>
          <w:rFonts w:ascii="AGA Arabesque" w:eastAsia="Times New Roman" w:hAnsi="AGA Arabesque" w:cs="Traditional Arabic"/>
          <w:b/>
          <w:bCs/>
          <w:position w:val="14"/>
          <w:sz w:val="32"/>
          <w:szCs w:val="24"/>
          <w:rtl/>
        </w:rPr>
        <w:t>(</w:t>
      </w:r>
      <w:r w:rsidRPr="00A82FD1">
        <w:rPr>
          <w:rFonts w:ascii="AGA Arabesque" w:eastAsia="Times New Roman" w:hAnsi="AGA Arabesque" w:cs="Traditional Arabic"/>
          <w:b/>
          <w:bCs/>
          <w:position w:val="14"/>
          <w:sz w:val="32"/>
          <w:szCs w:val="24"/>
          <w:vertAlign w:val="superscript"/>
          <w:rtl/>
        </w:rPr>
        <w:footnoteReference w:id="318"/>
      </w:r>
      <w:r w:rsidRPr="00A82FD1">
        <w:rPr>
          <w:rFonts w:ascii="AGA Arabesque" w:eastAsia="Times New Roman" w:hAnsi="AGA Arabesque" w:cs="Traditional Arabic"/>
          <w:b/>
          <w:bCs/>
          <w:position w:val="14"/>
          <w:sz w:val="32"/>
          <w:szCs w:val="24"/>
          <w:rtl/>
        </w:rPr>
        <w:t>)</w:t>
      </w:r>
      <w:r w:rsidRPr="00A82FD1">
        <w:rPr>
          <w:rFonts w:ascii="AGA Arabesque" w:eastAsia="Times New Roman" w:hAnsi="AGA Arabesque" w:cs="Traditional Arabic"/>
          <w:b/>
          <w:bCs/>
          <w:sz w:val="32"/>
          <w:szCs w:val="32"/>
          <w:rtl/>
        </w:rPr>
        <w:t>سنة 1956هـ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في سنة 1907م تذرعت فرنسا بقتل أحد المبشرين في مراكش فاحتلت وجدة وأعلنت أنه احتلال مؤقت لحين الاستجابة لمطالبها ، ثم وقعت في نفس العام اصطدامات في الدار البيضاء بين بعض العمال الفرنسيين </w:t>
      </w:r>
      <w:proofErr w:type="spellStart"/>
      <w:r w:rsidRPr="00D47DD4">
        <w:rPr>
          <w:rFonts w:ascii="AGA Arabesque" w:eastAsia="Times New Roman" w:hAnsi="AGA Arabesque" w:cs="Traditional Arabic"/>
          <w:sz w:val="32"/>
          <w:szCs w:val="32"/>
          <w:rtl/>
        </w:rPr>
        <w:t>والأسبان</w:t>
      </w:r>
      <w:proofErr w:type="spellEnd"/>
      <w:r w:rsidRPr="00D47DD4">
        <w:rPr>
          <w:rFonts w:ascii="AGA Arabesque" w:eastAsia="Times New Roman" w:hAnsi="AGA Arabesque" w:cs="Traditional Arabic"/>
          <w:sz w:val="32"/>
          <w:szCs w:val="32"/>
          <w:rtl/>
        </w:rPr>
        <w:t xml:space="preserve"> فقصفت فرنسا الميناء لمدة يومين وأنزلت جنودها فيه ، فاتهم المغاربة المولى عبد العزيز بالتهاون فنهض أخوه المولى عبد الحفيظ ونزع طاعته وأعلن نفسه سلطانا على المغرب فبويع بمراكش وتصدى للدفاع عن البلاد فأخمد الثورات الداخلية وتفرغ لمواجهة الجيوش الأجنبية  وفي سنة 1911م جاءت بعض القبائل إلى فاس تطلب من السلطان تنظيم حركة المقاومة ، فادعت فرنسا أنها جاءت للعدوان ، فتحركت جيوشها واحتلت مدينة فاس ثم مكناس ثم الرباط ، وفي نفس الوقت تحركت </w:t>
      </w:r>
      <w:proofErr w:type="spellStart"/>
      <w:r w:rsidRPr="00D47DD4">
        <w:rPr>
          <w:rFonts w:ascii="AGA Arabesque" w:eastAsia="Times New Roman" w:hAnsi="AGA Arabesque" w:cs="Traditional Arabic"/>
          <w:sz w:val="32"/>
          <w:szCs w:val="32"/>
          <w:rtl/>
        </w:rPr>
        <w:t>أسبانيا</w:t>
      </w:r>
      <w:proofErr w:type="spellEnd"/>
      <w:r w:rsidRPr="00D47DD4">
        <w:rPr>
          <w:rFonts w:ascii="AGA Arabesque" w:eastAsia="Times New Roman" w:hAnsi="AGA Arabesque" w:cs="Traditional Arabic"/>
          <w:sz w:val="32"/>
          <w:szCs w:val="32"/>
          <w:rtl/>
        </w:rPr>
        <w:t xml:space="preserve"> فاحتلت العرائش ثم القصر ، واستطاعت فرنسا عقد اتفاق جديد مع إيطاليا لتطلق لها الحرية في المغرب سنة 1912م ، بعدها صاغت معاهدة لفرض الحماية على المغرب</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1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واستطاعت فرنسا انتزاع توقيع السلطان على المعاهدة ، وبعدها تنازل عن العرش لعدم قدرته على مواجهة المقاومة التي اندلعت إثر ذلك ، وتولى بعده المولى يوسف وتمكنت فرنسا من عقد اتفاقية جديدة مع </w:t>
      </w:r>
      <w:proofErr w:type="spellStart"/>
      <w:r w:rsidRPr="00D47DD4">
        <w:rPr>
          <w:rFonts w:ascii="AGA Arabesque" w:eastAsia="Times New Roman" w:hAnsi="AGA Arabesque" w:cs="Traditional Arabic"/>
          <w:sz w:val="32"/>
          <w:szCs w:val="32"/>
          <w:rtl/>
        </w:rPr>
        <w:t>أسبانيا</w:t>
      </w:r>
      <w:proofErr w:type="spellEnd"/>
      <w:r w:rsidRPr="00D47DD4">
        <w:rPr>
          <w:rFonts w:ascii="AGA Arabesque" w:eastAsia="Times New Roman" w:hAnsi="AGA Arabesque" w:cs="Traditional Arabic"/>
          <w:sz w:val="32"/>
          <w:szCs w:val="32"/>
          <w:rtl/>
        </w:rPr>
        <w:t xml:space="preserve"> حتى </w:t>
      </w:r>
      <w:proofErr w:type="spellStart"/>
      <w:r w:rsidRPr="00D47DD4">
        <w:rPr>
          <w:rFonts w:ascii="AGA Arabesque" w:eastAsia="Times New Roman" w:hAnsi="AGA Arabesque" w:cs="Traditional Arabic"/>
          <w:sz w:val="32"/>
          <w:szCs w:val="32"/>
          <w:rtl/>
        </w:rPr>
        <w:t>لاتصطدم</w:t>
      </w:r>
      <w:proofErr w:type="spellEnd"/>
      <w:r w:rsidRPr="00D47DD4">
        <w:rPr>
          <w:rFonts w:ascii="AGA Arabesque" w:eastAsia="Times New Roman" w:hAnsi="AGA Arabesque" w:cs="Traditional Arabic"/>
          <w:sz w:val="32"/>
          <w:szCs w:val="32"/>
          <w:rtl/>
        </w:rPr>
        <w:t xml:space="preserve"> مع نفوذ </w:t>
      </w:r>
      <w:proofErr w:type="spellStart"/>
      <w:r w:rsidRPr="00D47DD4">
        <w:rPr>
          <w:rFonts w:ascii="AGA Arabesque" w:eastAsia="Times New Roman" w:hAnsi="AGA Arabesque" w:cs="Traditional Arabic"/>
          <w:sz w:val="32"/>
          <w:szCs w:val="32"/>
          <w:rtl/>
        </w:rPr>
        <w:t>أسبانيا</w:t>
      </w:r>
      <w:proofErr w:type="spellEnd"/>
      <w:r w:rsidRPr="00D47DD4">
        <w:rPr>
          <w:rFonts w:ascii="AGA Arabesque" w:eastAsia="Times New Roman" w:hAnsi="AGA Arabesque" w:cs="Traditional Arabic"/>
          <w:sz w:val="32"/>
          <w:szCs w:val="32"/>
          <w:rtl/>
        </w:rPr>
        <w:t xml:space="preserve"> في بعض المناطق ، وانقسمت بعدها المغرب إلى ثلاثة أقسام منطقة الحماية الفرنسية ، ومنطقة الحماية </w:t>
      </w:r>
      <w:proofErr w:type="spellStart"/>
      <w:r w:rsidRPr="00D47DD4">
        <w:rPr>
          <w:rFonts w:ascii="AGA Arabesque" w:eastAsia="Times New Roman" w:hAnsi="AGA Arabesque" w:cs="Traditional Arabic"/>
          <w:sz w:val="32"/>
          <w:szCs w:val="32"/>
          <w:rtl/>
        </w:rPr>
        <w:t>الأسبانية</w:t>
      </w:r>
      <w:proofErr w:type="spellEnd"/>
      <w:r w:rsidRPr="00D47DD4">
        <w:rPr>
          <w:rFonts w:ascii="AGA Arabesque" w:eastAsia="Times New Roman" w:hAnsi="AGA Arabesque" w:cs="Traditional Arabic"/>
          <w:sz w:val="32"/>
          <w:szCs w:val="32"/>
          <w:rtl/>
        </w:rPr>
        <w:t xml:space="preserve"> ، ومنطقة طنجة الدولية ، وعقد حولها عدة اتفاقات بين انجلترا وفرنسا </w:t>
      </w:r>
      <w:proofErr w:type="spellStart"/>
      <w:r w:rsidRPr="00D47DD4">
        <w:rPr>
          <w:rFonts w:ascii="AGA Arabesque" w:eastAsia="Times New Roman" w:hAnsi="AGA Arabesque" w:cs="Traditional Arabic"/>
          <w:sz w:val="32"/>
          <w:szCs w:val="32"/>
          <w:rtl/>
        </w:rPr>
        <w:t>وأسبانيا</w:t>
      </w:r>
      <w:proofErr w:type="spellEnd"/>
      <w:r w:rsidRPr="00D47DD4">
        <w:rPr>
          <w:rFonts w:ascii="AGA Arabesque" w:eastAsia="Times New Roman" w:hAnsi="AGA Arabesque" w:cs="Traditional Arabic"/>
          <w:sz w:val="32"/>
          <w:szCs w:val="32"/>
          <w:rtl/>
        </w:rPr>
        <w:t xml:space="preserve"> وإيطاليا</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20"/>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واندلعت الثورات في المدن وفي نواحي القبائل ، ومن ذلك ثورة البربر في السوس بالجنوب بقيادة الهيبة ابن الشيخ ماء العينين</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21"/>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الذي تمكن من الاستيلاء على مراكش وأكادير ، وثورة قبائل </w:t>
      </w:r>
      <w:proofErr w:type="spellStart"/>
      <w:r w:rsidRPr="00D47DD4">
        <w:rPr>
          <w:rFonts w:ascii="AGA Arabesque" w:eastAsia="Times New Roman" w:hAnsi="AGA Arabesque" w:cs="Traditional Arabic"/>
          <w:sz w:val="32"/>
          <w:szCs w:val="32"/>
          <w:rtl/>
        </w:rPr>
        <w:t>غباثة</w:t>
      </w:r>
      <w:proofErr w:type="spellEnd"/>
      <w:r w:rsidRPr="00D47DD4">
        <w:rPr>
          <w:rFonts w:ascii="AGA Arabesque" w:eastAsia="Times New Roman" w:hAnsi="AGA Arabesque" w:cs="Traditional Arabic"/>
          <w:sz w:val="32"/>
          <w:szCs w:val="32"/>
          <w:rtl/>
        </w:rPr>
        <w:t xml:space="preserve"> بقيادة عبد الملك الجزائري حفيد الأمير عبد القادر ، وغيرها من الثورات ضد الفرنسيين وكذلك اندلعت الثورات ضد </w:t>
      </w:r>
      <w:proofErr w:type="spellStart"/>
      <w:r w:rsidRPr="00D47DD4">
        <w:rPr>
          <w:rFonts w:ascii="AGA Arabesque" w:eastAsia="Times New Roman" w:hAnsi="AGA Arabesque" w:cs="Traditional Arabic"/>
          <w:sz w:val="32"/>
          <w:szCs w:val="32"/>
          <w:rtl/>
        </w:rPr>
        <w:t>الأسبان</w:t>
      </w:r>
      <w:proofErr w:type="spellEnd"/>
      <w:r w:rsidRPr="00D47DD4">
        <w:rPr>
          <w:rFonts w:ascii="AGA Arabesque" w:eastAsia="Times New Roman" w:hAnsi="AGA Arabesque" w:cs="Traditional Arabic"/>
          <w:sz w:val="32"/>
          <w:szCs w:val="32"/>
          <w:rtl/>
        </w:rPr>
        <w:t xml:space="preserve"> ومنها ثورة أحمد بن محمد رسولي الذي اضطرت </w:t>
      </w:r>
      <w:proofErr w:type="spellStart"/>
      <w:r w:rsidRPr="00D47DD4">
        <w:rPr>
          <w:rFonts w:ascii="AGA Arabesque" w:eastAsia="Times New Roman" w:hAnsi="AGA Arabesque" w:cs="Traditional Arabic"/>
          <w:sz w:val="32"/>
          <w:szCs w:val="32"/>
          <w:rtl/>
        </w:rPr>
        <w:t>أسبانيا</w:t>
      </w:r>
      <w:proofErr w:type="spellEnd"/>
      <w:r w:rsidRPr="00D47DD4">
        <w:rPr>
          <w:rFonts w:ascii="AGA Arabesque" w:eastAsia="Times New Roman" w:hAnsi="AGA Arabesque" w:cs="Traditional Arabic"/>
          <w:sz w:val="32"/>
          <w:szCs w:val="32"/>
          <w:rtl/>
        </w:rPr>
        <w:t xml:space="preserve"> إلى عقد صلح معه</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22"/>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ثم ظهر محمد عبد الكريم الخطابي الملقب ببطل الريف أو أمير الريف الذي تزعم الحركة ضد </w:t>
      </w:r>
      <w:proofErr w:type="spellStart"/>
      <w:r w:rsidRPr="00D47DD4">
        <w:rPr>
          <w:rFonts w:ascii="AGA Arabesque" w:eastAsia="Times New Roman" w:hAnsi="AGA Arabesque" w:cs="Traditional Arabic"/>
          <w:sz w:val="32"/>
          <w:szCs w:val="32"/>
          <w:rtl/>
        </w:rPr>
        <w:t>الأسبان</w:t>
      </w:r>
      <w:proofErr w:type="spellEnd"/>
      <w:r w:rsidRPr="00D47DD4">
        <w:rPr>
          <w:rFonts w:ascii="AGA Arabesque" w:eastAsia="Times New Roman" w:hAnsi="AGA Arabesque" w:cs="Traditional Arabic"/>
          <w:sz w:val="32"/>
          <w:szCs w:val="32"/>
          <w:rtl/>
        </w:rPr>
        <w:t xml:space="preserve"> ، وكان قد نهل من مناهل العلم بتطوان ثم في فاس بجامعة القرويين وتخرج عام 1959م كما درس في </w:t>
      </w:r>
      <w:proofErr w:type="spellStart"/>
      <w:r w:rsidRPr="00D47DD4">
        <w:rPr>
          <w:rFonts w:ascii="AGA Arabesque" w:eastAsia="Times New Roman" w:hAnsi="AGA Arabesque" w:cs="Traditional Arabic"/>
          <w:sz w:val="32"/>
          <w:szCs w:val="32"/>
          <w:rtl/>
        </w:rPr>
        <w:t>أسبانيا</w:t>
      </w:r>
      <w:proofErr w:type="spellEnd"/>
      <w:r w:rsidRPr="00D47DD4">
        <w:rPr>
          <w:rFonts w:ascii="AGA Arabesque" w:eastAsia="Times New Roman" w:hAnsi="AGA Arabesque" w:cs="Traditional Arabic"/>
          <w:sz w:val="32"/>
          <w:szCs w:val="32"/>
          <w:rtl/>
        </w:rPr>
        <w:t xml:space="preserve"> ، وبعد أن تمكن </w:t>
      </w:r>
      <w:proofErr w:type="spellStart"/>
      <w:r w:rsidRPr="00D47DD4">
        <w:rPr>
          <w:rFonts w:ascii="AGA Arabesque" w:eastAsia="Times New Roman" w:hAnsi="AGA Arabesque" w:cs="Traditional Arabic"/>
          <w:sz w:val="32"/>
          <w:szCs w:val="32"/>
          <w:rtl/>
        </w:rPr>
        <w:t>الأسبان</w:t>
      </w:r>
      <w:proofErr w:type="spellEnd"/>
      <w:r w:rsidRPr="00D47DD4">
        <w:rPr>
          <w:rFonts w:ascii="AGA Arabesque" w:eastAsia="Times New Roman" w:hAnsi="AGA Arabesque" w:cs="Traditional Arabic"/>
          <w:sz w:val="32"/>
          <w:szCs w:val="32"/>
          <w:rtl/>
        </w:rPr>
        <w:t xml:space="preserve"> من قتل والده بالسم إيقافا لنشاطه في الكفاح تولى محمد زعامة قبيلته وقاد حركة الكفاح فاستطاع احراز عدة انتصارات ضد </w:t>
      </w:r>
      <w:proofErr w:type="spellStart"/>
      <w:r w:rsidRPr="00D47DD4">
        <w:rPr>
          <w:rFonts w:ascii="AGA Arabesque" w:eastAsia="Times New Roman" w:hAnsi="AGA Arabesque" w:cs="Traditional Arabic"/>
          <w:sz w:val="32"/>
          <w:szCs w:val="32"/>
          <w:rtl/>
        </w:rPr>
        <w:t>الأسبان</w:t>
      </w:r>
      <w:proofErr w:type="spellEnd"/>
      <w:r w:rsidRPr="00D47DD4">
        <w:rPr>
          <w:rFonts w:ascii="AGA Arabesque" w:eastAsia="Times New Roman" w:hAnsi="AGA Arabesque" w:cs="Traditional Arabic"/>
          <w:sz w:val="32"/>
          <w:szCs w:val="32"/>
          <w:rtl/>
        </w:rPr>
        <w:t xml:space="preserve"> ، وكان أهمها معركة أنوال سنة 1921م حيث أعلن بعدها نفسه أميرا على منطقة الريف ، وبدأ تنظيم شئونها الإدارية والعسكرية ثم أوقع </w:t>
      </w:r>
      <w:proofErr w:type="spellStart"/>
      <w:r w:rsidRPr="00D47DD4">
        <w:rPr>
          <w:rFonts w:ascii="AGA Arabesque" w:eastAsia="Times New Roman" w:hAnsi="AGA Arabesque" w:cs="Traditional Arabic"/>
          <w:sz w:val="32"/>
          <w:szCs w:val="32"/>
          <w:rtl/>
        </w:rPr>
        <w:t>بالأسبان</w:t>
      </w:r>
      <w:proofErr w:type="spellEnd"/>
      <w:r w:rsidRPr="00D47DD4">
        <w:rPr>
          <w:rFonts w:ascii="AGA Arabesque" w:eastAsia="Times New Roman" w:hAnsi="AGA Arabesque" w:cs="Traditional Arabic"/>
          <w:sz w:val="32"/>
          <w:szCs w:val="32"/>
          <w:rtl/>
        </w:rPr>
        <w:t xml:space="preserve"> هزيمة منكرة </w:t>
      </w:r>
      <w:proofErr w:type="spellStart"/>
      <w:r w:rsidRPr="00D47DD4">
        <w:rPr>
          <w:rFonts w:ascii="AGA Arabesque" w:eastAsia="Times New Roman" w:hAnsi="AGA Arabesque" w:cs="Traditional Arabic"/>
          <w:sz w:val="32"/>
          <w:szCs w:val="32"/>
          <w:rtl/>
        </w:rPr>
        <w:t>لاتقل</w:t>
      </w:r>
      <w:proofErr w:type="spellEnd"/>
      <w:r w:rsidRPr="00D47DD4">
        <w:rPr>
          <w:rFonts w:ascii="AGA Arabesque" w:eastAsia="Times New Roman" w:hAnsi="AGA Arabesque" w:cs="Traditional Arabic"/>
          <w:sz w:val="32"/>
          <w:szCs w:val="32"/>
          <w:rtl/>
        </w:rPr>
        <w:t xml:space="preserve"> عن هزيمة أنوال أثناء انسحابهم من منطقته سنة 1924م ، واستنجدت بعض القبائل بعبد الكريم ضد الفرنسيين فهب لنجدتهم واستطاع أن يهاجم بعض المراكز الفرنسية ويستولي عليها وتم إعلان هدنة مؤقتة بين عبدالكريم وفرنسا سنة 1925م ورفض عبدالكريم شروطا عرضتها عليه الحكومة الفرنسية </w:t>
      </w:r>
      <w:proofErr w:type="spellStart"/>
      <w:r w:rsidRPr="00D47DD4">
        <w:rPr>
          <w:rFonts w:ascii="AGA Arabesque" w:eastAsia="Times New Roman" w:hAnsi="AGA Arabesque" w:cs="Traditional Arabic"/>
          <w:sz w:val="32"/>
          <w:szCs w:val="32"/>
          <w:rtl/>
        </w:rPr>
        <w:t>والأسبانية</w:t>
      </w:r>
      <w:proofErr w:type="spellEnd"/>
      <w:r w:rsidRPr="00D47DD4">
        <w:rPr>
          <w:rFonts w:ascii="AGA Arabesque" w:eastAsia="Times New Roman" w:hAnsi="AGA Arabesque" w:cs="Traditional Arabic"/>
          <w:sz w:val="32"/>
          <w:szCs w:val="32"/>
          <w:rtl/>
        </w:rPr>
        <w:t xml:space="preserve"> فنجحت القوات </w:t>
      </w:r>
      <w:proofErr w:type="spellStart"/>
      <w:r w:rsidRPr="00D47DD4">
        <w:rPr>
          <w:rFonts w:ascii="AGA Arabesque" w:eastAsia="Times New Roman" w:hAnsi="AGA Arabesque" w:cs="Traditional Arabic"/>
          <w:sz w:val="32"/>
          <w:szCs w:val="32"/>
          <w:rtl/>
        </w:rPr>
        <w:t>الأسبانية</w:t>
      </w:r>
      <w:proofErr w:type="spellEnd"/>
      <w:r w:rsidRPr="00D47DD4">
        <w:rPr>
          <w:rFonts w:ascii="AGA Arabesque" w:eastAsia="Times New Roman" w:hAnsi="AGA Arabesque" w:cs="Traditional Arabic"/>
          <w:sz w:val="32"/>
          <w:szCs w:val="32"/>
          <w:rtl/>
        </w:rPr>
        <w:t xml:space="preserve"> بمعاونة البحرية الفرنسية والقوة الجوية التي كانت تقوم </w:t>
      </w:r>
      <w:r w:rsidR="00A43FA0" w:rsidRPr="00D47DD4">
        <w:rPr>
          <w:rFonts w:ascii="AGA Arabesque" w:eastAsia="Times New Roman" w:hAnsi="AGA Arabesque" w:cs="Traditional Arabic" w:hint="cs"/>
          <w:sz w:val="32"/>
          <w:szCs w:val="32"/>
          <w:rtl/>
        </w:rPr>
        <w:t>بإلقاء</w:t>
      </w:r>
      <w:r w:rsidRPr="00D47DD4">
        <w:rPr>
          <w:rFonts w:ascii="AGA Arabesque" w:eastAsia="Times New Roman" w:hAnsi="AGA Arabesque" w:cs="Traditional Arabic"/>
          <w:sz w:val="32"/>
          <w:szCs w:val="32"/>
          <w:rtl/>
        </w:rPr>
        <w:t xml:space="preserve"> الغاز السام علي منطقة أجدير عاصمة الجمهورية الريفية ، التي سقطت في أيديهم وبعدها عقد مؤتمر للصلح في وجده لم يقبل الأمير عبد الكريم بشروطه واندلع القتال مرة أخرى بدون تكافؤ مما أدى إلى استسلام عبد الكريم للفرنسيين الذين قاموا بنفيه ، ثم انتقل إلى مصر وطلب اللجوء السياسي وقضى بقية حياته هناك</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23"/>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لكن لم يتوقف الجهاد المغربي عند هذا الحد بل تعددت طرق المغاربة في كفاحهم للمستعمر ومن ذلك إنشاؤهم كتلة العمل الوطني وإصدار الصحف والنشرات وتكوين الحزب الوطني ، ثم تأليف حزب الاستقلال ولعب الملك محمد الخامس دورا هاما في صف الحركة الوطنية بعد مبايعته عقب وفاة المولى يوسف سنة 1927م ، وزار محمد الخامس طنجة وخطب فيها خطابا أكد فيها وحدة المغرب الجغرافية وحقه في الحرية والاستقلال ، وأشاد بجامعة الدول العربية وأعلن أن بلاده جزء من الوطن العربي ، ثم سافر إلى باريس وعرض قضية بلاده على حكومة فرنسا، فأقدمت فرنسا على خلع الملك محمد الخامس وأحلت مكانه محمد عرفة فثارت ثائرة المغاربة وظهرت المقاومة المسلحة بواسطة جيش التحرير المغربي فسارعت سنة 1956م بإعادة الملك إلى عرشه ، لكنه اشترط اعتراف فرنسا بحق المغرب في الاستقلال وتشكيل </w:t>
      </w:r>
      <w:r w:rsidRPr="00D47DD4">
        <w:rPr>
          <w:rFonts w:ascii="AGA Arabesque" w:eastAsia="Times New Roman" w:hAnsi="AGA Arabesque" w:cs="Traditional Arabic"/>
          <w:sz w:val="32"/>
          <w:szCs w:val="32"/>
          <w:rtl/>
        </w:rPr>
        <w:lastRenderedPageBreak/>
        <w:t xml:space="preserve">حكومة مغربية للتفاوض مع فرنسا وتم ذلك فعلا ، وأعلن في سنة 1956م الاعتراف باستقلال المغرب وإلغاء عقد الحماية الفرنسية وأصبح وضع </w:t>
      </w:r>
      <w:proofErr w:type="spellStart"/>
      <w:r w:rsidRPr="00D47DD4">
        <w:rPr>
          <w:rFonts w:ascii="AGA Arabesque" w:eastAsia="Times New Roman" w:hAnsi="AGA Arabesque" w:cs="Traditional Arabic"/>
          <w:sz w:val="32"/>
          <w:szCs w:val="32"/>
          <w:rtl/>
        </w:rPr>
        <w:t>أسبانيا</w:t>
      </w:r>
      <w:proofErr w:type="spellEnd"/>
      <w:r w:rsidRPr="00D47DD4">
        <w:rPr>
          <w:rFonts w:ascii="AGA Arabesque" w:eastAsia="Times New Roman" w:hAnsi="AGA Arabesque" w:cs="Traditional Arabic"/>
          <w:sz w:val="32"/>
          <w:szCs w:val="32"/>
          <w:rtl/>
        </w:rPr>
        <w:t xml:space="preserve"> محرجا بعد التسليم الفرنسي فاستدعت الملك لمدريد وصدر من هناك تصريح مشترك بنفس الاعترافات وتمت وحدة المغرب واستقلاله ، وأعلنت القيادة الدولية التي كانت تتولى إدارة طنجة إلغاء نظامها الدولي ووضعها تحت سيادة المغرب ابتداء من أول سنة 1957م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24"/>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أما منطقة شنقيط التي أطلق عليها الاستعمار الفرنسي (موريتانيا) والتي كانت تعد جزءا من المغرب ، فحينما قررت فرنسا منح الاستقلال لمستعمراتها السابقة في غرب إفريقيا أعدت موريتانيا للحكم الذاتي ، وعندما اقترب موعد تقرير المصير استطاع </w:t>
      </w:r>
      <w:proofErr w:type="spellStart"/>
      <w:r w:rsidRPr="00D47DD4">
        <w:rPr>
          <w:rFonts w:ascii="AGA Arabesque" w:eastAsia="Times New Roman" w:hAnsi="AGA Arabesque" w:cs="Traditional Arabic"/>
          <w:sz w:val="32"/>
          <w:szCs w:val="32"/>
          <w:rtl/>
        </w:rPr>
        <w:t>مايعرف</w:t>
      </w:r>
      <w:proofErr w:type="spellEnd"/>
      <w:r w:rsidRPr="00D47DD4">
        <w:rPr>
          <w:rFonts w:ascii="AGA Arabesque" w:eastAsia="Times New Roman" w:hAnsi="AGA Arabesque" w:cs="Traditional Arabic"/>
          <w:sz w:val="32"/>
          <w:szCs w:val="32"/>
          <w:rtl/>
        </w:rPr>
        <w:t xml:space="preserve"> بحزب التجمع الموريتاني الحصول على أغلبية المقاعد في أول جمعية تشريعية سنة 1958م ، وتولى رئيس الحزب مختار ولد دادة الإدارة المحلية ، وأعلن الاستقلال الرسمي سنة 1960م</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25"/>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وكان من أعلام المفسرين الذين ظهروا في تلك الفترة بمنطقة المغرب </w:t>
      </w:r>
      <w:proofErr w:type="gramStart"/>
      <w:r w:rsidRPr="00D47DD4">
        <w:rPr>
          <w:rFonts w:ascii="AGA Arabesque" w:eastAsia="Times New Roman" w:hAnsi="AGA Arabesque" w:cs="Traditional Arabic"/>
          <w:sz w:val="32"/>
          <w:szCs w:val="32"/>
          <w:rtl/>
        </w:rPr>
        <w:t>وموريتانيا :</w:t>
      </w:r>
      <w:proofErr w:type="gramEnd"/>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 xml:space="preserve">محمد الأمين الشنقيطي ت1393هـ صاحب كتاب أضواء البيان في تفسير القرآن بالقرآن وكان ذا أثر كبير في منطقة المغرب </w:t>
      </w:r>
      <w:proofErr w:type="gramStart"/>
      <w:r w:rsidRPr="00D47DD4">
        <w:rPr>
          <w:rFonts w:ascii="AGA Arabesque" w:eastAsia="Times New Roman" w:hAnsi="AGA Arabesque" w:cs="Traditional Arabic"/>
          <w:sz w:val="32"/>
          <w:szCs w:val="32"/>
          <w:rtl/>
        </w:rPr>
        <w:t>بأسرها ،</w:t>
      </w:r>
      <w:proofErr w:type="gramEnd"/>
      <w:r w:rsidRPr="00D47DD4">
        <w:rPr>
          <w:rFonts w:ascii="AGA Arabesque" w:eastAsia="Times New Roman" w:hAnsi="AGA Arabesque" w:cs="Traditional Arabic"/>
          <w:sz w:val="32"/>
          <w:szCs w:val="32"/>
          <w:rtl/>
        </w:rPr>
        <w:t xml:space="preserve"> ومحمد عبد الحي الكتاني ت1382هـ وغيرهما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b/>
          <w:bCs/>
          <w:sz w:val="32"/>
          <w:szCs w:val="32"/>
          <w:rtl/>
        </w:rPr>
        <w:t xml:space="preserve">المطلب </w:t>
      </w:r>
      <w:proofErr w:type="gramStart"/>
      <w:r w:rsidRPr="00D47DD4">
        <w:rPr>
          <w:rFonts w:ascii="AGA Arabesque" w:eastAsia="Times New Roman" w:hAnsi="AGA Arabesque" w:cs="Traditional Arabic"/>
          <w:b/>
          <w:bCs/>
          <w:sz w:val="32"/>
          <w:szCs w:val="32"/>
          <w:rtl/>
        </w:rPr>
        <w:t xml:space="preserve">الرابع </w:t>
      </w:r>
      <w:r w:rsidRPr="00A43FA0">
        <w:rPr>
          <w:rFonts w:ascii="AGA Arabesque" w:eastAsia="Times New Roman" w:hAnsi="AGA Arabesque" w:cs="Traditional Arabic"/>
          <w:b/>
          <w:bCs/>
          <w:sz w:val="32"/>
          <w:szCs w:val="32"/>
          <w:rtl/>
        </w:rPr>
        <w:t>:</w:t>
      </w:r>
      <w:proofErr w:type="gramEnd"/>
      <w:r w:rsidRPr="00A43FA0">
        <w:rPr>
          <w:rFonts w:ascii="AGA Arabesque" w:eastAsia="Times New Roman" w:hAnsi="AGA Arabesque" w:cs="Traditional Arabic"/>
          <w:b/>
          <w:bCs/>
          <w:sz w:val="32"/>
          <w:szCs w:val="32"/>
          <w:rtl/>
        </w:rPr>
        <w:t xml:space="preserve"> الأوضاع في المنطقة من الاستقلال وحتى الآن وتأثير ذلك على الناحية العلمية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A43FA0" w:rsidRDefault="00D47DD4" w:rsidP="006F1C41">
      <w:pPr>
        <w:spacing w:after="0" w:line="240" w:lineRule="auto"/>
        <w:jc w:val="both"/>
        <w:rPr>
          <w:rFonts w:ascii="AGA Arabesque" w:eastAsia="Times New Roman" w:hAnsi="AGA Arabesque" w:cs="Traditional Arabic"/>
          <w:b/>
          <w:bCs/>
          <w:sz w:val="32"/>
          <w:szCs w:val="32"/>
          <w:u w:val="single"/>
          <w:rtl/>
        </w:rPr>
      </w:pPr>
      <w:proofErr w:type="gramStart"/>
      <w:r w:rsidRPr="00A43FA0">
        <w:rPr>
          <w:rFonts w:ascii="AGA Arabesque" w:eastAsia="Times New Roman" w:hAnsi="AGA Arabesque" w:cs="Traditional Arabic"/>
          <w:b/>
          <w:bCs/>
          <w:sz w:val="32"/>
          <w:szCs w:val="32"/>
          <w:u w:val="single"/>
          <w:rtl/>
        </w:rPr>
        <w:t>أولا :</w:t>
      </w:r>
      <w:proofErr w:type="gramEnd"/>
      <w:r w:rsidRPr="00A43FA0">
        <w:rPr>
          <w:rFonts w:ascii="AGA Arabesque" w:eastAsia="Times New Roman" w:hAnsi="AGA Arabesque" w:cs="Traditional Arabic"/>
          <w:b/>
          <w:bCs/>
          <w:sz w:val="32"/>
          <w:szCs w:val="32"/>
          <w:u w:val="single"/>
          <w:rtl/>
        </w:rPr>
        <w:t xml:space="preserve"> تونس</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 xml:space="preserve">ولما تقرر منح تونس الاستقلال دعا الباي رئيس الحزب الدستوري الحبيب بورقيبة إلى تقلد رئاسة الحكومة وتم وضع دستور للبلاد لتنظيم أمورها قضائيا واقتصاديا واجتماعيا وتم إلغاء النظام الملكي وإعلان الجمهورية وانتهت الدولة الحسينية وتم هذا الانقلاب بدون إراقة قطرة دم وتسلم مقاليد الرئاسة الحبيب بورقيبة الذي شكل حكومة تتركب من أحد عشر دولة ومنها كتابة الدولة المتولية للشعائر الدينية التي قامت بتجديد المساجد وإصلاح جامع الزيتونة وإصلاح جامع عقبة بالقيروان وتنظيم خطط الشعائر وتوفير جرايات </w:t>
      </w:r>
      <w:r w:rsidRPr="00D47DD4">
        <w:rPr>
          <w:rFonts w:ascii="AGA Arabesque" w:eastAsia="Times New Roman" w:hAnsi="AGA Arabesque" w:cs="Traditional Arabic"/>
          <w:sz w:val="32"/>
          <w:szCs w:val="32"/>
          <w:rtl/>
        </w:rPr>
        <w:lastRenderedPageBreak/>
        <w:t xml:space="preserve">أربابها وحفظ مالهم من </w:t>
      </w:r>
      <w:proofErr w:type="spellStart"/>
      <w:r w:rsidRPr="00D47DD4">
        <w:rPr>
          <w:rFonts w:ascii="AGA Arabesque" w:eastAsia="Times New Roman" w:hAnsi="AGA Arabesque" w:cs="Traditional Arabic"/>
          <w:sz w:val="32"/>
          <w:szCs w:val="32"/>
          <w:rtl/>
        </w:rPr>
        <w:t>عوايد</w:t>
      </w:r>
      <w:proofErr w:type="spellEnd"/>
      <w:r w:rsidRPr="00D47DD4">
        <w:rPr>
          <w:rFonts w:ascii="AGA Arabesque" w:eastAsia="Times New Roman" w:hAnsi="AGA Arabesque" w:cs="Traditional Arabic"/>
          <w:sz w:val="32"/>
          <w:szCs w:val="32"/>
          <w:rtl/>
        </w:rPr>
        <w:t xml:space="preserve"> ، وقامت هذه الكتابات بدورها في النهوض بأمور الجيش وبالنواحي الداخلية والخارجية ، وتم جلاء آخر جندي أجنبي سنة 1962م  .</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26"/>
      </w:r>
      <w:r w:rsidRPr="00D47DD4">
        <w:rPr>
          <w:rFonts w:ascii="AGA Arabesque" w:eastAsia="Times New Roman" w:hAnsi="AGA Arabesque" w:cs="Traditional Arabic"/>
          <w:position w:val="14"/>
          <w:sz w:val="32"/>
          <w:szCs w:val="24"/>
          <w:rtl/>
        </w:rPr>
        <w:t>)</w:t>
      </w:r>
    </w:p>
    <w:p w:rsidR="00D47DD4" w:rsidRPr="00D47DD4" w:rsidRDefault="00D47DD4" w:rsidP="006F1C41">
      <w:pPr>
        <w:spacing w:after="0" w:line="240" w:lineRule="auto"/>
        <w:jc w:val="both"/>
        <w:rPr>
          <w:rFonts w:ascii="AGA Arabesque" w:eastAsia="Times New Roman" w:hAnsi="AGA Arabesque" w:cs="Traditional Arabic"/>
          <w:sz w:val="32"/>
          <w:szCs w:val="28"/>
          <w:rtl/>
        </w:rPr>
      </w:pP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 إلا أنه من المؤسف استبدال الحكومة الحكم الشرعي بالأحكام الوضعية ، وتم العبث حتى بقوانين الأحوال الشخصية ، وأصبح القضاء مدنيا </w:t>
      </w:r>
      <w:proofErr w:type="spellStart"/>
      <w:r w:rsidRPr="00D47DD4">
        <w:rPr>
          <w:rFonts w:ascii="AGA Arabesque" w:eastAsia="Times New Roman" w:hAnsi="AGA Arabesque" w:cs="Traditional Arabic"/>
          <w:sz w:val="32"/>
          <w:szCs w:val="32"/>
          <w:rtl/>
        </w:rPr>
        <w:t>لاشرعيا</w:t>
      </w:r>
      <w:proofErr w:type="spellEnd"/>
      <w:r w:rsidRPr="00D47DD4">
        <w:rPr>
          <w:rFonts w:ascii="AGA Arabesque" w:eastAsia="Times New Roman" w:hAnsi="AGA Arabesque" w:cs="Traditional Arabic"/>
          <w:sz w:val="32"/>
          <w:szCs w:val="32"/>
          <w:rtl/>
        </w:rPr>
        <w:t xml:space="preserve"> إلا في بعض الجوانب الهامشية ، وأما خطة الإفتاء فصارت استشارية دولية في سنة 1962م ودعا بورقيبة إلى الإفطار في رمضان حتى </w:t>
      </w:r>
      <w:proofErr w:type="spellStart"/>
      <w:r w:rsidRPr="00D47DD4">
        <w:rPr>
          <w:rFonts w:ascii="AGA Arabesque" w:eastAsia="Times New Roman" w:hAnsi="AGA Arabesque" w:cs="Traditional Arabic"/>
          <w:sz w:val="32"/>
          <w:szCs w:val="32"/>
          <w:rtl/>
        </w:rPr>
        <w:t>لايتأثر</w:t>
      </w:r>
      <w:proofErr w:type="spellEnd"/>
      <w:r w:rsidRPr="00D47DD4">
        <w:rPr>
          <w:rFonts w:ascii="AGA Arabesque" w:eastAsia="Times New Roman" w:hAnsi="AGA Arabesque" w:cs="Traditional Arabic"/>
          <w:sz w:val="32"/>
          <w:szCs w:val="32"/>
          <w:rtl/>
        </w:rPr>
        <w:t xml:space="preserve"> الانتاج واستطاع بورقيبة أن يحتفظ بالزعامة الفردية للدولة وقابل كل الانتفاضات التي قامت ضده بالقمع الذي وصل للاستعانة بالجيش وقتل المواطنين وأعلن تعديلا في نظام الحكم يقضي بأن تكون الرئاسة له مدى الحياة .</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27"/>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 xml:space="preserve">وحاليا يتولى الحكم في تونس زين العابدين بن علي الذي تقلد المنصب بعد وفاة الحبيب </w:t>
      </w:r>
      <w:proofErr w:type="gramStart"/>
      <w:r w:rsidRPr="00D47DD4">
        <w:rPr>
          <w:rFonts w:ascii="AGA Arabesque" w:eastAsia="Times New Roman" w:hAnsi="AGA Arabesque" w:cs="Traditional Arabic"/>
          <w:sz w:val="32"/>
          <w:szCs w:val="32"/>
          <w:rtl/>
        </w:rPr>
        <w:t>بورقيبة ،</w:t>
      </w:r>
      <w:proofErr w:type="gramEnd"/>
      <w:r w:rsidRPr="00D47DD4">
        <w:rPr>
          <w:rFonts w:ascii="AGA Arabesque" w:eastAsia="Times New Roman" w:hAnsi="AGA Arabesque" w:cs="Traditional Arabic"/>
          <w:sz w:val="32"/>
          <w:szCs w:val="32"/>
          <w:rtl/>
        </w:rPr>
        <w:t xml:space="preserve"> على النظام الجمهوري والحكم بالقوانين الوضعية ، وقد ضيق الخناق على الجماعات الإسلامية التي تطالب بتحكيم الشريعة ، وأصبح المسلم الملتزم في صراع مع السلطة حتى حول الفرعيات كإط</w:t>
      </w:r>
      <w:r w:rsidR="00A43FA0">
        <w:rPr>
          <w:rFonts w:ascii="AGA Arabesque" w:eastAsia="Times New Roman" w:hAnsi="AGA Arabesque" w:cs="Traditional Arabic" w:hint="cs"/>
          <w:sz w:val="32"/>
          <w:szCs w:val="32"/>
          <w:rtl/>
        </w:rPr>
        <w:t>ل</w:t>
      </w:r>
      <w:r w:rsidRPr="00D47DD4">
        <w:rPr>
          <w:rFonts w:ascii="AGA Arabesque" w:eastAsia="Times New Roman" w:hAnsi="AGA Arabesque" w:cs="Traditional Arabic"/>
          <w:sz w:val="32"/>
          <w:szCs w:val="32"/>
          <w:rtl/>
        </w:rPr>
        <w:t xml:space="preserve">اق اللحية ولبس الثوب وما إلى ذلك .  </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A43FA0" w:rsidRDefault="00D47DD4" w:rsidP="006F1C41">
      <w:pPr>
        <w:spacing w:after="0" w:line="240" w:lineRule="auto"/>
        <w:jc w:val="both"/>
        <w:rPr>
          <w:rFonts w:ascii="AGA Arabesque" w:eastAsia="Times New Roman" w:hAnsi="AGA Arabesque" w:cs="Traditional Arabic"/>
          <w:b/>
          <w:bCs/>
          <w:sz w:val="32"/>
          <w:szCs w:val="32"/>
          <w:u w:val="single"/>
        </w:rPr>
      </w:pPr>
      <w:proofErr w:type="gramStart"/>
      <w:r w:rsidRPr="00A43FA0">
        <w:rPr>
          <w:rFonts w:ascii="AGA Arabesque" w:eastAsia="Times New Roman" w:hAnsi="AGA Arabesque" w:cs="Traditional Arabic"/>
          <w:b/>
          <w:bCs/>
          <w:sz w:val="32"/>
          <w:szCs w:val="32"/>
          <w:u w:val="single"/>
          <w:rtl/>
        </w:rPr>
        <w:t>ثانيا :</w:t>
      </w:r>
      <w:proofErr w:type="gramEnd"/>
      <w:r w:rsidRPr="00A43FA0">
        <w:rPr>
          <w:rFonts w:ascii="AGA Arabesque" w:eastAsia="Times New Roman" w:hAnsi="AGA Arabesque" w:cs="Traditional Arabic"/>
          <w:b/>
          <w:bCs/>
          <w:sz w:val="32"/>
          <w:szCs w:val="32"/>
          <w:u w:val="single"/>
          <w:rtl/>
        </w:rPr>
        <w:t xml:space="preserve"> الجزائر</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 xml:space="preserve">وبعد أن أعلن الاستقلال في الجزائر بدأ الصراع على الحكم والاختلاف بين زعماء الثورة فتأخرت انتخابات الحكومة الجزائرية شهرين حتى تسلم السلطة أحمد بن </w:t>
      </w:r>
      <w:proofErr w:type="spellStart"/>
      <w:r w:rsidRPr="00D47DD4">
        <w:rPr>
          <w:rFonts w:ascii="AGA Arabesque" w:eastAsia="Times New Roman" w:hAnsi="AGA Arabesque" w:cs="Traditional Arabic"/>
          <w:sz w:val="32"/>
          <w:szCs w:val="32"/>
          <w:rtl/>
        </w:rPr>
        <w:t>بيللا</w:t>
      </w:r>
      <w:proofErr w:type="spellEnd"/>
      <w:r w:rsidRPr="00D47DD4">
        <w:rPr>
          <w:rFonts w:ascii="AGA Arabesque" w:eastAsia="Times New Roman" w:hAnsi="AGA Arabesque" w:cs="Traditional Arabic"/>
          <w:sz w:val="32"/>
          <w:szCs w:val="32"/>
          <w:rtl/>
        </w:rPr>
        <w:t xml:space="preserve"> بتأييد معظم جيش التحرير الذي يقوده هواري بومدين وتمت المصادقة على الدستور سنة 1963 في سبتمبر ورشح أحمد بن </w:t>
      </w:r>
      <w:proofErr w:type="spellStart"/>
      <w:r w:rsidRPr="00D47DD4">
        <w:rPr>
          <w:rFonts w:ascii="AGA Arabesque" w:eastAsia="Times New Roman" w:hAnsi="AGA Arabesque" w:cs="Traditional Arabic"/>
          <w:sz w:val="32"/>
          <w:szCs w:val="32"/>
          <w:rtl/>
        </w:rPr>
        <w:t>بيللا</w:t>
      </w:r>
      <w:proofErr w:type="spellEnd"/>
      <w:r w:rsidRPr="00D47DD4">
        <w:rPr>
          <w:rFonts w:ascii="AGA Arabesque" w:eastAsia="Times New Roman" w:hAnsi="AGA Arabesque" w:cs="Traditional Arabic"/>
          <w:sz w:val="32"/>
          <w:szCs w:val="32"/>
          <w:rtl/>
        </w:rPr>
        <w:t xml:space="preserve"> أول رئيس للجمهورية الديمقراطية الشعبية التي يعتنق قادتها الفكر الشيوعي وأعلن الرئيس أن مبادئه تختلف عن الماركسية في أمرين رئيسين : الاعتراف بالقيم الروحية والأخذ بالمبدأ القومي وظهر تيار قوي يستهدف ربط الاشتراكية بالإسلام وجابه بن بلل حركات تمرد استعان بالجيش في مواجهتها مثل حركة انشقاق سي العربي سنة 1963م  وفي سنة 1965 أراد بن </w:t>
      </w:r>
      <w:proofErr w:type="spellStart"/>
      <w:r w:rsidRPr="00D47DD4">
        <w:rPr>
          <w:rFonts w:ascii="AGA Arabesque" w:eastAsia="Times New Roman" w:hAnsi="AGA Arabesque" w:cs="Traditional Arabic"/>
          <w:sz w:val="32"/>
          <w:szCs w:val="32"/>
          <w:rtl/>
        </w:rPr>
        <w:t>بيللا</w:t>
      </w:r>
      <w:proofErr w:type="spellEnd"/>
      <w:r w:rsidRPr="00D47DD4">
        <w:rPr>
          <w:rFonts w:ascii="AGA Arabesque" w:eastAsia="Times New Roman" w:hAnsi="AGA Arabesque" w:cs="Traditional Arabic"/>
          <w:sz w:val="32"/>
          <w:szCs w:val="32"/>
          <w:rtl/>
        </w:rPr>
        <w:t xml:space="preserve"> استبعاد وزير خارجية بقرار فردي وأدى ذلك إلى الانقلاب الذي قام به هواري بومدين وقام طاهر الزبيري بالقبض على بن بيلا إلا أن الزبيدي حاول الانقلاب بعد ذلك علي بومدين سنة 1967 إلا أنه استطاع قمع تلك الحركة ومنذ ذلك الوقت استقرت السلطة في الجزائر وأكمل بومدين </w:t>
      </w:r>
      <w:r w:rsidRPr="00D47DD4">
        <w:rPr>
          <w:rFonts w:ascii="AGA Arabesque" w:eastAsia="Times New Roman" w:hAnsi="AGA Arabesque" w:cs="Traditional Arabic"/>
          <w:sz w:val="32"/>
          <w:szCs w:val="32"/>
          <w:rtl/>
        </w:rPr>
        <w:lastRenderedPageBreak/>
        <w:t xml:space="preserve">بناء الدولة على </w:t>
      </w:r>
      <w:proofErr w:type="spellStart"/>
      <w:r w:rsidRPr="00D47DD4">
        <w:rPr>
          <w:rFonts w:ascii="AGA Arabesque" w:eastAsia="Times New Roman" w:hAnsi="AGA Arabesque" w:cs="Traditional Arabic"/>
          <w:sz w:val="32"/>
          <w:szCs w:val="32"/>
          <w:rtl/>
        </w:rPr>
        <w:t>مابدأه</w:t>
      </w:r>
      <w:proofErr w:type="spellEnd"/>
      <w:r w:rsidRPr="00D47DD4">
        <w:rPr>
          <w:rFonts w:ascii="AGA Arabesque" w:eastAsia="Times New Roman" w:hAnsi="AGA Arabesque" w:cs="Traditional Arabic"/>
          <w:sz w:val="32"/>
          <w:szCs w:val="32"/>
          <w:rtl/>
        </w:rPr>
        <w:t xml:space="preserve"> سابقه بن </w:t>
      </w:r>
      <w:proofErr w:type="spellStart"/>
      <w:r w:rsidRPr="00D47DD4">
        <w:rPr>
          <w:rFonts w:ascii="AGA Arabesque" w:eastAsia="Times New Roman" w:hAnsi="AGA Arabesque" w:cs="Traditional Arabic"/>
          <w:sz w:val="32"/>
          <w:szCs w:val="32"/>
          <w:rtl/>
        </w:rPr>
        <w:t>بيللا</w:t>
      </w:r>
      <w:proofErr w:type="spellEnd"/>
      <w:r w:rsidRPr="00D47DD4">
        <w:rPr>
          <w:rFonts w:ascii="AGA Arabesque" w:eastAsia="Times New Roman" w:hAnsi="AGA Arabesque" w:cs="Traditional Arabic"/>
          <w:sz w:val="32"/>
          <w:szCs w:val="32"/>
          <w:rtl/>
        </w:rPr>
        <w:t xml:space="preserve"> على النهج الاشتراكي وانضمت للدول التقدمية في العالم العربي في مقابل الدول المحافظة وأصبح لها علاقات وطيدة مع فرنسا وشجعت الهجرة إليها .</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28"/>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ثم تولى الحكم بعد هواري بومدين الشاذلي بن جديد على نفس النظام الذي يحكم القوانين الوضعية ، وظهرت على الساحة جبهة الإنقاذ الإسلامية بقيادة عباس مدني وعلي بلحاج ، التي فازت بأغلبية في الانتخابات</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29"/>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sz w:val="32"/>
          <w:szCs w:val="32"/>
          <w:rtl/>
        </w:rPr>
        <w:t xml:space="preserve"> فتم الضغط عليه بالاستقالة ليتولى الجيش الحكم لإقصاء الجبهة ، ثم تولى الحكم لجنة من الجيش ثم أتوا بمحمد بوضياف الذي قتل في إحدى المؤتمرات، ثم قامت فتن عظيمة وكثر القتل والإرهاب ، وتولى الحكم عدة أشخاص انتهوا حاليا بأحمد بوتفليقة الذي كان من المساعدين </w:t>
      </w:r>
      <w:proofErr w:type="spellStart"/>
      <w:r w:rsidRPr="00D47DD4">
        <w:rPr>
          <w:rFonts w:ascii="AGA Arabesque" w:eastAsia="Times New Roman" w:hAnsi="AGA Arabesque" w:cs="Traditional Arabic"/>
          <w:sz w:val="32"/>
          <w:szCs w:val="32"/>
          <w:rtl/>
        </w:rPr>
        <w:t>لبومدين</w:t>
      </w:r>
      <w:proofErr w:type="spellEnd"/>
      <w:r w:rsidRPr="00D47DD4">
        <w:rPr>
          <w:rFonts w:ascii="AGA Arabesque" w:eastAsia="Times New Roman" w:hAnsi="AGA Arabesque" w:cs="Traditional Arabic"/>
          <w:sz w:val="32"/>
          <w:szCs w:val="32"/>
          <w:rtl/>
        </w:rPr>
        <w:t xml:space="preserve"> .</w:t>
      </w:r>
    </w:p>
    <w:p w:rsidR="00D47DD4" w:rsidRPr="00D47DD4" w:rsidRDefault="00D47DD4" w:rsidP="006F1C41">
      <w:pPr>
        <w:spacing w:after="0" w:line="240" w:lineRule="auto"/>
        <w:jc w:val="both"/>
        <w:rPr>
          <w:rFonts w:ascii="AGA Arabesque" w:eastAsia="Times New Roman" w:hAnsi="AGA Arabesque" w:cs="Traditional Arabic"/>
          <w:sz w:val="32"/>
          <w:szCs w:val="28"/>
          <w:rtl/>
        </w:rPr>
      </w:pPr>
    </w:p>
    <w:p w:rsidR="00D47DD4" w:rsidRPr="00D47DD4" w:rsidRDefault="00D47DD4" w:rsidP="006F1C41">
      <w:pPr>
        <w:spacing w:after="0" w:line="240" w:lineRule="auto"/>
        <w:jc w:val="both"/>
        <w:rPr>
          <w:rFonts w:ascii="AGA Arabesque" w:eastAsia="Times New Roman" w:hAnsi="AGA Arabesque" w:cs="Traditional Arabic"/>
          <w:sz w:val="32"/>
          <w:szCs w:val="28"/>
          <w:rtl/>
        </w:rPr>
      </w:pP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A43FA0" w:rsidRDefault="00D47DD4" w:rsidP="006F1C41">
      <w:pPr>
        <w:spacing w:after="0" w:line="240" w:lineRule="auto"/>
        <w:jc w:val="both"/>
        <w:rPr>
          <w:rFonts w:ascii="AGA Arabesque" w:eastAsia="Times New Roman" w:hAnsi="AGA Arabesque" w:cs="Traditional Arabic"/>
          <w:b/>
          <w:bCs/>
          <w:sz w:val="32"/>
          <w:szCs w:val="32"/>
          <w:u w:val="single"/>
        </w:rPr>
      </w:pPr>
      <w:proofErr w:type="gramStart"/>
      <w:r w:rsidRPr="00A43FA0">
        <w:rPr>
          <w:rFonts w:ascii="AGA Arabesque" w:eastAsia="Times New Roman" w:hAnsi="AGA Arabesque" w:cs="Traditional Arabic"/>
          <w:b/>
          <w:bCs/>
          <w:sz w:val="32"/>
          <w:szCs w:val="32"/>
          <w:u w:val="single"/>
          <w:rtl/>
        </w:rPr>
        <w:t>ثالثا :</w:t>
      </w:r>
      <w:proofErr w:type="gramEnd"/>
      <w:r w:rsidRPr="00A43FA0">
        <w:rPr>
          <w:rFonts w:ascii="AGA Arabesque" w:eastAsia="Times New Roman" w:hAnsi="AGA Arabesque" w:cs="Traditional Arabic"/>
          <w:b/>
          <w:bCs/>
          <w:sz w:val="32"/>
          <w:szCs w:val="32"/>
          <w:u w:val="single"/>
          <w:rtl/>
        </w:rPr>
        <w:t xml:space="preserve"> المغرب</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 xml:space="preserve">وأعلن الملك محمد الخامس بعد الاستقلال عن تأسيس جيش وطني </w:t>
      </w:r>
      <w:proofErr w:type="gramStart"/>
      <w:r w:rsidRPr="00D47DD4">
        <w:rPr>
          <w:rFonts w:ascii="AGA Arabesque" w:eastAsia="Times New Roman" w:hAnsi="AGA Arabesque" w:cs="Traditional Arabic"/>
          <w:sz w:val="32"/>
          <w:szCs w:val="32"/>
          <w:rtl/>
        </w:rPr>
        <w:t>مغربي ،</w:t>
      </w:r>
      <w:proofErr w:type="gramEnd"/>
      <w:r w:rsidRPr="00D47DD4">
        <w:rPr>
          <w:rFonts w:ascii="AGA Arabesque" w:eastAsia="Times New Roman" w:hAnsi="AGA Arabesque" w:cs="Traditional Arabic"/>
          <w:sz w:val="32"/>
          <w:szCs w:val="32"/>
          <w:rtl/>
        </w:rPr>
        <w:t xml:space="preserve"> وانضم المغرب إلى هيئة الأمم المتحدة  وعين ابنه الحسن وليا للعهد وعندما وضع الدستور الأول سنة 1962م حصر وراثة العرش في الابن الأكبر .</w:t>
      </w: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 xml:space="preserve">ولم تهدأ الحركات الانقلابية والشعبية ضد القصر فأصدر الملك الحسن الذي تولى بعد وفاة والده دستورا جديدا أقرب إلى الديمقراطية سنة 1972م ، وبقي الحكم على </w:t>
      </w:r>
      <w:proofErr w:type="spellStart"/>
      <w:r w:rsidRPr="00D47DD4">
        <w:rPr>
          <w:rFonts w:ascii="AGA Arabesque" w:eastAsia="Times New Roman" w:hAnsi="AGA Arabesque" w:cs="Traditional Arabic"/>
          <w:sz w:val="32"/>
          <w:szCs w:val="32"/>
          <w:rtl/>
        </w:rPr>
        <w:t>ماهو</w:t>
      </w:r>
      <w:proofErr w:type="spellEnd"/>
      <w:r w:rsidRPr="00D47DD4">
        <w:rPr>
          <w:rFonts w:ascii="AGA Arabesque" w:eastAsia="Times New Roman" w:hAnsi="AGA Arabesque" w:cs="Traditional Arabic"/>
          <w:sz w:val="32"/>
          <w:szCs w:val="32"/>
          <w:rtl/>
        </w:rPr>
        <w:t xml:space="preserve"> عليه من ترك الشريعة الإسلامية وتحكيم القوانين الوضعية .</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30"/>
      </w:r>
      <w:r w:rsidRPr="00D47DD4">
        <w:rPr>
          <w:rFonts w:ascii="AGA Arabesque" w:eastAsia="Times New Roman" w:hAnsi="AGA Arabesque" w:cs="Traditional Arabic"/>
          <w:position w:val="14"/>
          <w:sz w:val="32"/>
          <w:szCs w:val="24"/>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p>
    <w:p w:rsidR="00D47DD4" w:rsidRPr="00A43FA0" w:rsidRDefault="00D47DD4" w:rsidP="006F1C41">
      <w:pPr>
        <w:spacing w:after="0" w:line="240" w:lineRule="auto"/>
        <w:jc w:val="both"/>
        <w:rPr>
          <w:rFonts w:ascii="AGA Arabesque" w:eastAsia="Times New Roman" w:hAnsi="AGA Arabesque" w:cs="Traditional Arabic"/>
          <w:b/>
          <w:bCs/>
          <w:sz w:val="32"/>
          <w:szCs w:val="32"/>
          <w:u w:val="single"/>
        </w:rPr>
      </w:pPr>
      <w:proofErr w:type="gramStart"/>
      <w:r w:rsidRPr="00A43FA0">
        <w:rPr>
          <w:rFonts w:ascii="AGA Arabesque" w:eastAsia="Times New Roman" w:hAnsi="AGA Arabesque" w:cs="Traditional Arabic"/>
          <w:b/>
          <w:bCs/>
          <w:sz w:val="32"/>
          <w:szCs w:val="32"/>
          <w:u w:val="single"/>
          <w:rtl/>
        </w:rPr>
        <w:t>رابعا :</w:t>
      </w:r>
      <w:proofErr w:type="gramEnd"/>
      <w:r w:rsidRPr="00A43FA0">
        <w:rPr>
          <w:rFonts w:ascii="AGA Arabesque" w:eastAsia="Times New Roman" w:hAnsi="AGA Arabesque" w:cs="Traditional Arabic"/>
          <w:b/>
          <w:bCs/>
          <w:sz w:val="32"/>
          <w:szCs w:val="32"/>
          <w:u w:val="single"/>
          <w:rtl/>
        </w:rPr>
        <w:t xml:space="preserve"> موريتانيا</w:t>
      </w:r>
    </w:p>
    <w:p w:rsidR="00D47DD4" w:rsidRPr="00D47DD4" w:rsidRDefault="00D47DD4" w:rsidP="006F1C41">
      <w:pPr>
        <w:spacing w:after="0" w:line="240" w:lineRule="auto"/>
        <w:jc w:val="both"/>
        <w:rPr>
          <w:rFonts w:ascii="AGA Arabesque" w:eastAsia="Times New Roman" w:hAnsi="AGA Arabesque" w:cs="Traditional Arabic"/>
          <w:sz w:val="32"/>
          <w:szCs w:val="32"/>
          <w:rtl/>
        </w:rPr>
      </w:pPr>
    </w:p>
    <w:p w:rsidR="00D47DD4" w:rsidRPr="00D47DD4" w:rsidRDefault="00D47DD4" w:rsidP="00A43FA0">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استطاعت موريتانيا بعد استقلالها تقويض مشكلتها مع المغرب حول الصحراء ووقعا معا اتفاقا بحسن الجوار ، كما أعلنت التحاقها بجامعة الدول العربية سنة 1973م  ، وانتقل الحكم بعد ولد دادة ولد محمد السالك ثم الحاكم الحالي معاوية ولد سيدي أحمد الطايع ، واستمر الحكم فيها كسابقاتها على ترك الشريعة الإسلامية واستبدالها بالقوانين الوضعية ولا حول ولا قوة إلا بالله .</w:t>
      </w:r>
      <w:r w:rsidRPr="00D47DD4">
        <w:rPr>
          <w:rFonts w:ascii="AGA Arabesque" w:eastAsia="Times New Roman" w:hAnsi="AGA Arabesque" w:cs="Traditional Arabic"/>
          <w:position w:val="14"/>
          <w:sz w:val="32"/>
          <w:szCs w:val="24"/>
          <w:rtl/>
        </w:rPr>
        <w:t>(</w:t>
      </w:r>
      <w:r w:rsidRPr="00D47DD4">
        <w:rPr>
          <w:rFonts w:ascii="AGA Arabesque" w:eastAsia="Times New Roman" w:hAnsi="AGA Arabesque" w:cs="Traditional Arabic"/>
          <w:position w:val="14"/>
          <w:sz w:val="32"/>
          <w:szCs w:val="24"/>
          <w:vertAlign w:val="superscript"/>
          <w:rtl/>
        </w:rPr>
        <w:footnoteReference w:id="331"/>
      </w:r>
      <w:r w:rsidRPr="00D47DD4">
        <w:rPr>
          <w:rFonts w:ascii="AGA Arabesque" w:eastAsia="Times New Roman" w:hAnsi="AGA Arabesque" w:cs="Traditional Arabic"/>
          <w:position w:val="14"/>
          <w:sz w:val="32"/>
          <w:szCs w:val="24"/>
          <w:rtl/>
        </w:rPr>
        <w:t>)</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lastRenderedPageBreak/>
        <w:t xml:space="preserve">أما بالنسبة للتأثير الحاصل في المنطقة على الناحية العلمية والثقافية فقد واجهت بلاد المنطقة مشكلات معقدة في جانب التعليم مع بداية عهد الاستقلال وتوجب عليها القيام بعمليتين في آن </w:t>
      </w:r>
      <w:proofErr w:type="gramStart"/>
      <w:r w:rsidRPr="00D47DD4">
        <w:rPr>
          <w:rFonts w:ascii="AGA Arabesque" w:eastAsia="Times New Roman" w:hAnsi="AGA Arabesque" w:cs="Traditional Arabic"/>
          <w:sz w:val="32"/>
          <w:szCs w:val="32"/>
          <w:rtl/>
        </w:rPr>
        <w:t>واحد :</w:t>
      </w:r>
      <w:proofErr w:type="gramEnd"/>
      <w:r w:rsidRPr="00D47DD4">
        <w:rPr>
          <w:rFonts w:ascii="AGA Arabesque" w:eastAsia="Times New Roman" w:hAnsi="AGA Arabesque" w:cs="Traditional Arabic"/>
          <w:sz w:val="32"/>
          <w:szCs w:val="32"/>
          <w:rtl/>
        </w:rPr>
        <w:t xml:space="preserve"> الأولى : محو الأمية ، الثانية : تعريب التعليم ولغة الثقافة والإدارة التي أصبحت الفرنسية بعد الاحتلال وفي العهد الاستعماري .</w:t>
      </w:r>
    </w:p>
    <w:p w:rsidR="00D47DD4" w:rsidRPr="00D47DD4" w:rsidRDefault="00D47DD4" w:rsidP="006F1C41">
      <w:pPr>
        <w:spacing w:after="0" w:line="240" w:lineRule="auto"/>
        <w:jc w:val="both"/>
        <w:rPr>
          <w:rFonts w:ascii="AGA Arabesque" w:eastAsia="Times New Roman" w:hAnsi="AGA Arabesque" w:cs="Traditional Arabic"/>
          <w:sz w:val="32"/>
          <w:szCs w:val="32"/>
          <w:rtl/>
        </w:rPr>
      </w:pPr>
      <w:r w:rsidRPr="00D47DD4">
        <w:rPr>
          <w:rFonts w:ascii="AGA Arabesque" w:eastAsia="Times New Roman" w:hAnsi="AGA Arabesque" w:cs="Traditional Arabic"/>
          <w:sz w:val="32"/>
          <w:szCs w:val="32"/>
          <w:rtl/>
        </w:rPr>
        <w:t xml:space="preserve">ولم تكن توجد بالمغرب العربي كله سوى جامعة الجزائر الفرنسية الهوية فعملت الجزائر على تطويرها وقبل ذلك عمدت إلى إنشاء جامعتين جديدتين إحداهما في </w:t>
      </w:r>
      <w:proofErr w:type="gramStart"/>
      <w:r w:rsidRPr="00D47DD4">
        <w:rPr>
          <w:rFonts w:ascii="AGA Arabesque" w:eastAsia="Times New Roman" w:hAnsi="AGA Arabesque" w:cs="Traditional Arabic"/>
          <w:sz w:val="32"/>
          <w:szCs w:val="32"/>
          <w:rtl/>
        </w:rPr>
        <w:t>وهران ،</w:t>
      </w:r>
      <w:proofErr w:type="gramEnd"/>
      <w:r w:rsidRPr="00D47DD4">
        <w:rPr>
          <w:rFonts w:ascii="AGA Arabesque" w:eastAsia="Times New Roman" w:hAnsi="AGA Arabesque" w:cs="Traditional Arabic"/>
          <w:sz w:val="32"/>
          <w:szCs w:val="32"/>
          <w:rtl/>
        </w:rPr>
        <w:t xml:space="preserve"> والثانية في قسنطينة ، ثم أضافت ثلاث جامعات أخرى إقليمية ، وانتشرت الجامعات والمعاهد بعد ذلك في المنطقة ومن ذلك جامعة الزيتونة والجامعة التونسية بتونس ، وجامعة محمد الخامس ، وجامعة فاس ، وجامعة القرويين بالمغرب ، وفرع جامعة الإمام محمد بن سعود الإسلامية بنواكشوط ، وغير ذلك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ولاشك أن الفترة الحالية لم تنضج بعد دراستها التاريخية ، وأخبارها مبثوثة في وسائل الإعلام بين جريدة يومية أو حولية ومجلة إسلامية أو اجتماعية وشريط لمحاضرة أو لندوة ولقاء عبر تلفاز أو مذياع وغير ذلك ولكن يمكن إجمال الكلام فيها بما يتوارد على الأسماع ، ويلاحظ أن الوضع العام في المنطقة يبعد حقيقة عن الاهتمام بالنواحي الشرعية وغلب على البلاد المعاصي والفتن والتفرنج وتقليد الغرب في عامة مناحي الحياة إلا أن التطور الذي يشهده العالم حاليا في مجالات التقنية الحديثة والتعليم بغض النظر عن ماهيته ساهم في إثراء الحياة الثقافية والعلمية على وجه العموم ، فانتشار الجامعات وتطور أمر الدراسات العليا فيها والتفوق الهائل في مجال الاتصالات والطباعة والإعلام عامة أدى إلى خروج أعمال كثيرة تتعلق بالتفسير جملة كبيرة منها رسائل علمية في مرحلة التخرج لطلبة الكليات الشرعية ورسائل للحصول على درجة الماجستير </w:t>
      </w:r>
      <w:proofErr w:type="spellStart"/>
      <w:r w:rsidRPr="00D47DD4">
        <w:rPr>
          <w:rFonts w:ascii="AGA Arabesque" w:eastAsia="Times New Roman" w:hAnsi="AGA Arabesque" w:cs="Traditional Arabic"/>
          <w:sz w:val="32"/>
          <w:szCs w:val="32"/>
          <w:rtl/>
        </w:rPr>
        <w:t>والدكتوراة</w:t>
      </w:r>
      <w:proofErr w:type="spellEnd"/>
      <w:r w:rsidRPr="00D47DD4">
        <w:rPr>
          <w:rFonts w:ascii="AGA Arabesque" w:eastAsia="Times New Roman" w:hAnsi="AGA Arabesque" w:cs="Traditional Arabic"/>
          <w:sz w:val="32"/>
          <w:szCs w:val="32"/>
          <w:rtl/>
        </w:rPr>
        <w:t xml:space="preserve"> وبحوث مختصرة للترقي لدرجة الأستاذية بالنسبة لمدرسي الجامعات المتخصصين في مجال التفسير ، كما ظهرت مقالات في الصحف والمجلات الإسلامية تتعلق بمباحث تفسيرية متعددة ، هذا خلا المؤتمرات الإسلامية والندوات والمحاضرات والبرامج الإذاعية والمعروضة بالتلفاز والتي اشتهر منها المجالس الحسنية التي يعقدها الملك الحسن مع علماء الشريعة وتتطرق لشتى المباحث العلمية التي تشمل التفسيرية وغيرها . </w:t>
      </w:r>
    </w:p>
    <w:p w:rsidR="00D47DD4" w:rsidRPr="00D47DD4" w:rsidRDefault="00D47DD4" w:rsidP="006F1C41">
      <w:pPr>
        <w:spacing w:after="0" w:line="240" w:lineRule="auto"/>
        <w:jc w:val="both"/>
        <w:rPr>
          <w:rFonts w:ascii="AGA Arabesque" w:eastAsia="Times New Roman" w:hAnsi="AGA Arabesque" w:cs="Traditional Arabic"/>
          <w:sz w:val="32"/>
          <w:szCs w:val="32"/>
        </w:rPr>
      </w:pPr>
      <w:r w:rsidRPr="00D47DD4">
        <w:rPr>
          <w:rFonts w:ascii="AGA Arabesque" w:eastAsia="Times New Roman" w:hAnsi="AGA Arabesque" w:cs="Traditional Arabic"/>
          <w:sz w:val="32"/>
          <w:szCs w:val="32"/>
          <w:rtl/>
        </w:rPr>
        <w:t xml:space="preserve">ولم تعدم الفترة الحالية من كتب شاملة في تفسير القرآن سوف نتعرض لها </w:t>
      </w:r>
      <w:r w:rsidR="00A43FA0">
        <w:rPr>
          <w:rFonts w:ascii="AGA Arabesque" w:eastAsia="Times New Roman" w:hAnsi="AGA Arabesque" w:cs="Traditional Arabic"/>
          <w:sz w:val="32"/>
          <w:szCs w:val="32"/>
          <w:rtl/>
        </w:rPr>
        <w:t>بالحديث إن شاء الله عن التفاسير</w:t>
      </w:r>
      <w:r w:rsidRPr="00D47DD4">
        <w:rPr>
          <w:rFonts w:ascii="AGA Arabesque" w:eastAsia="Times New Roman" w:hAnsi="AGA Arabesque" w:cs="Traditional Arabic"/>
          <w:sz w:val="32"/>
          <w:szCs w:val="32"/>
          <w:rtl/>
        </w:rPr>
        <w:t xml:space="preserve">، وكتاب أضواء البيان في تفسير القرآن بالقرآن للشيخ محمد الأمين </w:t>
      </w:r>
      <w:proofErr w:type="gramStart"/>
      <w:r w:rsidRPr="00D47DD4">
        <w:rPr>
          <w:rFonts w:ascii="AGA Arabesque" w:eastAsia="Times New Roman" w:hAnsi="AGA Arabesque" w:cs="Traditional Arabic"/>
          <w:sz w:val="32"/>
          <w:szCs w:val="32"/>
          <w:rtl/>
        </w:rPr>
        <w:t>الشنقيطي ،</w:t>
      </w:r>
      <w:proofErr w:type="gramEnd"/>
      <w:r w:rsidRPr="00D47DD4">
        <w:rPr>
          <w:rFonts w:ascii="AGA Arabesque" w:eastAsia="Times New Roman" w:hAnsi="AGA Arabesque" w:cs="Traditional Arabic"/>
          <w:sz w:val="32"/>
          <w:szCs w:val="32"/>
          <w:rtl/>
        </w:rPr>
        <w:t xml:space="preserve"> وكتاب أيسر التفاسير لكلام العلي الكبير للشيخ أبي بكر جابر الجزائري وكتاب التيسير في أحاديث التفسير للشيخ المكي الناصري الذي أذيع بإذاعة المغرب في حلقات وطبع الآن كاملا ، ويذاع حاليا في إذاعة القرآن الكريم بالمملكة العربية السعودية .</w:t>
      </w:r>
    </w:p>
    <w:p w:rsidR="00D47DD4" w:rsidRPr="00D47DD4" w:rsidRDefault="00D47DD4" w:rsidP="006F1C41">
      <w:pPr>
        <w:spacing w:after="0" w:line="240" w:lineRule="auto"/>
        <w:ind w:right="1134"/>
        <w:jc w:val="lowKashida"/>
        <w:rPr>
          <w:rFonts w:ascii="AGA Arabesque" w:eastAsia="Times New Roman" w:hAnsi="Times New Roman" w:cs="Traditional Arabic"/>
          <w:sz w:val="32"/>
          <w:szCs w:val="32"/>
        </w:rPr>
      </w:pPr>
    </w:p>
    <w:sectPr w:rsidR="00D47DD4" w:rsidRPr="00D47DD4" w:rsidSect="00441027">
      <w:footerReference w:type="default" r:id="rId22"/>
      <w:pgSz w:w="11906" w:h="16838"/>
      <w:pgMar w:top="1440" w:right="1800" w:bottom="1440" w:left="1800" w:header="708" w:footer="708" w:gutter="0"/>
      <w:pgBorders w:offsetFrom="page">
        <w:top w:val="triple" w:sz="4" w:space="24" w:color="auto" w:shadow="1"/>
        <w:left w:val="triple" w:sz="4" w:space="24" w:color="auto" w:shadow="1"/>
        <w:bottom w:val="triple" w:sz="4" w:space="24" w:color="auto" w:shadow="1"/>
        <w:right w:val="triple" w:sz="4" w:space="24" w:color="auto" w:shadow="1"/>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079" w:rsidRDefault="00522079" w:rsidP="00D47DD4">
      <w:pPr>
        <w:spacing w:after="0" w:line="240" w:lineRule="auto"/>
      </w:pPr>
      <w:r>
        <w:separator/>
      </w:r>
    </w:p>
  </w:endnote>
  <w:endnote w:type="continuationSeparator" w:id="0">
    <w:p w:rsidR="00522079" w:rsidRDefault="00522079" w:rsidP="00D47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Naskh Compound">
    <w:altName w:val="Tahoma"/>
    <w:charset w:val="B2"/>
    <w:family w:val="auto"/>
    <w:pitch w:val="variable"/>
    <w:sig w:usb0="00002000" w:usb1="00000000" w:usb2="00000000" w:usb3="00000000" w:csb0="00000040" w:csb1="00000000"/>
  </w:font>
  <w:font w:name="Kofi">
    <w:charset w:val="B2"/>
    <w:family w:val="auto"/>
    <w:pitch w:val="variable"/>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DecoType Naskh Extensions">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Aldhabi">
    <w:panose1 w:val="01000000000000000000"/>
    <w:charset w:val="00"/>
    <w:family w:val="auto"/>
    <w:pitch w:val="variable"/>
    <w:sig w:usb0="80002007" w:usb1="80000000" w:usb2="00000008" w:usb3="00000000" w:csb0="00000041" w:csb1="00000000"/>
  </w:font>
  <w:font w:name="DecoType Naskh Swashes">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027" w:rsidRDefault="00441027">
    <w:pPr>
      <w:pStyle w:val="a8"/>
      <w:jc w:val="center"/>
    </w:pPr>
    <w:r>
      <w:fldChar w:fldCharType="begin"/>
    </w:r>
    <w:r>
      <w:instrText>PAGE   \* MERGEFORMAT</w:instrText>
    </w:r>
    <w:r>
      <w:fldChar w:fldCharType="separate"/>
    </w:r>
    <w:r w:rsidR="00834B83" w:rsidRPr="00834B83">
      <w:rPr>
        <w:noProof/>
        <w:rtl/>
        <w:lang w:val="ar-SA"/>
      </w:rPr>
      <w:t>6</w:t>
    </w:r>
    <w:r>
      <w:fldChar w:fldCharType="end"/>
    </w:r>
  </w:p>
  <w:p w:rsidR="00441027" w:rsidRDefault="00441027">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079" w:rsidRDefault="00522079" w:rsidP="00D47DD4">
      <w:pPr>
        <w:spacing w:after="0" w:line="240" w:lineRule="auto"/>
      </w:pPr>
      <w:r>
        <w:separator/>
      </w:r>
    </w:p>
  </w:footnote>
  <w:footnote w:type="continuationSeparator" w:id="0">
    <w:p w:rsidR="00522079" w:rsidRDefault="00522079" w:rsidP="00D47DD4">
      <w:pPr>
        <w:spacing w:after="0" w:line="240" w:lineRule="auto"/>
      </w:pPr>
      <w:r>
        <w:continuationSeparator/>
      </w:r>
    </w:p>
  </w:footnote>
  <w:footnote w:id="1">
    <w:p w:rsidR="00A500E7" w:rsidRDefault="00A500E7" w:rsidP="006F1C41">
      <w:pPr>
        <w:pStyle w:val="a5"/>
        <w:jc w:val="both"/>
        <w:rPr>
          <w:rFonts w:ascii="AGA Arabesque" w:hAnsi="AGA Arabesque" w:hint="cs"/>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معجم البلدان 1/228، فتح المغيث 3/148، الأنساب 1/326 .</w:t>
      </w:r>
      <w:r>
        <w:rPr>
          <w:rFonts w:ascii="AGA Arabesque" w:hAnsi="AGA Arabesque"/>
          <w:sz w:val="28"/>
          <w:szCs w:val="28"/>
          <w:rtl/>
        </w:rPr>
        <w:t xml:space="preserve"> </w:t>
      </w:r>
    </w:p>
  </w:footnote>
  <w:footnote w:id="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اللباب 1/79 .</w:t>
      </w:r>
    </w:p>
  </w:footnote>
  <w:footnote w:id="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فتوح مصر وأخبارها ص126.</w:t>
      </w:r>
    </w:p>
  </w:footnote>
  <w:footnote w:id="4">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معجم البلدان 1/270 وحاشيته .</w:t>
      </w:r>
    </w:p>
  </w:footnote>
  <w:footnote w:id="5">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مسالك البكري 21 ، اللباب 1/79 ، دائرة المعارف 2/337 .</w:t>
      </w:r>
    </w:p>
  </w:footnote>
  <w:footnote w:id="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دائرة المعارف 2/338 .</w:t>
      </w:r>
    </w:p>
  </w:footnote>
  <w:footnote w:id="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معجم البلدان 1/271 ، دائرة المعارف 2/338 ، قادة فتح المغرب 1/14.</w:t>
      </w:r>
    </w:p>
  </w:footnote>
  <w:footnote w:id="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دائرة المعارف 2/338 ، معالم تاريخ المغرب 27.</w:t>
      </w:r>
    </w:p>
  </w:footnote>
  <w:footnote w:id="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المؤنس 14، فتوح البلدان 1/271 ، تاريخ علماء الأندلس 2/112.</w:t>
      </w:r>
    </w:p>
  </w:footnote>
  <w:footnote w:id="1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جغرافية الوطن العربي والدول ذات الصلة به ص130-153، الأطلس العربي ، صورة الأرض .</w:t>
      </w:r>
    </w:p>
  </w:footnote>
  <w:footnote w:id="1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 نهاية الأرب 20/412-414، 24/53 ، تاريخ الطبري 4/253-257 ، البداية والنهاية 7/151،8/45 ، تاريخ الرقيق 41-70 ، تاريخ ابن خلدون 2/128 ، 4/185-188 ، النجوم الزاهرة 1/79-160 ، خلاصة تاريخ تونس 54-63 ، </w:t>
      </w:r>
      <w:proofErr w:type="spellStart"/>
      <w:r>
        <w:rPr>
          <w:rFonts w:ascii="AGA Arabesque"/>
          <w:sz w:val="28"/>
          <w:szCs w:val="28"/>
          <w:rtl/>
        </w:rPr>
        <w:t>الاستقصا</w:t>
      </w:r>
      <w:proofErr w:type="spellEnd"/>
      <w:r>
        <w:rPr>
          <w:rFonts w:ascii="AGA Arabesque"/>
          <w:sz w:val="28"/>
          <w:szCs w:val="28"/>
          <w:rtl/>
        </w:rPr>
        <w:t xml:space="preserve"> 1/36-100 ، فتوح مصر 170-211 ، المؤنس 36-40 ، الحلل السندسية 1/530-538 ، القيروان 24-44 ، تاريخ المغرب العربي 1/138-143 ، البيان المغرب 1/9-39 ، طبقات أبي العرب 12-16 ، شجرة النور 94-108.</w:t>
      </w:r>
      <w:r>
        <w:rPr>
          <w:rFonts w:ascii="AGA Arabesque" w:hAnsi="AGA Arabesque"/>
          <w:sz w:val="28"/>
          <w:szCs w:val="28"/>
          <w:rtl/>
        </w:rPr>
        <w:t xml:space="preserve"> </w:t>
      </w:r>
    </w:p>
  </w:footnote>
  <w:footnote w:id="1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فتوح مصر116 ، مسالك ابن </w:t>
      </w:r>
      <w:proofErr w:type="spellStart"/>
      <w:r>
        <w:rPr>
          <w:rFonts w:ascii="AGA Arabesque"/>
          <w:sz w:val="28"/>
          <w:szCs w:val="28"/>
          <w:rtl/>
        </w:rPr>
        <w:t>خردذابة</w:t>
      </w:r>
      <w:proofErr w:type="spellEnd"/>
      <w:r>
        <w:rPr>
          <w:rFonts w:ascii="AGA Arabesque"/>
          <w:sz w:val="28"/>
          <w:szCs w:val="28"/>
          <w:rtl/>
        </w:rPr>
        <w:t xml:space="preserve"> 91 ، العبر 2/128 .</w:t>
      </w:r>
    </w:p>
  </w:footnote>
  <w:footnote w:id="1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المغرب الإسلامي 85-94 ، حسن البيان 84-85 ، 160 ، الحياة الاجتماعية 189-200 ، المجتمع التونسي 36 ، المغرب الكبير 2/133-140 .</w:t>
      </w:r>
    </w:p>
  </w:footnote>
  <w:footnote w:id="14">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فتوح مصر وأخبارها ص116-117 .</w:t>
      </w:r>
    </w:p>
  </w:footnote>
  <w:footnote w:id="15">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فتوح مصر وأخبارها ص117 ، فتوح البلدان 225-226 ، طبقات أبي العرب 13،16، الاستقصا1/73 .</w:t>
      </w:r>
    </w:p>
  </w:footnote>
  <w:footnote w:id="16">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طبقات أبي العرب 12،13 ، الرياض 1/14.</w:t>
      </w:r>
    </w:p>
  </w:footnote>
  <w:footnote w:id="1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فتوح مصر ص124-126 ،  فتوح البلدان 227 ، البيان المغرب 1/28 ، تاريخ ابن خلدون 4/185 .</w:t>
      </w:r>
    </w:p>
  </w:footnote>
  <w:footnote w:id="1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البيان المغرب 1/14 ، النجوم الزاهرة 1/80 ، تاريخ الإسلام 2/115 ، قادة فتح المغرب 1/61 .</w:t>
      </w:r>
    </w:p>
  </w:footnote>
  <w:footnote w:id="1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فتوح مصر وأخبارها ص131 ، طبقات أبو العرب 15 ، الرياض 1/30،93 ، تاريخ ابن خلدون 4/185 ، تاريخ المغرب العربي 1/167.</w:t>
      </w:r>
    </w:p>
  </w:footnote>
  <w:footnote w:id="20">
    <w:p w:rsidR="00A500E7" w:rsidRDefault="00A500E7" w:rsidP="006F1C41">
      <w:pPr>
        <w:pStyle w:val="af"/>
        <w:jc w:val="both"/>
        <w:rPr>
          <w:rFonts w:asci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بفتح القاف والراء : لفظ فارسي معرب وقد تكلمت به العرب قديما قال </w:t>
      </w:r>
      <w:r w:rsidR="005C4236">
        <w:rPr>
          <w:rFonts w:ascii="AGA Arabesque" w:hint="cs"/>
          <w:sz w:val="28"/>
          <w:szCs w:val="28"/>
          <w:rtl/>
        </w:rPr>
        <w:t>امرئ</w:t>
      </w:r>
      <w:r>
        <w:rPr>
          <w:rFonts w:ascii="AGA Arabesque"/>
          <w:sz w:val="28"/>
          <w:szCs w:val="28"/>
          <w:rtl/>
        </w:rPr>
        <w:t xml:space="preserve"> القيس :</w:t>
      </w:r>
    </w:p>
    <w:p w:rsidR="00A500E7" w:rsidRDefault="00A500E7" w:rsidP="005C4236">
      <w:pPr>
        <w:pStyle w:val="af"/>
        <w:jc w:val="center"/>
        <w:rPr>
          <w:rFonts w:ascii="AGA Arabesque"/>
          <w:sz w:val="28"/>
          <w:szCs w:val="28"/>
        </w:rPr>
      </w:pPr>
      <w:r>
        <w:rPr>
          <w:rFonts w:ascii="AGA Arabesque"/>
          <w:sz w:val="28"/>
          <w:szCs w:val="28"/>
          <w:rtl/>
        </w:rPr>
        <w:t xml:space="preserve">وغارة ذات قيروان        كأن </w:t>
      </w:r>
      <w:proofErr w:type="spellStart"/>
      <w:r>
        <w:rPr>
          <w:rFonts w:ascii="AGA Arabesque"/>
          <w:sz w:val="28"/>
          <w:szCs w:val="28"/>
          <w:rtl/>
        </w:rPr>
        <w:t>أسرابها</w:t>
      </w:r>
      <w:proofErr w:type="spellEnd"/>
      <w:r>
        <w:rPr>
          <w:rFonts w:ascii="AGA Arabesque"/>
          <w:sz w:val="28"/>
          <w:szCs w:val="28"/>
          <w:rtl/>
        </w:rPr>
        <w:t xml:space="preserve"> الرعال</w:t>
      </w:r>
    </w:p>
    <w:p w:rsidR="00A500E7" w:rsidRDefault="00A500E7" w:rsidP="006F1C41">
      <w:pPr>
        <w:pStyle w:val="a5"/>
        <w:jc w:val="both"/>
        <w:rPr>
          <w:rFonts w:ascii="AGA Arabesque" w:hAnsi="AGA Arabesque"/>
          <w:sz w:val="28"/>
          <w:szCs w:val="28"/>
        </w:rPr>
      </w:pPr>
      <w:r>
        <w:rPr>
          <w:rFonts w:ascii="AGA Arabesque"/>
          <w:sz w:val="28"/>
          <w:szCs w:val="28"/>
          <w:rtl/>
        </w:rPr>
        <w:t xml:space="preserve">وهي اسم للقافلة وللجيش ومحط أثقاله وموضع اجتماع </w:t>
      </w:r>
      <w:proofErr w:type="gramStart"/>
      <w:r>
        <w:rPr>
          <w:rFonts w:ascii="AGA Arabesque"/>
          <w:sz w:val="28"/>
          <w:szCs w:val="28"/>
          <w:rtl/>
        </w:rPr>
        <w:t>الناس .</w:t>
      </w:r>
      <w:proofErr w:type="gramEnd"/>
      <w:r>
        <w:rPr>
          <w:rFonts w:ascii="AGA Arabesque"/>
          <w:sz w:val="28"/>
          <w:szCs w:val="28"/>
          <w:rtl/>
        </w:rPr>
        <w:t xml:space="preserve"> انظر معجم البلدان 4/420، مراصد الاطلاع 3/</w:t>
      </w:r>
      <w:proofErr w:type="gramStart"/>
      <w:r>
        <w:rPr>
          <w:rFonts w:ascii="AGA Arabesque"/>
          <w:sz w:val="28"/>
          <w:szCs w:val="28"/>
          <w:rtl/>
        </w:rPr>
        <w:t>6139 ،</w:t>
      </w:r>
      <w:proofErr w:type="gramEnd"/>
      <w:r>
        <w:rPr>
          <w:rFonts w:ascii="AGA Arabesque"/>
          <w:sz w:val="28"/>
          <w:szCs w:val="28"/>
          <w:rtl/>
        </w:rPr>
        <w:t xml:space="preserve"> الحلل السندسية 1/259 ، قادة فتح المغرب 1/103 ، معالم تاريخ المغرب 36 ، المعالم 1/8 .</w:t>
      </w:r>
    </w:p>
  </w:footnote>
  <w:footnote w:id="2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البيان المغرب 1/10،17 الرياض 1/28، النجوم الزاهرة 1/130، قادة فتح المغرب 1/79 ، المعالم 1/45، حسن البيان 76 .</w:t>
      </w:r>
    </w:p>
  </w:footnote>
  <w:footnote w:id="2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فتوح مصر وأخبارها ص132 وفيه سنة خمسين والصواب ما ذكرته كما في غيره من المراجع وأما سنة خمسين ففيها تأسست القيروان على يد عقبة كما سيأتي وانظر الإصابة 3/411 .</w:t>
      </w:r>
    </w:p>
  </w:footnote>
  <w:footnote w:id="2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فتوح البلدان 228 .</w:t>
      </w:r>
    </w:p>
  </w:footnote>
  <w:footnote w:id="2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فتوح مصر وأخبارها ص132-133 .</w:t>
      </w:r>
    </w:p>
  </w:footnote>
  <w:footnote w:id="25">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البيان المغرب 1/19 ، الرياض 1/10 ، حسن البيان 76 .</w:t>
      </w:r>
    </w:p>
  </w:footnote>
  <w:footnote w:id="2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فتوح البلدان 230 .</w:t>
      </w:r>
    </w:p>
  </w:footnote>
  <w:footnote w:id="2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فتوح البلدان 231 وانظر لتأسيس القيروان أيضا : البيان المغرب 1/19 ، الرياض 1/84، حسن البيان 76، تاريخ خليفة 210 تاريخ الطبري 4/178 ، البداية والنهاية 8/45، الاستيعاب 3/108، الإصابة 3/80، سيرة القيروان 72-74 ، معالم تاريخ المغرب 114.</w:t>
      </w:r>
    </w:p>
  </w:footnote>
  <w:footnote w:id="2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فتوح مصر وأخبارها ص 133-134 .</w:t>
      </w:r>
    </w:p>
  </w:footnote>
  <w:footnote w:id="2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فتوح مصر وأخبارها ص 134.</w:t>
      </w:r>
    </w:p>
  </w:footnote>
  <w:footnote w:id="3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طبقات أبي العرب 8 ، وانظر البيان المغرب 1/33 ، حسن البيان 187.</w:t>
      </w:r>
    </w:p>
  </w:footnote>
  <w:footnote w:id="31">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مقدمة دولة الأدارسة ص15 .</w:t>
      </w:r>
    </w:p>
  </w:footnote>
  <w:footnote w:id="32">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الرياض 1/39،الاستقصا 1/82 ، فتوح مصر ص134-135 .</w:t>
      </w:r>
    </w:p>
  </w:footnote>
  <w:footnote w:id="3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فتوح مصر وأخبارها ص135 ، المغرب الكبير 2/234 ، البيان المغرب 1/31 ، الرياض 1/46 .</w:t>
      </w:r>
    </w:p>
  </w:footnote>
  <w:footnote w:id="3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فتوح مصر وأخبارها ص136 ، البيان 1/35 ، المعالم 1/61-64 ، </w:t>
      </w:r>
      <w:proofErr w:type="spellStart"/>
      <w:r>
        <w:rPr>
          <w:rFonts w:ascii="AGA Arabesque"/>
          <w:sz w:val="28"/>
          <w:szCs w:val="28"/>
          <w:rtl/>
        </w:rPr>
        <w:t>الاستقصا</w:t>
      </w:r>
      <w:proofErr w:type="spellEnd"/>
      <w:r>
        <w:rPr>
          <w:rFonts w:ascii="AGA Arabesque"/>
          <w:sz w:val="28"/>
          <w:szCs w:val="28"/>
          <w:rtl/>
        </w:rPr>
        <w:t xml:space="preserve"> 1/93 ، حسن البيان 158 ، الرياض 1/53 .</w:t>
      </w:r>
    </w:p>
  </w:footnote>
  <w:footnote w:id="35">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فتوح مصر وأخبارها ص 136  ، البيان المغرب 1/38 ، تاريخ ابن خلدون 4/187 .</w:t>
      </w:r>
    </w:p>
  </w:footnote>
  <w:footnote w:id="3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المعالم 1/69 ، البيان المغرب 1/38 -41 ، الرياض 1/56 .</w:t>
      </w:r>
    </w:p>
  </w:footnote>
  <w:footnote w:id="37">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فتوح مصر وأخبارها ص136-137.</w:t>
      </w:r>
    </w:p>
  </w:footnote>
  <w:footnote w:id="3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فتوح مصر وأخبارها ص 137.</w:t>
      </w:r>
    </w:p>
  </w:footnote>
  <w:footnote w:id="39">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فتوح مصر وأخبارها ص 138 ، موريتانيا بلاد شنقيط ص8 .</w:t>
      </w:r>
    </w:p>
  </w:footnote>
  <w:footnote w:id="4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فتوح مصر وأخبارها ص138.</w:t>
      </w:r>
      <w:r>
        <w:rPr>
          <w:rFonts w:ascii="AGA Arabesque" w:hAnsi="AGA Arabesque"/>
          <w:sz w:val="28"/>
          <w:szCs w:val="28"/>
          <w:rtl/>
        </w:rPr>
        <w:t xml:space="preserve"> </w:t>
      </w:r>
    </w:p>
  </w:footnote>
  <w:footnote w:id="4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الكامل في التاريخ 4/112 ، تاريخ ابن خلدون 6/110 ، </w:t>
      </w:r>
      <w:proofErr w:type="spellStart"/>
      <w:r>
        <w:rPr>
          <w:rFonts w:ascii="AGA Arabesque"/>
          <w:sz w:val="28"/>
          <w:szCs w:val="28"/>
          <w:rtl/>
        </w:rPr>
        <w:t>الاستقصا</w:t>
      </w:r>
      <w:proofErr w:type="spellEnd"/>
      <w:r>
        <w:rPr>
          <w:rFonts w:ascii="AGA Arabesque"/>
          <w:sz w:val="28"/>
          <w:szCs w:val="28"/>
          <w:rtl/>
        </w:rPr>
        <w:t xml:space="preserve"> 1/100 .</w:t>
      </w:r>
      <w:r>
        <w:rPr>
          <w:rFonts w:ascii="AGA Arabesque" w:hAnsi="AGA Arabesque"/>
          <w:sz w:val="28"/>
          <w:szCs w:val="28"/>
          <w:rtl/>
        </w:rPr>
        <w:t xml:space="preserve"> </w:t>
      </w:r>
    </w:p>
  </w:footnote>
  <w:footnote w:id="4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 انظر السلفية وأعلامها في موريتانيا ص227</w:t>
      </w:r>
    </w:p>
  </w:footnote>
  <w:footnote w:id="43">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موريتانيا بلاد شنقيط ص6-8 .</w:t>
      </w:r>
    </w:p>
  </w:footnote>
  <w:footnote w:id="4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الوسيط  في أدباء شنقيط ص 422-424 .</w:t>
      </w:r>
    </w:p>
  </w:footnote>
  <w:footnote w:id="45">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المراجع المذكورة في نهاية البحث وعلى سبيل المثال : الإباضية بالجريد لصالح بجاية ، الصراع المذهبي بإفريقية لعبدالعزيز المجذوب ، القراءات بإفريقية لهند شلبي .</w:t>
      </w:r>
    </w:p>
  </w:footnote>
  <w:footnote w:id="4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معالم الإيمان في معرفة أهل القيروان 1/6 .</w:t>
      </w:r>
    </w:p>
  </w:footnote>
  <w:footnote w:id="47">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مناقب أبي إسحق </w:t>
      </w:r>
      <w:proofErr w:type="spellStart"/>
      <w:r>
        <w:rPr>
          <w:rFonts w:ascii="AGA Arabesque"/>
          <w:sz w:val="28"/>
          <w:szCs w:val="28"/>
          <w:rtl/>
        </w:rPr>
        <w:t>الجبنياني</w:t>
      </w:r>
      <w:proofErr w:type="spellEnd"/>
      <w:r>
        <w:rPr>
          <w:rFonts w:ascii="AGA Arabesque"/>
          <w:sz w:val="28"/>
          <w:szCs w:val="28"/>
          <w:rtl/>
        </w:rPr>
        <w:t xml:space="preserve"> 60،61 ، حسن البيان 189 .</w:t>
      </w:r>
    </w:p>
  </w:footnote>
  <w:footnote w:id="48">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المؤنس ص20 .</w:t>
      </w:r>
    </w:p>
  </w:footnote>
  <w:footnote w:id="49">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حسن البيان 189 .</w:t>
      </w:r>
    </w:p>
  </w:footnote>
  <w:footnote w:id="5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الطبقات 15 .</w:t>
      </w:r>
    </w:p>
  </w:footnote>
  <w:footnote w:id="51">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النجوم الزاهرة 1/85 ، تاريخ الإسلام 2/79 .</w:t>
      </w:r>
    </w:p>
  </w:footnote>
  <w:footnote w:id="52">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رحلة </w:t>
      </w:r>
      <w:proofErr w:type="spellStart"/>
      <w:r>
        <w:rPr>
          <w:rFonts w:ascii="AGA Arabesque"/>
          <w:sz w:val="28"/>
          <w:szCs w:val="28"/>
          <w:rtl/>
        </w:rPr>
        <w:t>العبدري</w:t>
      </w:r>
      <w:proofErr w:type="spellEnd"/>
      <w:r>
        <w:rPr>
          <w:rFonts w:ascii="AGA Arabesque"/>
          <w:sz w:val="28"/>
          <w:szCs w:val="28"/>
          <w:rtl/>
        </w:rPr>
        <w:t xml:space="preserve"> 65 .</w:t>
      </w:r>
    </w:p>
  </w:footnote>
  <w:footnote w:id="5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طبقات أبي العرب 91، 93 ، الرياض 1/137.</w:t>
      </w:r>
    </w:p>
  </w:footnote>
  <w:footnote w:id="5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البيان المغرب 1/27 .</w:t>
      </w:r>
    </w:p>
  </w:footnote>
  <w:footnote w:id="55">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بساط العقيق 17.</w:t>
      </w:r>
    </w:p>
  </w:footnote>
  <w:footnote w:id="5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الخلافة والخوارج 38 .</w:t>
      </w:r>
    </w:p>
  </w:footnote>
  <w:footnote w:id="5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طبقات أبي العرب 19، الرياض 1/146.</w:t>
      </w:r>
    </w:p>
  </w:footnote>
  <w:footnote w:id="5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البيان 1/42 ، 43 ، تاريخ ابن خلدون 1/136.</w:t>
      </w:r>
    </w:p>
  </w:footnote>
  <w:footnote w:id="5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الرياض 1/91 ، المعالم 1/151، الإصابة 2/56 ، الاستيعاب 2/66 ، أسد الغابة 2/323 .</w:t>
      </w:r>
    </w:p>
  </w:footnote>
  <w:footnote w:id="6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آداب المعلمين 102 ، 112 .</w:t>
      </w:r>
    </w:p>
  </w:footnote>
  <w:footnote w:id="6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أعمال الأعلام 8-11 ، الحلة السيراء 2/335-341 ، 358 -362 ، الخلاصة النقية 12-23 ، نهاية الأرب 24/53 -99 ، تاريخ الأمم والملوك 4/254  تاريخ المغرب العربي 1/367 -371 ، خلاصة تاريخ تونس 63-75، </w:t>
      </w:r>
      <w:proofErr w:type="spellStart"/>
      <w:r>
        <w:rPr>
          <w:rFonts w:ascii="AGA Arabesque"/>
          <w:sz w:val="28"/>
          <w:szCs w:val="28"/>
          <w:rtl/>
        </w:rPr>
        <w:t>الاستقصا</w:t>
      </w:r>
      <w:proofErr w:type="spellEnd"/>
      <w:r>
        <w:rPr>
          <w:rFonts w:ascii="AGA Arabesque"/>
          <w:sz w:val="28"/>
          <w:szCs w:val="28"/>
          <w:rtl/>
        </w:rPr>
        <w:t xml:space="preserve"> 1/100-136 ، الكامل 4/222-224،278 ،5/26،31-33،85،94-96،103-105 ، تاريخ الرقيق 93-205 ، النجوم الزاهرة 1/245،294-295، فتوح مصر وأخبارها 213-225 ، العبر 4/188 -195 ، إتحاف أهل الزمان 1/87 -92، المغرب الكبير 2/288 - 314 ، 331 -365 ، القيروان 44-54 ، الشجرة 2/108 -112 ، تاريخ الإسلام 5/27-36 ، بساط العقيق 55-59 ، البيان المغرب 1/47 -90 ، حسن البيان 179-194 ، 211-220 ، معالم تاريخ المغرب 57-77، المؤنس 38 .</w:t>
      </w:r>
    </w:p>
  </w:footnote>
  <w:footnote w:id="62">
    <w:p w:rsidR="00A500E7" w:rsidRDefault="00A500E7" w:rsidP="006F1C41">
      <w:pPr>
        <w:pStyle w:val="a5"/>
        <w:jc w:val="both"/>
        <w:rPr>
          <w:rFonts w:asci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البيان المغرب 1/47 ، المغرب الكبير 2/289 ، </w:t>
      </w:r>
      <w:proofErr w:type="spellStart"/>
      <w:r>
        <w:rPr>
          <w:rFonts w:ascii="AGA Arabesque"/>
          <w:sz w:val="28"/>
          <w:szCs w:val="28"/>
          <w:rtl/>
        </w:rPr>
        <w:t>الاستقصا</w:t>
      </w:r>
      <w:proofErr w:type="spellEnd"/>
      <w:r>
        <w:rPr>
          <w:rFonts w:ascii="AGA Arabesque"/>
          <w:sz w:val="28"/>
          <w:szCs w:val="28"/>
          <w:rtl/>
        </w:rPr>
        <w:t xml:space="preserve"> 1/100، الحضارة المغربية</w:t>
      </w:r>
    </w:p>
    <w:p w:rsidR="00A500E7" w:rsidRDefault="00A500E7" w:rsidP="006F1C41">
      <w:pPr>
        <w:pStyle w:val="a5"/>
        <w:jc w:val="both"/>
        <w:rPr>
          <w:rFonts w:ascii="AGA Arabesque" w:hAnsi="AGA Arabesque"/>
          <w:sz w:val="28"/>
          <w:szCs w:val="28"/>
          <w:rtl/>
        </w:rPr>
      </w:pPr>
      <w:r>
        <w:rPr>
          <w:rFonts w:ascii="AGA Arabesque"/>
          <w:sz w:val="28"/>
          <w:szCs w:val="28"/>
          <w:rtl/>
        </w:rPr>
        <w:t>عبر التاريخ ص</w:t>
      </w:r>
      <w:proofErr w:type="gramStart"/>
      <w:r>
        <w:rPr>
          <w:rFonts w:ascii="AGA Arabesque"/>
          <w:sz w:val="28"/>
          <w:szCs w:val="28"/>
          <w:rtl/>
        </w:rPr>
        <w:t>105 .</w:t>
      </w:r>
      <w:proofErr w:type="gramEnd"/>
    </w:p>
  </w:footnote>
  <w:footnote w:id="6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طبقات أبي العرب 235 ، 236 ، الرياض 1/163.</w:t>
      </w:r>
    </w:p>
  </w:footnote>
  <w:footnote w:id="6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تاريخ الرقيق 97 ، وانظر : إتحاف أهل الزمان 1/87 تاريخ ابن خلدون 4/187.</w:t>
      </w:r>
    </w:p>
  </w:footnote>
  <w:footnote w:id="65">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وهم بكر بن </w:t>
      </w:r>
      <w:proofErr w:type="spellStart"/>
      <w:r>
        <w:rPr>
          <w:rFonts w:ascii="AGA Arabesque"/>
          <w:sz w:val="28"/>
          <w:szCs w:val="28"/>
          <w:rtl/>
        </w:rPr>
        <w:t>سوادة</w:t>
      </w:r>
      <w:proofErr w:type="spellEnd"/>
      <w:r>
        <w:rPr>
          <w:rFonts w:ascii="AGA Arabesque"/>
          <w:sz w:val="28"/>
          <w:szCs w:val="28"/>
          <w:rtl/>
        </w:rPr>
        <w:t xml:space="preserve"> </w:t>
      </w:r>
      <w:proofErr w:type="spellStart"/>
      <w:r>
        <w:rPr>
          <w:rFonts w:ascii="AGA Arabesque"/>
          <w:sz w:val="28"/>
          <w:szCs w:val="28"/>
          <w:rtl/>
        </w:rPr>
        <w:t>وجعثل</w:t>
      </w:r>
      <w:proofErr w:type="spellEnd"/>
      <w:r>
        <w:rPr>
          <w:rFonts w:ascii="AGA Arabesque"/>
          <w:sz w:val="28"/>
          <w:szCs w:val="28"/>
          <w:rtl/>
        </w:rPr>
        <w:t xml:space="preserve"> بن </w:t>
      </w:r>
      <w:proofErr w:type="spellStart"/>
      <w:r>
        <w:rPr>
          <w:rFonts w:ascii="AGA Arabesque"/>
          <w:sz w:val="28"/>
          <w:szCs w:val="28"/>
          <w:rtl/>
        </w:rPr>
        <w:t>عاهان</w:t>
      </w:r>
      <w:proofErr w:type="spellEnd"/>
      <w:r>
        <w:rPr>
          <w:rFonts w:ascii="AGA Arabesque"/>
          <w:sz w:val="28"/>
          <w:szCs w:val="28"/>
          <w:rtl/>
        </w:rPr>
        <w:t xml:space="preserve"> وحبان بن جبلة وسعد بن مسعود وطلق بن </w:t>
      </w:r>
      <w:proofErr w:type="spellStart"/>
      <w:r>
        <w:rPr>
          <w:rFonts w:ascii="AGA Arabesque"/>
          <w:sz w:val="28"/>
          <w:szCs w:val="28"/>
          <w:rtl/>
        </w:rPr>
        <w:t>جعبان</w:t>
      </w:r>
      <w:proofErr w:type="spellEnd"/>
      <w:r>
        <w:rPr>
          <w:rFonts w:ascii="AGA Arabesque"/>
          <w:sz w:val="28"/>
          <w:szCs w:val="28"/>
          <w:rtl/>
        </w:rPr>
        <w:t xml:space="preserve"> وعبد الرحمن بن رافع وعبد الله بن المغيرة وعبد الله بن يزيد وموهب بن حي .</w:t>
      </w:r>
      <w:r>
        <w:rPr>
          <w:rFonts w:ascii="AGA Arabesque" w:hAnsi="AGA Arabesque"/>
          <w:sz w:val="28"/>
          <w:szCs w:val="28"/>
          <w:rtl/>
        </w:rPr>
        <w:t xml:space="preserve"> </w:t>
      </w:r>
    </w:p>
  </w:footnote>
  <w:footnote w:id="6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ورقات 1/87 .</w:t>
      </w:r>
    </w:p>
  </w:footnote>
  <w:footnote w:id="6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الرياض 1/100 ، وانظر المعالم 1/180 .</w:t>
      </w:r>
      <w:r>
        <w:rPr>
          <w:rFonts w:ascii="AGA Arabesque" w:hAnsi="AGA Arabesque"/>
          <w:sz w:val="28"/>
          <w:szCs w:val="28"/>
          <w:rtl/>
        </w:rPr>
        <w:t xml:space="preserve"> </w:t>
      </w:r>
    </w:p>
  </w:footnote>
  <w:footnote w:id="6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فتوح البلدان ص233 .</w:t>
      </w:r>
      <w:r>
        <w:rPr>
          <w:rFonts w:ascii="AGA Arabesque" w:hAnsi="AGA Arabesque"/>
          <w:sz w:val="28"/>
          <w:szCs w:val="28"/>
          <w:rtl/>
        </w:rPr>
        <w:t xml:space="preserve"> </w:t>
      </w:r>
    </w:p>
  </w:footnote>
  <w:footnote w:id="6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الرياض 1/99 .</w:t>
      </w:r>
    </w:p>
  </w:footnote>
  <w:footnote w:id="7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مثل بكر بن </w:t>
      </w:r>
      <w:proofErr w:type="spellStart"/>
      <w:r>
        <w:rPr>
          <w:rFonts w:ascii="AGA Arabesque"/>
          <w:sz w:val="28"/>
          <w:szCs w:val="28"/>
          <w:rtl/>
        </w:rPr>
        <w:t>سوادة</w:t>
      </w:r>
      <w:proofErr w:type="spellEnd"/>
      <w:r>
        <w:rPr>
          <w:rFonts w:ascii="AGA Arabesque"/>
          <w:sz w:val="28"/>
          <w:szCs w:val="28"/>
          <w:rtl/>
        </w:rPr>
        <w:t xml:space="preserve"> الجذامي توفي بها سنة 128 هـ  جذوة المقتبس 196 .</w:t>
      </w:r>
    </w:p>
  </w:footnote>
  <w:footnote w:id="7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proofErr w:type="spellStart"/>
      <w:r>
        <w:rPr>
          <w:rFonts w:ascii="AGA Arabesque"/>
          <w:sz w:val="28"/>
          <w:szCs w:val="28"/>
          <w:rtl/>
        </w:rPr>
        <w:t>الاستقصا</w:t>
      </w:r>
      <w:proofErr w:type="spellEnd"/>
      <w:r>
        <w:rPr>
          <w:rFonts w:ascii="AGA Arabesque"/>
          <w:sz w:val="28"/>
          <w:szCs w:val="28"/>
          <w:rtl/>
        </w:rPr>
        <w:t xml:space="preserve"> 1/136 .</w:t>
      </w:r>
    </w:p>
  </w:footnote>
  <w:footnote w:id="7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لما تولى عمر</w:t>
      </w:r>
      <w:r w:rsidR="005C4236">
        <w:rPr>
          <w:rFonts w:ascii="AGA Arabesque" w:hint="cs"/>
          <w:sz w:val="28"/>
          <w:szCs w:val="28"/>
          <w:rtl/>
        </w:rPr>
        <w:t xml:space="preserve"> </w:t>
      </w:r>
      <w:r>
        <w:rPr>
          <w:rFonts w:ascii="AGA Arabesque"/>
          <w:sz w:val="28"/>
          <w:szCs w:val="28"/>
          <w:rtl/>
        </w:rPr>
        <w:t>بن عبدالعزيز الخلافة سمع أن يزيد خرج في بعض جيوش المسلمين فأمر برده وقال : لأني لأكره أن أستنصر بجيش هو منهم الاستقصاء1/102 .</w:t>
      </w:r>
    </w:p>
  </w:footnote>
  <w:footnote w:id="7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فتوح البلدان ص233 ، البيان المغرب 1/48 ، وانظر عن سوء سيرته تاريخ ابن خلدون 4/187 ، النجوم الزاهرة 1/245 ، </w:t>
      </w:r>
      <w:proofErr w:type="spellStart"/>
      <w:r>
        <w:rPr>
          <w:rFonts w:ascii="AGA Arabesque"/>
          <w:sz w:val="28"/>
          <w:szCs w:val="28"/>
          <w:rtl/>
        </w:rPr>
        <w:t>الاستقصا</w:t>
      </w:r>
      <w:proofErr w:type="spellEnd"/>
      <w:r>
        <w:rPr>
          <w:rFonts w:ascii="AGA Arabesque"/>
          <w:sz w:val="28"/>
          <w:szCs w:val="28"/>
          <w:rtl/>
        </w:rPr>
        <w:t xml:space="preserve"> 1/102 ،103 ، إتحاف أهل الزمان 1/88 .</w:t>
      </w:r>
    </w:p>
  </w:footnote>
  <w:footnote w:id="7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فتوح البلدان ص233 .</w:t>
      </w:r>
    </w:p>
  </w:footnote>
  <w:footnote w:id="75">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البيان المغرب 1/52 ، وانظر الخلافة والخوارج 60 .</w:t>
      </w:r>
    </w:p>
  </w:footnote>
  <w:footnote w:id="7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البيان المغرب 1/52 ، وانظر تاريخ ابن خلدون 4/189 ، الاستقصاء 1/106.</w:t>
      </w:r>
    </w:p>
  </w:footnote>
  <w:footnote w:id="7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تاريخ الطبري 4/254،255 ، وانظر الكامل 3/45 .</w:t>
      </w:r>
    </w:p>
  </w:footnote>
  <w:footnote w:id="7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عن الخوارج في إفريقية وغيرها : </w:t>
      </w:r>
      <w:proofErr w:type="spellStart"/>
      <w:r>
        <w:rPr>
          <w:rFonts w:ascii="AGA Arabesque"/>
          <w:sz w:val="28"/>
          <w:szCs w:val="28"/>
          <w:rtl/>
        </w:rPr>
        <w:t>الاستقصا</w:t>
      </w:r>
      <w:proofErr w:type="spellEnd"/>
      <w:r>
        <w:rPr>
          <w:rFonts w:ascii="AGA Arabesque"/>
          <w:sz w:val="28"/>
          <w:szCs w:val="28"/>
          <w:rtl/>
        </w:rPr>
        <w:t xml:space="preserve"> 1/107-108 ، الخلافة والخوارج 20-135 ، الصراع المذهبي 194-197 ، الفرق الإسلامية 140-151 ، الخوارج في بلاد المغرب 14-95 .</w:t>
      </w:r>
    </w:p>
  </w:footnote>
  <w:footnote w:id="7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الخوارج في بلاد المغرب 46، النظم الاجتماعية 16 .</w:t>
      </w:r>
    </w:p>
  </w:footnote>
  <w:footnote w:id="8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الفرق بين الفرق 90، دائرة المعارف 14/229 .</w:t>
      </w:r>
    </w:p>
  </w:footnote>
  <w:footnote w:id="8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الخوارج في بلاد المغرب 46 ، التهذيب 7/267 .</w:t>
      </w:r>
    </w:p>
  </w:footnote>
  <w:footnote w:id="8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الرياض 1/146، طبقات أبي العرب 19 .</w:t>
      </w:r>
    </w:p>
  </w:footnote>
  <w:footnote w:id="8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البيان المغرب 1/52 ، تاريخ الرقيق 109 .</w:t>
      </w:r>
    </w:p>
  </w:footnote>
  <w:footnote w:id="8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ابن خلدون 6/113 .</w:t>
      </w:r>
    </w:p>
  </w:footnote>
  <w:footnote w:id="85">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تاريخ الرقيق 120، الرياض 1/103، وقد استشهد أبو كريب قاضي القيروان وجماعة كثيرة من العلماء في قتال الصفرية سنة 139هـ (المعالم 1/229) .</w:t>
      </w:r>
    </w:p>
  </w:footnote>
  <w:footnote w:id="8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البيان المغرب 1/70- 71 .</w:t>
      </w:r>
    </w:p>
  </w:footnote>
  <w:footnote w:id="8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طبقات أبي العرب 100 .</w:t>
      </w:r>
    </w:p>
  </w:footnote>
  <w:footnote w:id="8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الرياض 1/168، المعالم 1/224 .</w:t>
      </w:r>
      <w:r>
        <w:rPr>
          <w:rFonts w:ascii="AGA Arabesque" w:hAnsi="AGA Arabesque"/>
          <w:sz w:val="28"/>
          <w:szCs w:val="28"/>
          <w:rtl/>
        </w:rPr>
        <w:t xml:space="preserve"> </w:t>
      </w:r>
    </w:p>
  </w:footnote>
  <w:footnote w:id="8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الرياض 1/172 .</w:t>
      </w:r>
    </w:p>
  </w:footnote>
  <w:footnote w:id="9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المعالم 1/239 ، الرياض 1/177 .</w:t>
      </w:r>
    </w:p>
  </w:footnote>
  <w:footnote w:id="9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الرياض 1/180 .</w:t>
      </w:r>
    </w:p>
  </w:footnote>
  <w:footnote w:id="9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المدارس الكلامية بإفريقية 144، 146 .</w:t>
      </w:r>
    </w:p>
  </w:footnote>
  <w:footnote w:id="9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الاستقصاء 1/133 ، العبر 6/113 .</w:t>
      </w:r>
    </w:p>
  </w:footnote>
  <w:footnote w:id="94">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تاريخ المغرب العربي 1/367 ، ورقات 1/162 .</w:t>
      </w:r>
    </w:p>
  </w:footnote>
  <w:footnote w:id="95">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البيان المغرب 1/89 .</w:t>
      </w:r>
    </w:p>
  </w:footnote>
  <w:footnote w:id="9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كمثال : المدارك 1/192 ، البيان المغرب 1/79 ، الشجرة 1/60 ، الرياض 1/234 .</w:t>
      </w:r>
      <w:r>
        <w:rPr>
          <w:rFonts w:ascii="AGA Arabesque" w:hAnsi="AGA Arabesque"/>
          <w:sz w:val="28"/>
          <w:szCs w:val="28"/>
          <w:rtl/>
        </w:rPr>
        <w:t xml:space="preserve"> </w:t>
      </w:r>
    </w:p>
  </w:footnote>
  <w:footnote w:id="9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الرياض 1/234، أعلام الفكر الإسلامي 383، موطأ ابن زياد 30 ، 31 .</w:t>
      </w:r>
    </w:p>
  </w:footnote>
  <w:footnote w:id="9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المعالم 2/83 .</w:t>
      </w:r>
    </w:p>
  </w:footnote>
  <w:footnote w:id="9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على سبيل المثال ق131 مكرر .</w:t>
      </w:r>
    </w:p>
  </w:footnote>
  <w:footnote w:id="10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الرياض 1/177 .</w:t>
      </w:r>
    </w:p>
  </w:footnote>
  <w:footnote w:id="10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الرياض 1/265 ، المدارك 1/474 .</w:t>
      </w:r>
    </w:p>
  </w:footnote>
  <w:footnote w:id="10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التقريب 1/312 ، سير أعلام النبلاء 12/109 ، المحن 85 ، المعالم 2/52، الرياض 1/377 ، فهرس ابن عطية 64 .</w:t>
      </w:r>
    </w:p>
  </w:footnote>
  <w:footnote w:id="10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طبقات أبي العرب 251 ، المدارك 3/326 ، الإكمال 1/524 .</w:t>
      </w:r>
    </w:p>
  </w:footnote>
  <w:footnote w:id="10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الرياض 1/247 .</w:t>
      </w:r>
    </w:p>
  </w:footnote>
  <w:footnote w:id="105">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الرياض 1/201، طبقات أبي العرب 52، 251، ورقات 1/73 ، الحياة الاجتماعية 72 .</w:t>
      </w:r>
    </w:p>
  </w:footnote>
  <w:footnote w:id="10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المعالم 183وانظر بساط العقيق 57 .</w:t>
      </w:r>
    </w:p>
  </w:footnote>
  <w:footnote w:id="10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الطبري 5/27 ، الكامل 6/90 ، المختصر في أخبار البشر 2/11 زهرة الآس ص9، الولاة والقضاة ص131 ، جذوة الاقتباس ص 8 ، أعمال الأعلام ص1900 ، موريتانيا بلاد شنقيط ص9،10 ، الدر النفيس في مناقب إدريس .</w:t>
      </w:r>
    </w:p>
  </w:footnote>
  <w:footnote w:id="10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العبر 4/13 ، أعمال الأعلام ص 194 ، الاستبصار ص 195، صبح الأعشى 5/180 .</w:t>
      </w:r>
    </w:p>
  </w:footnote>
  <w:footnote w:id="10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الدرر السنية ص80 . </w:t>
      </w:r>
    </w:p>
  </w:footnote>
  <w:footnote w:id="11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البيان المغرب 1/90-138 ، إتحاف أهل الزمان 1/120-119 ، خلاصة تاريخ تونس 78-91 ، العبر 4/196-206، نهاية الأرب 24/100-153 ، الشجرة 2/118-112 ، الكامل 5/204-105 ، 141، 184-186، 215 ،252  الخلاصة النقية 24-35 ، الحلة السيراء 1/613 ، 179 ، أعمال الأعلام 14-45 ، تاريخ المغرب العربي 2/27-183، تاريخ الرقيق 212-233 ، الدولة الأغلبية  (كاملا) ، المجتمع التونسي على عهد الأغالبة 19-21 ، القيروان 65-80 ، مقدمة طبقات أبي العرب  7-12 ، معالم تاريخ المغرب 83 -100 ، الأغالبة وسياستهم الخارجية (كاملا) .</w:t>
      </w:r>
    </w:p>
  </w:footnote>
  <w:footnote w:id="11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 انظر تراجم بعض رجالها في الأعلام 1/28،33،49</w:t>
      </w:r>
    </w:p>
  </w:footnote>
  <w:footnote w:id="11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الرياض 1/411 ، البيان المغرب 1/119،120 .</w:t>
      </w:r>
    </w:p>
  </w:footnote>
  <w:footnote w:id="11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البيان 1/317 ، الخوارج في بلاد المغرب 112.</w:t>
      </w:r>
    </w:p>
  </w:footnote>
  <w:footnote w:id="11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البيان المغرب 1/317، الخوارج في بلاد المغرب 144 .</w:t>
      </w:r>
    </w:p>
  </w:footnote>
  <w:footnote w:id="115">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الأغالبة ص99 ، 101 .</w:t>
      </w:r>
    </w:p>
  </w:footnote>
  <w:footnote w:id="11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الملوك الأدارسة لمؤلف مجهول ( مطبوع ضمن دولة الأدارسة ص 298) وقد حدث خلاف فيمن أسس مدينة فاس ينظر له بالتفصيل دولة الأدارسة ص 87 - 103 .</w:t>
      </w:r>
    </w:p>
  </w:footnote>
  <w:footnote w:id="11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الحلة السيراء 531 ، العبر 4/14.</w:t>
      </w:r>
    </w:p>
  </w:footnote>
  <w:footnote w:id="11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العبر 4/15 ، أعمال الأعلام  207 - 208 .</w:t>
      </w:r>
    </w:p>
  </w:footnote>
  <w:footnote w:id="11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الاستقصاء 1/166، الدرر السنية ص56، أعمال الأعلام ص210 ، صبح الأعشى 5/182، العبر 6/134 .</w:t>
      </w:r>
      <w:r>
        <w:rPr>
          <w:rFonts w:ascii="AGA Arabesque" w:hAnsi="AGA Arabesque"/>
          <w:sz w:val="28"/>
          <w:szCs w:val="28"/>
          <w:rtl/>
        </w:rPr>
        <w:t xml:space="preserve"> </w:t>
      </w:r>
    </w:p>
  </w:footnote>
  <w:footnote w:id="12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ورقات 2/114 .</w:t>
      </w:r>
    </w:p>
  </w:footnote>
  <w:footnote w:id="12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المكتبة الأثرية ص8 ،14 سجل قديم 339 .</w:t>
      </w:r>
    </w:p>
  </w:footnote>
  <w:footnote w:id="12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المدارس الكلامية ص162 ، الصراع المذهبي ص92 .</w:t>
      </w:r>
    </w:p>
  </w:footnote>
  <w:footnote w:id="12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المؤنس 50 .</w:t>
      </w:r>
    </w:p>
  </w:footnote>
  <w:footnote w:id="12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طبقات الخشني 198-224، طبقات أبي العرب 91 ، حسن البيان 199، المدارك 1/11.</w:t>
      </w:r>
    </w:p>
  </w:footnote>
  <w:footnote w:id="125">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مثلا العبر 4/201، إتحاف أهل الزمان 1/104،107 ،الكامل 5/253 ، 263 .</w:t>
      </w:r>
      <w:r>
        <w:rPr>
          <w:rFonts w:ascii="AGA Arabesque" w:hAnsi="AGA Arabesque"/>
          <w:sz w:val="28"/>
          <w:szCs w:val="28"/>
          <w:rtl/>
        </w:rPr>
        <w:t xml:space="preserve"> </w:t>
      </w:r>
    </w:p>
  </w:footnote>
  <w:footnote w:id="12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العبر 4/197، البيان المغرب 1/96 .</w:t>
      </w:r>
    </w:p>
  </w:footnote>
  <w:footnote w:id="12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أعمال الأعلام 27، العبر 4/204، تاريخ المغرب العربي 2/113.</w:t>
      </w:r>
    </w:p>
  </w:footnote>
  <w:footnote w:id="12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إتحاف أهل الزمان 1/115.</w:t>
      </w:r>
    </w:p>
  </w:footnote>
  <w:footnote w:id="12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البيان المغرب 1/136، 137 .</w:t>
      </w:r>
    </w:p>
  </w:footnote>
  <w:footnote w:id="13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العبر 4/205، وانظر البيان المغرب 1/143، الكامل 6/123 .</w:t>
      </w:r>
    </w:p>
  </w:footnote>
  <w:footnote w:id="13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سير أعلام النبلاء 9/129، وانظر : شهيرات 38 ، ورقات 1/83 .</w:t>
      </w:r>
    </w:p>
  </w:footnote>
  <w:footnote w:id="132">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إتحاف أهل الزمان 1/104 .</w:t>
      </w:r>
    </w:p>
  </w:footnote>
  <w:footnote w:id="13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الرياض 1/276،287،288،489، طبقات أبي العرب 88 ، طبقات الخشني237.</w:t>
      </w:r>
    </w:p>
  </w:footnote>
  <w:footnote w:id="13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الرياض 1/411 .</w:t>
      </w:r>
    </w:p>
  </w:footnote>
  <w:footnote w:id="135">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المحن 454، الحلل 3/792 ، المدارك 3/222 .</w:t>
      </w:r>
    </w:p>
  </w:footnote>
  <w:footnote w:id="13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المحن 456 .</w:t>
      </w:r>
    </w:p>
  </w:footnote>
  <w:footnote w:id="13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المدارك 3/233 .</w:t>
      </w:r>
    </w:p>
  </w:footnote>
  <w:footnote w:id="13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مثلا : المعالم 2/84، المدارك 3/214 .</w:t>
      </w:r>
    </w:p>
  </w:footnote>
  <w:footnote w:id="13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مناقب أبي إسحق </w:t>
      </w:r>
      <w:proofErr w:type="spellStart"/>
      <w:r>
        <w:rPr>
          <w:rFonts w:ascii="AGA Arabesque"/>
          <w:sz w:val="28"/>
          <w:szCs w:val="28"/>
          <w:rtl/>
        </w:rPr>
        <w:t>الجبنياني</w:t>
      </w:r>
      <w:proofErr w:type="spellEnd"/>
      <w:r>
        <w:rPr>
          <w:rFonts w:ascii="AGA Arabesque"/>
          <w:sz w:val="28"/>
          <w:szCs w:val="28"/>
          <w:rtl/>
        </w:rPr>
        <w:t xml:space="preserve"> 11.</w:t>
      </w:r>
    </w:p>
  </w:footnote>
  <w:footnote w:id="14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الرياض 1/443 ، الديباج 234 .</w:t>
      </w:r>
    </w:p>
  </w:footnote>
  <w:footnote w:id="14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البيان المغرب 1/134 .</w:t>
      </w:r>
    </w:p>
  </w:footnote>
  <w:footnote w:id="14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البيان المغرب 1/89 ، المعالم 2/196 ، ورقات 2/91 ، الفرق الإسلامية ص100.</w:t>
      </w:r>
    </w:p>
  </w:footnote>
  <w:footnote w:id="143">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طبقات الخشني 147 ، المعالم 2/206 ، الحلل السندسية 3/775 ، الشجرة 1/71.</w:t>
      </w:r>
      <w:r>
        <w:rPr>
          <w:rFonts w:ascii="AGA Arabesque" w:hAnsi="AGA Arabesque"/>
          <w:sz w:val="28"/>
          <w:szCs w:val="28"/>
          <w:rtl/>
        </w:rPr>
        <w:t xml:space="preserve"> </w:t>
      </w:r>
    </w:p>
  </w:footnote>
  <w:footnote w:id="14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تاريخ ابن الفرضي 1/107 ، جذوة المقتبس 167 ، طبقات المفسرين للسيوطي 40، سير أعلام النبلاء 13/285 ، الصلة 1/116 .</w:t>
      </w:r>
    </w:p>
  </w:footnote>
  <w:footnote w:id="145">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الرياض 1/365 ، المدارك 3/335 ، المكتبة الأثرية 34 .</w:t>
      </w:r>
    </w:p>
  </w:footnote>
  <w:footnote w:id="14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الديباج 356، الشجرة 1/76 ، الأنساب 11/418 ، تاريخ ابن الفرضي 2/201.</w:t>
      </w:r>
    </w:p>
  </w:footnote>
  <w:footnote w:id="14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طبقات الخشني 173، الرياض 2/357 ، المدارك 3/339 ، تكملة الصلة 1/363.</w:t>
      </w:r>
    </w:p>
  </w:footnote>
  <w:footnote w:id="14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الرياض 1/426 .</w:t>
      </w:r>
    </w:p>
  </w:footnote>
  <w:footnote w:id="149">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المؤنس 50 ، ورقات 1/73 .</w:t>
      </w:r>
    </w:p>
  </w:footnote>
  <w:footnote w:id="15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سير أعلام النبلاء 13/488 .</w:t>
      </w:r>
    </w:p>
  </w:footnote>
  <w:footnote w:id="15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 xml:space="preserve">) انظر : البيان المغرب 1/124-215210-228 ، حسن البيان 229-233 ، المغرب الكبير 2/593-637 ، تاريخ عجائب الآثار 1/26 ، الكامل في التاريخ 6/127-135، 6/ 151 ، 160 ، 190 ، 238 ، 305 ، 311 ، المؤنس 54-65، الشجرة 2/122-123 ، معالم تاريخ المغرب 119-136 ، القيروان 83-97 ، تاريخ المغرب العربي 2/535 ، 577 ، أعلام ابن عاشور 39-44 ، </w:t>
      </w:r>
      <w:proofErr w:type="spellStart"/>
      <w:r>
        <w:rPr>
          <w:rFonts w:ascii="AGA Arabesque" w:hAnsi="AGA Arabesque"/>
          <w:sz w:val="28"/>
          <w:szCs w:val="28"/>
          <w:rtl/>
        </w:rPr>
        <w:t>الاستقصا</w:t>
      </w:r>
      <w:proofErr w:type="spellEnd"/>
      <w:r>
        <w:rPr>
          <w:rFonts w:ascii="AGA Arabesque" w:hAnsi="AGA Arabesque"/>
          <w:sz w:val="28"/>
          <w:szCs w:val="28"/>
          <w:rtl/>
        </w:rPr>
        <w:t xml:space="preserve"> 1/60 ، الرياض 2/41-45 ، 2/59-87 ، 292، 297-299 ، 338-339 ، الفرق الإسلامية 200-201 ، الصراع المذهبي 167-193 ، 203-211 ، أعمال الأعلام 46-65 ، الحلة السيراء 1/190-196 ، 2/387-393 ، الخلاصة النقية 35-42 ، النجوم الزاهرة 3/168-177، الإباضية بالجريد 120 ، 123-125، المدارك 1/318-321، طبقات الخشني 215 ، 225-226 ، رسالة افتتاح الدعوة 62-274 ، الفكر السامي 2/148، رحلة التجاني 266، العبر 4/28-49 ، البداية والنهاية 11/179 . </w:t>
      </w:r>
      <w:proofErr w:type="gramStart"/>
      <w:r>
        <w:rPr>
          <w:rFonts w:ascii="AGA Arabesque" w:hAnsi="AGA Arabesque"/>
          <w:sz w:val="28"/>
          <w:szCs w:val="28"/>
          <w:rtl/>
        </w:rPr>
        <w:t>345 ،</w:t>
      </w:r>
      <w:proofErr w:type="gramEnd"/>
      <w:r>
        <w:rPr>
          <w:rFonts w:ascii="AGA Arabesque" w:hAnsi="AGA Arabesque"/>
          <w:sz w:val="28"/>
          <w:szCs w:val="28"/>
          <w:rtl/>
        </w:rPr>
        <w:t xml:space="preserve"> مقدمة ابن خلدون 21-23 ، اتعاظ الحنفاء 55-101 ، المغرب العربي 166-174 ، مرحلة التشيع في المغرب العربي 17-58 . </w:t>
      </w:r>
    </w:p>
  </w:footnote>
  <w:footnote w:id="15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نسبة إلى عبيد الله الذي لقب نفسه بالمهدي ، أول ملوك الرافضة بإفريقية .</w:t>
      </w:r>
    </w:p>
  </w:footnote>
  <w:footnote w:id="15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العبر 4/30 .</w:t>
      </w:r>
    </w:p>
  </w:footnote>
  <w:footnote w:id="15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الفرق بين الفرق 63 .</w:t>
      </w:r>
    </w:p>
  </w:footnote>
  <w:footnote w:id="155">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رسالة افتتاح الدعوة 93 .</w:t>
      </w:r>
    </w:p>
  </w:footnote>
  <w:footnote w:id="15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أحد كبار مؤسسي الفكر الباطني ، انظر: الفرق بين الفرق 22 .</w:t>
      </w:r>
    </w:p>
  </w:footnote>
  <w:footnote w:id="15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 الكامل في التاريخ 7/263 ، البيان المغرب 1/282، وراجع عن بيان كذبهم في الانتساب إلى آل البيت : المنار المنيف 153، سير أعلام النبلاء 5/184، الإعلان بالتوبيخ 8، البداية والنهاية 11/179، النجوم الزاهرة 4/75، وصنف أبو بكر الباقلاني كتابا سماه ل كشف الأسرار وهتك الأستار </w:t>
      </w:r>
      <w:r>
        <w:rPr>
          <w:rFonts w:ascii="AGA Arabesque"/>
          <w:sz w:val="28"/>
          <w:szCs w:val="28"/>
        </w:rPr>
        <w:sym w:font="Times New Roman" w:char="F0EE"/>
      </w:r>
      <w:r>
        <w:rPr>
          <w:rFonts w:ascii="AGA Arabesque"/>
          <w:sz w:val="28"/>
          <w:szCs w:val="28"/>
          <w:rtl/>
        </w:rPr>
        <w:t xml:space="preserve"> فضح فيه ادعاءهم ، كما ألف في ذلك بعض الشيعة المعاصرين لهم ، انظر اتعاظ الحنفاء 22.</w:t>
      </w:r>
    </w:p>
  </w:footnote>
  <w:footnote w:id="15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كتامة : من أكبر قبائل البربر في المغرب ، وعليهم قامت دعوة الرافضة فيه ، انظر: الشجرة 2/105، البيان المغرب 1/124 .</w:t>
      </w:r>
      <w:r>
        <w:rPr>
          <w:rFonts w:ascii="AGA Arabesque" w:hAnsi="AGA Arabesque"/>
          <w:sz w:val="28"/>
          <w:szCs w:val="28"/>
          <w:rtl/>
        </w:rPr>
        <w:t xml:space="preserve"> </w:t>
      </w:r>
    </w:p>
  </w:footnote>
  <w:footnote w:id="15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دور كتامة في تاريخ الخلافة الفاطمية .</w:t>
      </w:r>
    </w:p>
  </w:footnote>
  <w:footnote w:id="16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في تاريخ المغرب والأندلس ص 176 .</w:t>
      </w:r>
    </w:p>
  </w:footnote>
  <w:footnote w:id="16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دولة الأدارسة ص 153 - 154.</w:t>
      </w:r>
      <w:r>
        <w:rPr>
          <w:rFonts w:ascii="AGA Arabesque" w:hAnsi="AGA Arabesque"/>
          <w:sz w:val="28"/>
          <w:szCs w:val="28"/>
          <w:rtl/>
        </w:rPr>
        <w:t xml:space="preserve"> </w:t>
      </w:r>
    </w:p>
  </w:footnote>
  <w:footnote w:id="16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في تاريخ المغرب والأندلس ص177 .</w:t>
      </w:r>
    </w:p>
  </w:footnote>
  <w:footnote w:id="16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المعالم 2/292 .</w:t>
      </w:r>
    </w:p>
  </w:footnote>
  <w:footnote w:id="16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من أخطر هذه الثورات ثورة داعية أبي عبد الله الذي شكك في إمامة عبيد الله ، فقتله سنة 298هـ  انظر النجوم الزاهرة 1/154 ، وثورة أبي يزيد الخارجي الذي استولى على كامل بلاد إفريقية حتى لم يبق </w:t>
      </w:r>
      <w:proofErr w:type="spellStart"/>
      <w:r>
        <w:rPr>
          <w:rFonts w:ascii="AGA Arabesque"/>
          <w:sz w:val="28"/>
          <w:szCs w:val="28"/>
          <w:rtl/>
        </w:rPr>
        <w:t>للعبيديين</w:t>
      </w:r>
      <w:proofErr w:type="spellEnd"/>
      <w:r>
        <w:rPr>
          <w:rFonts w:ascii="AGA Arabesque"/>
          <w:sz w:val="28"/>
          <w:szCs w:val="28"/>
          <w:rtl/>
        </w:rPr>
        <w:t xml:space="preserve"> إلا المهدية انظر العبر 4/40-44 .</w:t>
      </w:r>
    </w:p>
  </w:footnote>
  <w:footnote w:id="165">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المدارك 3/714 ، طبقات الخشني 168 .</w:t>
      </w:r>
    </w:p>
  </w:footnote>
  <w:footnote w:id="16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سير أعلام النبلاء 14/216، الرياض 2/49 .</w:t>
      </w:r>
    </w:p>
  </w:footnote>
  <w:footnote w:id="16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البيان المغرب 1/160،186،282،285 .</w:t>
      </w:r>
    </w:p>
  </w:footnote>
  <w:footnote w:id="16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الكامل 7/46، في تاريخ المغرب والأندلس ص184.</w:t>
      </w:r>
    </w:p>
  </w:footnote>
  <w:footnote w:id="16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المدارك 3/318 ، الرياض 2/338،424 .</w:t>
      </w:r>
    </w:p>
  </w:footnote>
  <w:footnote w:id="17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المعالم 3/35، المحن 279 .</w:t>
      </w:r>
    </w:p>
  </w:footnote>
  <w:footnote w:id="17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المدارك 3/378 .</w:t>
      </w:r>
    </w:p>
  </w:footnote>
  <w:footnote w:id="17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مناقب أبي إسحاق 65 .</w:t>
      </w:r>
      <w:r>
        <w:rPr>
          <w:rFonts w:ascii="AGA Arabesque" w:hAnsi="AGA Arabesque"/>
          <w:sz w:val="28"/>
          <w:szCs w:val="28"/>
          <w:rtl/>
        </w:rPr>
        <w:t xml:space="preserve"> </w:t>
      </w:r>
    </w:p>
  </w:footnote>
  <w:footnote w:id="17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رحلة التجاني 266 ، المدارك 3/338، المعالم 3/5،البيان المغرب 1/186، المحن 287، الرياض 2/42 .</w:t>
      </w:r>
    </w:p>
  </w:footnote>
  <w:footnote w:id="17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المعالم 3/49 .</w:t>
      </w:r>
    </w:p>
  </w:footnote>
  <w:footnote w:id="175">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الرياض 2/504 .               </w:t>
      </w:r>
      <w:r>
        <w:rPr>
          <w:rFonts w:ascii="AGA Arabesque" w:hAnsi="AGA Arabesque"/>
          <w:sz w:val="28"/>
          <w:szCs w:val="28"/>
          <w:rtl/>
        </w:rPr>
        <w:t xml:space="preserve"> </w:t>
      </w:r>
    </w:p>
  </w:footnote>
  <w:footnote w:id="17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البيان المغرب 1/185 .</w:t>
      </w:r>
    </w:p>
  </w:footnote>
  <w:footnote w:id="17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الكامل 6/133،135 .</w:t>
      </w:r>
    </w:p>
  </w:footnote>
  <w:footnote w:id="17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المعالم 3/91،المدارك 3/521، طبقات الخشني 225 .</w:t>
      </w:r>
    </w:p>
  </w:footnote>
  <w:footnote w:id="179">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المعالم 3/34، وانظر الرياض 2/326 .</w:t>
      </w:r>
    </w:p>
  </w:footnote>
  <w:footnote w:id="180">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المدارك 4/416 .</w:t>
      </w:r>
    </w:p>
  </w:footnote>
  <w:footnote w:id="181">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المدارك 5/121، الفكر السامي 2/148 .</w:t>
      </w:r>
    </w:p>
  </w:footnote>
  <w:footnote w:id="18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طبقات الخشني 195 .</w:t>
      </w:r>
    </w:p>
  </w:footnote>
  <w:footnote w:id="183">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تاريخ ابن الفرضي 153،201 .</w:t>
      </w:r>
    </w:p>
  </w:footnote>
  <w:footnote w:id="18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المعالم 3/25 .</w:t>
      </w:r>
    </w:p>
  </w:footnote>
  <w:footnote w:id="185">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المعالم 3/39 .</w:t>
      </w:r>
    </w:p>
  </w:footnote>
  <w:footnote w:id="186">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إنباه الرواة 2/54 ، وانظر الرياض 2/41،265، البيان المغرب 1/159 .</w:t>
      </w:r>
      <w:r>
        <w:rPr>
          <w:rFonts w:ascii="AGA Arabesque" w:hAnsi="AGA Arabesque"/>
          <w:sz w:val="28"/>
          <w:szCs w:val="28"/>
          <w:rtl/>
        </w:rPr>
        <w:t xml:space="preserve"> </w:t>
      </w:r>
    </w:p>
  </w:footnote>
  <w:footnote w:id="187">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الرياض 2/56 .</w:t>
      </w:r>
      <w:r>
        <w:rPr>
          <w:rFonts w:ascii="AGA Arabesque" w:hAnsi="AGA Arabesque"/>
          <w:sz w:val="28"/>
          <w:szCs w:val="28"/>
          <w:rtl/>
        </w:rPr>
        <w:t xml:space="preserve"> </w:t>
      </w:r>
    </w:p>
  </w:footnote>
  <w:footnote w:id="188">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الرياض 2/423، وانظر المدارك 3/341 .</w:t>
      </w:r>
    </w:p>
  </w:footnote>
  <w:footnote w:id="18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الفكر السامي 2/71 . </w:t>
      </w:r>
    </w:p>
  </w:footnote>
  <w:footnote w:id="19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الرياض 2/259 .</w:t>
      </w:r>
      <w:r>
        <w:rPr>
          <w:rFonts w:ascii="AGA Arabesque" w:hAnsi="AGA Arabesque"/>
          <w:sz w:val="28"/>
          <w:szCs w:val="28"/>
          <w:rtl/>
        </w:rPr>
        <w:t xml:space="preserve"> </w:t>
      </w:r>
    </w:p>
  </w:footnote>
  <w:footnote w:id="191">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المدارك 3/389، الرياض 2/258 .</w:t>
      </w:r>
      <w:r>
        <w:rPr>
          <w:rFonts w:ascii="AGA Arabesque" w:hAnsi="AGA Arabesque"/>
          <w:sz w:val="28"/>
          <w:szCs w:val="28"/>
          <w:rtl/>
        </w:rPr>
        <w:t xml:space="preserve"> </w:t>
      </w:r>
    </w:p>
  </w:footnote>
  <w:footnote w:id="19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 انظر المدارك 3/384 .</w:t>
      </w:r>
    </w:p>
  </w:footnote>
  <w:footnote w:id="19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الرياض 2/56،222 ، موقف متصوفة إفريقية 19 .</w:t>
      </w:r>
    </w:p>
  </w:footnote>
  <w:footnote w:id="19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لقد امتاز متصوفة ذلك الوقت - بخلاف الفترات الزمانية التالية - بالمغرب عن غيرهم بالتزامهم بالسنة وبعدهم عن الغلو والتطرف والزيغ انظر: متصوفة إفريقية 7 .</w:t>
      </w:r>
    </w:p>
  </w:footnote>
  <w:footnote w:id="195">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المدارك 3/526،3/719، الرياض 2/43 . </w:t>
      </w:r>
    </w:p>
  </w:footnote>
  <w:footnote w:id="196">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في هذه الفتاوى : المدارك 3/719،720،767، المعالم 3/177،الرياض 2/339 .</w:t>
      </w:r>
    </w:p>
  </w:footnote>
  <w:footnote w:id="19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المدارك 3/378 .</w:t>
      </w:r>
    </w:p>
  </w:footnote>
  <w:footnote w:id="19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المعالم 3/66 .</w:t>
      </w:r>
      <w:r>
        <w:rPr>
          <w:rFonts w:ascii="AGA Arabesque" w:hAnsi="AGA Arabesque"/>
          <w:sz w:val="28"/>
          <w:szCs w:val="28"/>
          <w:rtl/>
        </w:rPr>
        <w:t xml:space="preserve"> </w:t>
      </w:r>
    </w:p>
  </w:footnote>
  <w:footnote w:id="199">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الرياض 2/272 .</w:t>
      </w:r>
    </w:p>
  </w:footnote>
  <w:footnote w:id="20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المعالم 3/6 .</w:t>
      </w:r>
    </w:p>
  </w:footnote>
  <w:footnote w:id="20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مناقب أبي إسحاق 26 ، المدارك 3/516 .</w:t>
      </w:r>
      <w:r>
        <w:rPr>
          <w:rFonts w:ascii="AGA Arabesque" w:hAnsi="AGA Arabesque"/>
          <w:sz w:val="28"/>
          <w:szCs w:val="28"/>
          <w:rtl/>
        </w:rPr>
        <w:t xml:space="preserve"> </w:t>
      </w:r>
    </w:p>
  </w:footnote>
  <w:footnote w:id="20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طبقات الخشني 214 .</w:t>
      </w:r>
      <w:r>
        <w:rPr>
          <w:rFonts w:ascii="AGA Arabesque" w:hAnsi="AGA Arabesque"/>
          <w:sz w:val="28"/>
          <w:szCs w:val="28"/>
          <w:rtl/>
        </w:rPr>
        <w:t xml:space="preserve"> </w:t>
      </w:r>
    </w:p>
  </w:footnote>
  <w:footnote w:id="20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الرياض 2/46 .                                                     </w:t>
      </w:r>
      <w:r>
        <w:rPr>
          <w:rFonts w:ascii="AGA Arabesque" w:hAnsi="AGA Arabesque"/>
          <w:sz w:val="28"/>
          <w:szCs w:val="28"/>
          <w:rtl/>
        </w:rPr>
        <w:t xml:space="preserve"> </w:t>
      </w:r>
    </w:p>
  </w:footnote>
  <w:footnote w:id="204">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المدارك 3/521 .</w:t>
      </w:r>
    </w:p>
  </w:footnote>
  <w:footnote w:id="205">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الرياض 2/58،59 ، طبقات الخشني 199 ، المعالم 2/298 ، ورقات 1/259، وقد بلغت مجالسه مع الرافضة أربعين مجلسا لم يصلنا منها  إلا </w:t>
      </w:r>
      <w:proofErr w:type="spellStart"/>
      <w:r>
        <w:rPr>
          <w:rFonts w:ascii="AGA Arabesque"/>
          <w:sz w:val="28"/>
          <w:szCs w:val="28"/>
          <w:rtl/>
        </w:rPr>
        <w:t>أربعة.وسوف</w:t>
      </w:r>
      <w:proofErr w:type="spellEnd"/>
      <w:r>
        <w:rPr>
          <w:rFonts w:ascii="AGA Arabesque"/>
          <w:sz w:val="28"/>
          <w:szCs w:val="28"/>
          <w:rtl/>
        </w:rPr>
        <w:t xml:space="preserve"> تأتي ترجمته إن شاء الله تعالى .</w:t>
      </w:r>
    </w:p>
  </w:footnote>
  <w:footnote w:id="20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الرياض 2/37 ، 38 .</w:t>
      </w:r>
    </w:p>
  </w:footnote>
  <w:footnote w:id="20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الرياض 2/169 .</w:t>
      </w:r>
    </w:p>
  </w:footnote>
  <w:footnote w:id="208">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عنه وعن ثورته : الكامل 6/ 302 ، اتعاظ الحنفاء 75 ، إتحاف أهل الزمان 1/124 ، العبر 4/40 ، 7/13 ، الإباضية بالجريد 120 ، البيان المغرب 1/216 ، </w:t>
      </w:r>
      <w:proofErr w:type="spellStart"/>
      <w:r>
        <w:rPr>
          <w:rFonts w:ascii="AGA Arabesque"/>
          <w:sz w:val="28"/>
          <w:szCs w:val="28"/>
          <w:rtl/>
        </w:rPr>
        <w:t>والنكارية</w:t>
      </w:r>
      <w:proofErr w:type="spellEnd"/>
      <w:r>
        <w:rPr>
          <w:rFonts w:ascii="AGA Arabesque"/>
          <w:sz w:val="28"/>
          <w:szCs w:val="28"/>
          <w:rtl/>
        </w:rPr>
        <w:t xml:space="preserve"> فرقة منشقة من الإباضية بعد وفاة عبد الرحمن بن رستم مؤسس دولتهم </w:t>
      </w:r>
      <w:proofErr w:type="spellStart"/>
      <w:r>
        <w:rPr>
          <w:rFonts w:ascii="AGA Arabesque"/>
          <w:sz w:val="28"/>
          <w:szCs w:val="28"/>
          <w:rtl/>
        </w:rPr>
        <w:t>الرستمية</w:t>
      </w:r>
      <w:proofErr w:type="spellEnd"/>
      <w:r>
        <w:rPr>
          <w:rFonts w:ascii="AGA Arabesque"/>
          <w:sz w:val="28"/>
          <w:szCs w:val="28"/>
          <w:rtl/>
        </w:rPr>
        <w:t xml:space="preserve"> خالفت في بيعة ابنه عبد الوهاب وأنكرت ذلك  (انظر: في تاريخ المغرب والأندلس ص176) .</w:t>
      </w:r>
    </w:p>
  </w:footnote>
  <w:footnote w:id="20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في مناقشتهم لمسألة الخروج مع أبي يزيد : الرياض 2/292-299 ،338 -345، المعالم 3/29 - 34 ، المدارك 3/ 318 -321 .</w:t>
      </w:r>
    </w:p>
  </w:footnote>
  <w:footnote w:id="21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الشجرة 83 .</w:t>
      </w:r>
    </w:p>
  </w:footnote>
  <w:footnote w:id="21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المدارك 3/388 .</w:t>
      </w:r>
    </w:p>
  </w:footnote>
  <w:footnote w:id="21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الخشني 173 ، المعالم 3/44 .</w:t>
      </w:r>
    </w:p>
  </w:footnote>
  <w:footnote w:id="21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المدارك 3/617، الشجرة 1/ 97 .</w:t>
      </w:r>
    </w:p>
  </w:footnote>
  <w:footnote w:id="21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فهرست ابن خير 59،112،145، الشجرة 1/97 .</w:t>
      </w:r>
      <w:r>
        <w:rPr>
          <w:rFonts w:ascii="AGA Arabesque" w:hAnsi="AGA Arabesque"/>
          <w:sz w:val="28"/>
          <w:szCs w:val="28"/>
          <w:rtl/>
        </w:rPr>
        <w:t xml:space="preserve"> </w:t>
      </w:r>
    </w:p>
  </w:footnote>
  <w:footnote w:id="215">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 العبر 4/17، </w:t>
      </w:r>
      <w:proofErr w:type="spellStart"/>
      <w:r>
        <w:rPr>
          <w:rFonts w:ascii="AGA Arabesque"/>
          <w:sz w:val="28"/>
          <w:szCs w:val="28"/>
          <w:rtl/>
        </w:rPr>
        <w:t>الاستقصا</w:t>
      </w:r>
      <w:proofErr w:type="spellEnd"/>
      <w:r>
        <w:rPr>
          <w:rFonts w:ascii="AGA Arabesque"/>
          <w:sz w:val="28"/>
          <w:szCs w:val="28"/>
          <w:rtl/>
        </w:rPr>
        <w:t xml:space="preserve"> 1/178-182، أعمال الأعلام ص 218-219 .</w:t>
      </w:r>
    </w:p>
  </w:footnote>
  <w:footnote w:id="21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المقتبس 5/89-146 ، البيان 21/248 ، أعمال الأعلام ص 221-222 ، </w:t>
      </w:r>
      <w:proofErr w:type="spellStart"/>
      <w:r>
        <w:rPr>
          <w:rFonts w:ascii="AGA Arabesque"/>
          <w:sz w:val="28"/>
          <w:szCs w:val="28"/>
          <w:rtl/>
        </w:rPr>
        <w:t>الاستقصا</w:t>
      </w:r>
      <w:proofErr w:type="spellEnd"/>
      <w:r>
        <w:rPr>
          <w:rFonts w:ascii="AGA Arabesque"/>
          <w:sz w:val="28"/>
          <w:szCs w:val="28"/>
          <w:rtl/>
        </w:rPr>
        <w:t xml:space="preserve"> 1/184، بغية الرواد ص83 .</w:t>
      </w:r>
    </w:p>
  </w:footnote>
  <w:footnote w:id="21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نهاية الأرب 24/156-217، إتحاف أهل الزمان 1/128-139 ، البيان المغرب 1/228،294 ، الكامل 7/45،46،86،87،121،331 ، 8/12،39،55، المؤنس 73-85 ، الخلاصة النقية 42-48 ، أعلام ابن عاشور 44،45، أعمال الأعلام 66-76 ، بنو هلال 93-98 ، العبر 6/155-163، المغرب العربي 188-158 ،  المغرب الكبير 2/241-673 ، القيروان 98-107 ، شهيرات 8990، الصراع المذهبي 221-224 ، الفرق الإسلامية 208-216.</w:t>
      </w:r>
    </w:p>
  </w:footnote>
  <w:footnote w:id="21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نسبة إلى صنهاجة وهي قبيلة بربرية كبيرة كان لها دور في مناصرة دعوة الرافضة بالمغرب، وخاصة إبان ثورة أبي يزيد الخارجي  انظر : الشجرة 1/105 ، المؤنس 74 .</w:t>
      </w:r>
    </w:p>
  </w:footnote>
  <w:footnote w:id="21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إتحاف أهل الزمان 1/133، الكامل 7/121.</w:t>
      </w:r>
    </w:p>
  </w:footnote>
  <w:footnote w:id="22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الاستقصاء 1/185، البيان 2/181 ، بغية الرواد ص84 ، أعمال الأعلام ص221 .</w:t>
      </w:r>
    </w:p>
  </w:footnote>
  <w:footnote w:id="22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نظم الدرر والعقيان في بيان شرف بني زيان ص289 .</w:t>
      </w:r>
    </w:p>
  </w:footnote>
  <w:footnote w:id="22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 xml:space="preserve">)انظر تاريخ المغرب وحضارته 615-617 ، المغرب العربي الكبير 455 . </w:t>
      </w:r>
    </w:p>
  </w:footnote>
  <w:footnote w:id="22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الشجرة 1/96 .</w:t>
      </w:r>
    </w:p>
  </w:footnote>
  <w:footnote w:id="22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المدارك 3/618 .</w:t>
      </w:r>
    </w:p>
  </w:footnote>
  <w:footnote w:id="225">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المعالم 3/127، البيان 1/256 .</w:t>
      </w:r>
    </w:p>
  </w:footnote>
  <w:footnote w:id="22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البيان المغرب 1/273 .</w:t>
      </w:r>
    </w:p>
  </w:footnote>
  <w:footnote w:id="22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تفصيل ذلك في الكامل 7/294 ، نهاية الأرب 24/201-204 ، البيان المغرب 1/268 .</w:t>
      </w:r>
    </w:p>
  </w:footnote>
  <w:footnote w:id="22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المؤنس 82 ، وانظر الشجرة 2/129 .</w:t>
      </w:r>
    </w:p>
  </w:footnote>
  <w:footnote w:id="22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عن أصل بني هلال واشتهارهم بالتخريب والفساد ودخولهم إفريقية : العبر 6/13 ، البيان المغرب 1/288-295 ، تاريخ التمدن الإسلامي 4/324، رحلة التجاني 16 .</w:t>
      </w:r>
    </w:p>
  </w:footnote>
  <w:footnote w:id="23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تفصيل ذلك في الكامل 8/59، العبر 4/63 ، 6/16 ، 159 ، البيان المغرب 1/291-294 ، إتحاف أهل الزمان 1/139، المعالم 1/15،20 ، 3/190 -192 ، الشجرة 2/128-131 ، وقد ألف في ذلك محمد بن سعدون القروي (ت486هـ) كتابا سماه “تعزية أهل القيروان بما جرى في البلدان من هيجان وتقلب الأزمان” ، انظر البيان المغرب 1/281 .</w:t>
      </w:r>
    </w:p>
  </w:footnote>
  <w:footnote w:id="23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تاريخ تونس ص 48-52 .</w:t>
      </w:r>
    </w:p>
  </w:footnote>
  <w:footnote w:id="23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الشجرة 2/130 ، مقدمة ابن خلدون 431 .</w:t>
      </w:r>
    </w:p>
  </w:footnote>
  <w:footnote w:id="23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المعجب 358 .</w:t>
      </w:r>
    </w:p>
  </w:footnote>
  <w:footnote w:id="23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المعالم 3/203 .</w:t>
      </w:r>
    </w:p>
  </w:footnote>
  <w:footnote w:id="235">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 الحلل الموشية ص17-19 ، تاريخ المغرب والأندلس ص37 ، المؤنس في أخبار إفريقية ص101-102، أعمال الأعلام ص227،231 ، تاريخ الأندلس في عهد المرابطين والموحدين (كاملا) ، أخبار المهدي بن تومرت (كاملا) ، الدولة </w:t>
      </w:r>
      <w:proofErr w:type="spellStart"/>
      <w:r>
        <w:rPr>
          <w:rFonts w:ascii="AGA Arabesque"/>
          <w:sz w:val="28"/>
          <w:szCs w:val="28"/>
          <w:rtl/>
        </w:rPr>
        <w:t>الموحدية</w:t>
      </w:r>
      <w:proofErr w:type="spellEnd"/>
      <w:r>
        <w:rPr>
          <w:rFonts w:ascii="AGA Arabesque"/>
          <w:sz w:val="28"/>
          <w:szCs w:val="28"/>
          <w:rtl/>
        </w:rPr>
        <w:t xml:space="preserve"> في عهد عبد المؤمن بن علي (كاملا) ، عصر المنصور </w:t>
      </w:r>
      <w:proofErr w:type="spellStart"/>
      <w:r>
        <w:rPr>
          <w:rFonts w:ascii="AGA Arabesque"/>
          <w:sz w:val="28"/>
          <w:szCs w:val="28"/>
          <w:rtl/>
        </w:rPr>
        <w:t>الموحدي</w:t>
      </w:r>
      <w:proofErr w:type="spellEnd"/>
      <w:r>
        <w:rPr>
          <w:rFonts w:ascii="AGA Arabesque"/>
          <w:sz w:val="28"/>
          <w:szCs w:val="28"/>
          <w:rtl/>
        </w:rPr>
        <w:t xml:space="preserve"> (كاملا) ، الأنيس المطرب بروض القرطاس 2/10،11،15 ، تاريخ الجزائر في القديم والحديث 2/209 ، </w:t>
      </w:r>
      <w:proofErr w:type="spellStart"/>
      <w:r>
        <w:rPr>
          <w:rFonts w:ascii="AGA Arabesque"/>
          <w:sz w:val="28"/>
          <w:szCs w:val="28"/>
          <w:rtl/>
        </w:rPr>
        <w:t>الاستقصا</w:t>
      </w:r>
      <w:proofErr w:type="spellEnd"/>
      <w:r>
        <w:rPr>
          <w:rFonts w:ascii="AGA Arabesque"/>
          <w:sz w:val="28"/>
          <w:szCs w:val="28"/>
          <w:rtl/>
        </w:rPr>
        <w:t xml:space="preserve"> 2/9 ، البيان المغرب 4/8 ، في تاريخ المغرب والأندلس ص267 ، المعجب في تلخيص أخبار المغرب ص171 ، تاريخ الشعوب الإسلامية 2/183 ، قيام دولة المرابطين (كاملا) ، دور المرابطين في نشر الإسلام في غرب إفريقيا(كاملا)، </w:t>
      </w:r>
      <w:r>
        <w:rPr>
          <w:rFonts w:ascii="AGA Arabesque" w:hAnsi="AGA Arabesque"/>
          <w:sz w:val="28"/>
          <w:szCs w:val="28"/>
          <w:rtl/>
        </w:rPr>
        <w:t xml:space="preserve"> </w:t>
      </w:r>
    </w:p>
  </w:footnote>
  <w:footnote w:id="23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تاريخ الشعوب الإسلامية 2/183 ، في تاريخ المغرب والأندلس ص268، موريتانيا بلاد شنقيط ص10،11 .</w:t>
      </w:r>
    </w:p>
  </w:footnote>
  <w:footnote w:id="23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 انظر الأعلام 1/34</w:t>
      </w:r>
    </w:p>
  </w:footnote>
  <w:footnote w:id="238">
    <w:p w:rsidR="00A500E7" w:rsidRDefault="00A500E7" w:rsidP="006F1C41">
      <w:pPr>
        <w:pStyle w:val="af"/>
        <w:jc w:val="both"/>
        <w:rPr>
          <w:rFonts w:asci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أعمال الأعلام ص228،230 ، قيام دولة المرابطين ص147،219،220،  المؤنس</w:t>
      </w:r>
    </w:p>
    <w:p w:rsidR="00A500E7" w:rsidRDefault="00A500E7" w:rsidP="006F1C41">
      <w:pPr>
        <w:pStyle w:val="af"/>
        <w:jc w:val="both"/>
        <w:rPr>
          <w:rFonts w:ascii="AGA Arabesque" w:hAnsi="AGA Arabesque"/>
          <w:sz w:val="28"/>
          <w:szCs w:val="28"/>
          <w:rtl/>
        </w:rPr>
      </w:pPr>
      <w:r>
        <w:rPr>
          <w:rFonts w:ascii="AGA Arabesque"/>
          <w:sz w:val="28"/>
          <w:szCs w:val="28"/>
          <w:rtl/>
        </w:rPr>
        <w:t xml:space="preserve"> 103-</w:t>
      </w:r>
      <w:proofErr w:type="gramStart"/>
      <w:r>
        <w:rPr>
          <w:rFonts w:ascii="AGA Arabesque"/>
          <w:sz w:val="28"/>
          <w:szCs w:val="28"/>
          <w:rtl/>
        </w:rPr>
        <w:t>105 ،</w:t>
      </w:r>
      <w:proofErr w:type="gramEnd"/>
      <w:r>
        <w:rPr>
          <w:rFonts w:ascii="AGA Arabesque"/>
          <w:sz w:val="28"/>
          <w:szCs w:val="28"/>
          <w:rtl/>
        </w:rPr>
        <w:t xml:space="preserve"> الأنيس 2/17-20 ، الاستقصا2/19، ، تاريخ الأندلس في عهد المرابطين والموحدين 1/71،121، المعجب في تلخيص أخبار المغرب ص130-171، البيان المغرب 4/52 .</w:t>
      </w:r>
    </w:p>
  </w:footnote>
  <w:footnote w:id="23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الدولة </w:t>
      </w:r>
      <w:proofErr w:type="spellStart"/>
      <w:r>
        <w:rPr>
          <w:rFonts w:ascii="AGA Arabesque"/>
          <w:sz w:val="28"/>
          <w:szCs w:val="28"/>
          <w:rtl/>
        </w:rPr>
        <w:t>الموحدية</w:t>
      </w:r>
      <w:proofErr w:type="spellEnd"/>
      <w:r>
        <w:rPr>
          <w:rFonts w:ascii="AGA Arabesque"/>
          <w:sz w:val="28"/>
          <w:szCs w:val="28"/>
          <w:rtl/>
        </w:rPr>
        <w:t xml:space="preserve"> ص47، صبح الأعشى 5/136، المعجب ص 178-303 ، العبر 6/226، تاريخ الدولتين ص2،3 ، الأنيس 2/107، أعمال الأعلام 3/264-267، النبوغ المغربي 2/73، نظم الجمان ص93،94، عصر المرابطين والموحدين 1/225 ، موريتانيا بلاد شنقيط ص12،13 .</w:t>
      </w:r>
    </w:p>
  </w:footnote>
  <w:footnote w:id="24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تاريخ المغرب والأندلس في عصر المرابطين ص219-232، قيام دولة المرابطين ص 328-329، 388 .</w:t>
      </w:r>
    </w:p>
  </w:footnote>
  <w:footnote w:id="24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الأنيس 2/163،168،186،193، المعجب 230،235،256 ، نظم الجمان ص 169، تاريخ الجزائر 2/224، </w:t>
      </w:r>
      <w:proofErr w:type="spellStart"/>
      <w:r>
        <w:rPr>
          <w:rFonts w:ascii="AGA Arabesque"/>
          <w:sz w:val="28"/>
          <w:szCs w:val="28"/>
          <w:rtl/>
        </w:rPr>
        <w:t>الاستقصا</w:t>
      </w:r>
      <w:proofErr w:type="spellEnd"/>
      <w:r>
        <w:rPr>
          <w:rFonts w:ascii="AGA Arabesque"/>
          <w:sz w:val="28"/>
          <w:szCs w:val="28"/>
          <w:rtl/>
        </w:rPr>
        <w:t xml:space="preserve"> 2/147،149، البيان المغرب 4/65،72، المؤنس 114، أعمال الأعلام 2/309 ، الحلل الموشية ص156 .</w:t>
      </w:r>
    </w:p>
  </w:footnote>
  <w:footnote w:id="242">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البيان المغرب 4/192، تاريخ الدولتين ص147، الأنيس ص168، عصر المرابطين  والموحدين ص270، تاريخ الشعوب الإسلامية 2/198، الفارسية في </w:t>
      </w:r>
      <w:r w:rsidR="00495291">
        <w:rPr>
          <w:rFonts w:ascii="AGA Arabesque" w:hint="cs"/>
          <w:sz w:val="28"/>
          <w:szCs w:val="28"/>
          <w:rtl/>
        </w:rPr>
        <w:t>مبادئ</w:t>
      </w:r>
      <w:r>
        <w:rPr>
          <w:rFonts w:ascii="AGA Arabesque"/>
          <w:sz w:val="28"/>
          <w:szCs w:val="28"/>
          <w:rtl/>
        </w:rPr>
        <w:t xml:space="preserve"> الدولة </w:t>
      </w:r>
      <w:proofErr w:type="spellStart"/>
      <w:r>
        <w:rPr>
          <w:rFonts w:ascii="AGA Arabesque"/>
          <w:sz w:val="28"/>
          <w:szCs w:val="28"/>
          <w:rtl/>
        </w:rPr>
        <w:t>الحفصية</w:t>
      </w:r>
      <w:proofErr w:type="spellEnd"/>
      <w:r>
        <w:rPr>
          <w:rFonts w:ascii="AGA Arabesque"/>
          <w:sz w:val="28"/>
          <w:szCs w:val="28"/>
          <w:rtl/>
        </w:rPr>
        <w:t xml:space="preserve"> ص108، المعجب ص323، المؤنس 119، تاريخ الأندلس في عهد المرابطين 2/166.</w:t>
      </w:r>
    </w:p>
  </w:footnote>
  <w:footnote w:id="24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الحضارة الإسلامية في المغرب والأندلس 181-288 .</w:t>
      </w:r>
    </w:p>
  </w:footnote>
  <w:footnote w:id="24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الحضارة الإسلامية 372-404 .</w:t>
      </w:r>
    </w:p>
  </w:footnote>
  <w:footnote w:id="245">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التشوف ص226 .</w:t>
      </w:r>
      <w:r>
        <w:rPr>
          <w:rFonts w:ascii="AGA Arabesque" w:hAnsi="AGA Arabesque"/>
          <w:sz w:val="28"/>
          <w:szCs w:val="28"/>
          <w:rtl/>
        </w:rPr>
        <w:t xml:space="preserve"> </w:t>
      </w:r>
    </w:p>
  </w:footnote>
  <w:footnote w:id="246">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النبوغ المغربي 1/77،95 .</w:t>
      </w:r>
    </w:p>
  </w:footnote>
  <w:footnote w:id="24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العلوم والآداب ص440 .</w:t>
      </w:r>
    </w:p>
  </w:footnote>
  <w:footnote w:id="24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عصر المنصور ص247 .</w:t>
      </w:r>
      <w:r>
        <w:rPr>
          <w:rFonts w:ascii="AGA Arabesque" w:hAnsi="AGA Arabesque"/>
          <w:sz w:val="28"/>
          <w:szCs w:val="28"/>
          <w:rtl/>
        </w:rPr>
        <w:t xml:space="preserve"> </w:t>
      </w:r>
    </w:p>
  </w:footnote>
  <w:footnote w:id="24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ترتيب المدارك 3،4/780، دور المرابطين ص143 .</w:t>
      </w:r>
      <w:r>
        <w:rPr>
          <w:rFonts w:ascii="AGA Arabesque" w:hAnsi="AGA Arabesque"/>
          <w:sz w:val="28"/>
          <w:szCs w:val="28"/>
          <w:rtl/>
        </w:rPr>
        <w:t xml:space="preserve"> </w:t>
      </w:r>
    </w:p>
  </w:footnote>
  <w:footnote w:id="25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محققة مع كتاب دور المرابطين في نشر الإسلام في غرب إفريقيا ص182-200 .</w:t>
      </w:r>
    </w:p>
  </w:footnote>
  <w:footnote w:id="25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 الأنيس 2/154، </w:t>
      </w:r>
      <w:proofErr w:type="spellStart"/>
      <w:r>
        <w:rPr>
          <w:rFonts w:ascii="AGA Arabesque"/>
          <w:sz w:val="28"/>
          <w:szCs w:val="28"/>
          <w:rtl/>
        </w:rPr>
        <w:t>الاستقصا</w:t>
      </w:r>
      <w:proofErr w:type="spellEnd"/>
      <w:r>
        <w:rPr>
          <w:rFonts w:ascii="AGA Arabesque"/>
          <w:sz w:val="28"/>
          <w:szCs w:val="28"/>
          <w:rtl/>
        </w:rPr>
        <w:t xml:space="preserve"> 2/126 ، المعجب ص254، 255 ، عصر المنصور </w:t>
      </w:r>
      <w:proofErr w:type="spellStart"/>
      <w:r>
        <w:rPr>
          <w:rFonts w:ascii="AGA Arabesque"/>
          <w:sz w:val="28"/>
          <w:szCs w:val="28"/>
          <w:rtl/>
        </w:rPr>
        <w:t>الموحدي</w:t>
      </w:r>
      <w:proofErr w:type="spellEnd"/>
      <w:r>
        <w:rPr>
          <w:rFonts w:ascii="AGA Arabesque"/>
          <w:sz w:val="28"/>
          <w:szCs w:val="28"/>
          <w:rtl/>
        </w:rPr>
        <w:t xml:space="preserve"> ص256 ، الفكر السامي 3/170-173 .</w:t>
      </w:r>
    </w:p>
  </w:footnote>
  <w:footnote w:id="25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المغرب العربي الكبير في العصر الحديث ص26 . </w:t>
      </w:r>
    </w:p>
  </w:footnote>
  <w:footnote w:id="25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 تاريخ إفريقية في العهد الحفصي (كاملا) ، الدولة </w:t>
      </w:r>
      <w:proofErr w:type="spellStart"/>
      <w:r>
        <w:rPr>
          <w:rFonts w:ascii="AGA Arabesque"/>
          <w:sz w:val="28"/>
          <w:szCs w:val="28"/>
          <w:rtl/>
        </w:rPr>
        <w:t>الحفصية</w:t>
      </w:r>
      <w:proofErr w:type="spellEnd"/>
      <w:r>
        <w:rPr>
          <w:rFonts w:ascii="AGA Arabesque"/>
          <w:sz w:val="28"/>
          <w:szCs w:val="28"/>
          <w:rtl/>
        </w:rPr>
        <w:t xml:space="preserve"> (كاملا) ، الفارسية في </w:t>
      </w:r>
      <w:proofErr w:type="spellStart"/>
      <w:r>
        <w:rPr>
          <w:rFonts w:ascii="AGA Arabesque"/>
          <w:sz w:val="28"/>
          <w:szCs w:val="28"/>
          <w:rtl/>
        </w:rPr>
        <w:t>مبادىء</w:t>
      </w:r>
      <w:proofErr w:type="spellEnd"/>
      <w:r>
        <w:rPr>
          <w:rFonts w:ascii="AGA Arabesque"/>
          <w:sz w:val="28"/>
          <w:szCs w:val="28"/>
          <w:rtl/>
        </w:rPr>
        <w:t xml:space="preserve"> الدولة </w:t>
      </w:r>
      <w:proofErr w:type="spellStart"/>
      <w:r>
        <w:rPr>
          <w:rFonts w:ascii="AGA Arabesque"/>
          <w:sz w:val="28"/>
          <w:szCs w:val="28"/>
          <w:rtl/>
        </w:rPr>
        <w:t>الحفصية</w:t>
      </w:r>
      <w:proofErr w:type="spellEnd"/>
      <w:r>
        <w:rPr>
          <w:rFonts w:ascii="AGA Arabesque"/>
          <w:sz w:val="28"/>
          <w:szCs w:val="28"/>
          <w:rtl/>
        </w:rPr>
        <w:t xml:space="preserve"> (كاملا) ، تاريخ إفريقية في العهد الحفصي (كاملا) ، تاريخ تونس ص60-63،  ، المغرب العربي الكبير ص27 -91 .</w:t>
      </w:r>
      <w:r>
        <w:rPr>
          <w:rFonts w:ascii="AGA Arabesque" w:hAnsi="AGA Arabesque"/>
          <w:sz w:val="28"/>
          <w:szCs w:val="28"/>
          <w:rtl/>
        </w:rPr>
        <w:t xml:space="preserve"> </w:t>
      </w:r>
    </w:p>
  </w:footnote>
  <w:footnote w:id="25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المغرب العربي الكبير ص27،28 .</w:t>
      </w:r>
    </w:p>
  </w:footnote>
  <w:footnote w:id="255">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هي الحملة الثامنة والأخيرة في الحروب الصليبية وسبقتها سبعة الأولى لفلسطين 493هـ احتلت القدس ، الثانية 544هـ أبيدت ، الثالثة 585هـ لاسترجاع القدس بعد صلاح الدين فشلت ، الرابعة 599هـ لاسترجاع القدس فشلت ، الخامسة 614 لمصر فشلت ، السادسة 626هـ للقدس فشلت ، السابعة 646هـ مصر فشلت ( انظر الدولة </w:t>
      </w:r>
      <w:proofErr w:type="spellStart"/>
      <w:r>
        <w:rPr>
          <w:rFonts w:ascii="AGA Arabesque"/>
          <w:sz w:val="28"/>
          <w:szCs w:val="28"/>
          <w:rtl/>
        </w:rPr>
        <w:t>الحفصية</w:t>
      </w:r>
      <w:proofErr w:type="spellEnd"/>
      <w:r>
        <w:rPr>
          <w:rFonts w:ascii="AGA Arabesque"/>
          <w:sz w:val="28"/>
          <w:szCs w:val="28"/>
          <w:rtl/>
        </w:rPr>
        <w:t xml:space="preserve"> 152-158) .</w:t>
      </w:r>
      <w:r>
        <w:rPr>
          <w:rFonts w:ascii="AGA Arabesque" w:hAnsi="AGA Arabesque"/>
          <w:sz w:val="28"/>
          <w:szCs w:val="28"/>
          <w:rtl/>
        </w:rPr>
        <w:t xml:space="preserve"> </w:t>
      </w:r>
    </w:p>
  </w:footnote>
  <w:footnote w:id="25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صفحات من تاريخ مدن الجزائر ص42 ، إتحاف أهل الزمان 2/9 ، تاريخ الجزائر الحديث ص 26 .</w:t>
      </w:r>
      <w:r>
        <w:rPr>
          <w:rFonts w:ascii="AGA Arabesque" w:hAnsi="AGA Arabesque"/>
          <w:sz w:val="28"/>
          <w:szCs w:val="28"/>
          <w:rtl/>
        </w:rPr>
        <w:t xml:space="preserve"> </w:t>
      </w:r>
    </w:p>
  </w:footnote>
  <w:footnote w:id="25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المغرب العربي الكبير في العصر الحديث ص44-91 .</w:t>
      </w:r>
    </w:p>
  </w:footnote>
  <w:footnote w:id="25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تاريخ تونس ص60-63، تاريخ إفريقية في العهد الحفصي 2/299-422، جامع الزيتونة ومدارس العلم في العهد الحفصي والتركي ص32 .</w:t>
      </w:r>
    </w:p>
  </w:footnote>
  <w:footnote w:id="25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جامع الزيتونة ص 32،33 .</w:t>
      </w:r>
    </w:p>
  </w:footnote>
  <w:footnote w:id="26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proofErr w:type="spellStart"/>
      <w:r>
        <w:rPr>
          <w:rFonts w:ascii="AGA Arabesque"/>
          <w:sz w:val="28"/>
          <w:szCs w:val="28"/>
          <w:rtl/>
        </w:rPr>
        <w:t>الاستقصا</w:t>
      </w:r>
      <w:proofErr w:type="spellEnd"/>
      <w:r>
        <w:rPr>
          <w:rFonts w:ascii="AGA Arabesque"/>
          <w:sz w:val="28"/>
          <w:szCs w:val="28"/>
          <w:rtl/>
        </w:rPr>
        <w:t xml:space="preserve"> 5/59،60،61 .</w:t>
      </w:r>
    </w:p>
  </w:footnote>
  <w:footnote w:id="26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خلاصة تاريخ تونس ص161-165 .</w:t>
      </w:r>
    </w:p>
  </w:footnote>
  <w:footnote w:id="26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خلاصة تاريخ تونس 165-167 .</w:t>
      </w:r>
      <w:r>
        <w:rPr>
          <w:rFonts w:ascii="AGA Arabesque" w:hAnsi="AGA Arabesque"/>
          <w:sz w:val="28"/>
          <w:szCs w:val="28"/>
          <w:rtl/>
        </w:rPr>
        <w:t xml:space="preserve"> </w:t>
      </w:r>
    </w:p>
  </w:footnote>
  <w:footnote w:id="263">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خلاصة تاريخ تونس ص 167-177 ،192،195 .</w:t>
      </w:r>
    </w:p>
  </w:footnote>
  <w:footnote w:id="26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الحركة الأدبية والفكرية في تونس ص 12-23 .</w:t>
      </w:r>
    </w:p>
  </w:footnote>
  <w:footnote w:id="265">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إتحاف أهل الزمان بأخبار ملوك تونس وعهد الأمان 4/25 ، خلاصة تاريخ تونس  ص 200-201 ، الاتحاف 3/96-110 ، تونس في عهد الحماية ص 153-154 .</w:t>
      </w:r>
    </w:p>
  </w:footnote>
  <w:footnote w:id="266">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خلاصة تاريخ تونس ص 207-209</w:t>
      </w:r>
    </w:p>
  </w:footnote>
  <w:footnote w:id="26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ثورة علي بن </w:t>
      </w:r>
      <w:proofErr w:type="spellStart"/>
      <w:r>
        <w:rPr>
          <w:rFonts w:ascii="AGA Arabesque"/>
          <w:sz w:val="28"/>
          <w:szCs w:val="28"/>
          <w:rtl/>
        </w:rPr>
        <w:t>غذاهم</w:t>
      </w:r>
      <w:proofErr w:type="spellEnd"/>
      <w:r>
        <w:rPr>
          <w:rFonts w:ascii="AGA Arabesque"/>
          <w:sz w:val="28"/>
          <w:szCs w:val="28"/>
          <w:rtl/>
        </w:rPr>
        <w:t xml:space="preserve"> - لجام </w:t>
      </w:r>
      <w:proofErr w:type="spellStart"/>
      <w:r>
        <w:rPr>
          <w:rFonts w:ascii="AGA Arabesque"/>
          <w:sz w:val="28"/>
          <w:szCs w:val="28"/>
          <w:rtl/>
        </w:rPr>
        <w:t>غانياج</w:t>
      </w:r>
      <w:proofErr w:type="spellEnd"/>
      <w:r>
        <w:rPr>
          <w:rFonts w:ascii="AGA Arabesque"/>
          <w:sz w:val="28"/>
          <w:szCs w:val="28"/>
          <w:rtl/>
        </w:rPr>
        <w:t xml:space="preserve">  ، ثورة ابن </w:t>
      </w:r>
      <w:proofErr w:type="spellStart"/>
      <w:r>
        <w:rPr>
          <w:rFonts w:ascii="AGA Arabesque"/>
          <w:sz w:val="28"/>
          <w:szCs w:val="28"/>
          <w:rtl/>
        </w:rPr>
        <w:t>غذاهم</w:t>
      </w:r>
      <w:proofErr w:type="spellEnd"/>
      <w:r>
        <w:rPr>
          <w:rFonts w:ascii="AGA Arabesque"/>
          <w:sz w:val="28"/>
          <w:szCs w:val="28"/>
          <w:rtl/>
        </w:rPr>
        <w:t xml:space="preserve"> : ب  سلامة (كاملين) .</w:t>
      </w:r>
    </w:p>
  </w:footnote>
  <w:footnote w:id="26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له كتاب : أقوم المسالك في معرفة أحوال الممالك وضعه عام 1284هـ وطبع في الإسكندرية سنة 1299هـ في مبادئه التنظيمية التي كان يؤمن بها .</w:t>
      </w:r>
      <w:r>
        <w:rPr>
          <w:rFonts w:ascii="AGA Arabesque" w:hAnsi="AGA Arabesque"/>
          <w:sz w:val="28"/>
          <w:szCs w:val="28"/>
          <w:rtl/>
        </w:rPr>
        <w:t xml:space="preserve"> </w:t>
      </w:r>
    </w:p>
  </w:footnote>
  <w:footnote w:id="26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الحركة الأدبية في تونس  ص 12.</w:t>
      </w:r>
    </w:p>
  </w:footnote>
  <w:footnote w:id="27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 xml:space="preserve">) </w:t>
      </w:r>
      <w:r>
        <w:rPr>
          <w:rFonts w:ascii="AGA Arabesque"/>
          <w:sz w:val="28"/>
          <w:szCs w:val="28"/>
          <w:rtl/>
        </w:rPr>
        <w:t>انظر : خير الدين باشا (</w:t>
      </w:r>
      <w:proofErr w:type="spellStart"/>
      <w:r>
        <w:rPr>
          <w:rFonts w:ascii="AGA Arabesque"/>
          <w:sz w:val="28"/>
          <w:szCs w:val="28"/>
          <w:rtl/>
        </w:rPr>
        <w:t>للمنجي</w:t>
      </w:r>
      <w:proofErr w:type="spellEnd"/>
      <w:r>
        <w:rPr>
          <w:rFonts w:ascii="AGA Arabesque"/>
          <w:sz w:val="28"/>
          <w:szCs w:val="28"/>
          <w:rtl/>
        </w:rPr>
        <w:t>) ،  خير الدين التونسي (لمحمد كرو)</w:t>
      </w:r>
      <w:r>
        <w:rPr>
          <w:rFonts w:ascii="AGA Arabesque" w:hAnsi="AGA Arabesque"/>
          <w:sz w:val="28"/>
          <w:szCs w:val="28"/>
          <w:rtl/>
        </w:rPr>
        <w:t xml:space="preserve"> . </w:t>
      </w:r>
    </w:p>
  </w:footnote>
  <w:footnote w:id="27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جامع الزيتونة ص 29،32،34 .</w:t>
      </w:r>
      <w:r>
        <w:rPr>
          <w:rFonts w:ascii="AGA Arabesque" w:hAnsi="AGA Arabesque"/>
          <w:sz w:val="28"/>
          <w:szCs w:val="28"/>
          <w:rtl/>
        </w:rPr>
        <w:t xml:space="preserve"> </w:t>
      </w:r>
    </w:p>
  </w:footnote>
  <w:footnote w:id="272">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ابن خلدون 7/161 .</w:t>
      </w:r>
    </w:p>
  </w:footnote>
  <w:footnote w:id="27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 صفحات من تاريخ مدن الجزائر ص42 </w:t>
      </w:r>
      <w:proofErr w:type="spellStart"/>
      <w:r>
        <w:rPr>
          <w:rFonts w:ascii="AGA Arabesque"/>
          <w:sz w:val="28"/>
          <w:szCs w:val="28"/>
          <w:rtl/>
        </w:rPr>
        <w:t>ومابعدها</w:t>
      </w:r>
      <w:proofErr w:type="spellEnd"/>
      <w:r>
        <w:rPr>
          <w:rFonts w:ascii="AGA Arabesque"/>
          <w:sz w:val="28"/>
          <w:szCs w:val="28"/>
          <w:rtl/>
        </w:rPr>
        <w:t xml:space="preserve"> ، إتحاف أهل الزمان 2/9 </w:t>
      </w:r>
      <w:proofErr w:type="spellStart"/>
      <w:r>
        <w:rPr>
          <w:rFonts w:ascii="AGA Arabesque"/>
          <w:sz w:val="28"/>
          <w:szCs w:val="28"/>
          <w:rtl/>
        </w:rPr>
        <w:t>ومابعدها</w:t>
      </w:r>
      <w:proofErr w:type="spellEnd"/>
      <w:r>
        <w:rPr>
          <w:rFonts w:ascii="AGA Arabesque"/>
          <w:sz w:val="28"/>
          <w:szCs w:val="28"/>
          <w:rtl/>
        </w:rPr>
        <w:t xml:space="preserve"> ، تاريخ الجزائر الحديث  ص26 .</w:t>
      </w:r>
    </w:p>
  </w:footnote>
  <w:footnote w:id="27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المغرب العربي الكبير في العصر الحديث ص44-91 ، الجزائر العربية ص 53-55.</w:t>
      </w:r>
    </w:p>
  </w:footnote>
  <w:footnote w:id="275">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المغرب العربي الكبير في العصر الحديث 101-106 .</w:t>
      </w:r>
    </w:p>
  </w:footnote>
  <w:footnote w:id="27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 روض القرطاس 1/278 -283 ، الذخيرة السنية في تاريخ الدولة </w:t>
      </w:r>
      <w:proofErr w:type="spellStart"/>
      <w:r>
        <w:rPr>
          <w:rFonts w:ascii="AGA Arabesque"/>
          <w:sz w:val="28"/>
          <w:szCs w:val="28"/>
          <w:rtl/>
        </w:rPr>
        <w:t>المرينية</w:t>
      </w:r>
      <w:proofErr w:type="spellEnd"/>
      <w:r>
        <w:rPr>
          <w:rFonts w:ascii="AGA Arabesque"/>
          <w:sz w:val="28"/>
          <w:szCs w:val="28"/>
          <w:rtl/>
        </w:rPr>
        <w:t xml:space="preserve"> (كاملا)، الحلل الموشية 172-175، الفكر السامي 3/173 .</w:t>
      </w:r>
    </w:p>
  </w:footnote>
  <w:footnote w:id="277">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المغرب العربي الكبير ص29.</w:t>
      </w:r>
    </w:p>
  </w:footnote>
  <w:footnote w:id="278">
    <w:p w:rsidR="00A500E7" w:rsidRDefault="00A500E7" w:rsidP="0049529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 روض القرطاس1/ 278،279، الذخيرة السنية في تاريخ الدولة </w:t>
      </w:r>
      <w:proofErr w:type="spellStart"/>
      <w:r>
        <w:rPr>
          <w:rFonts w:ascii="AGA Arabesque"/>
          <w:sz w:val="28"/>
          <w:szCs w:val="28"/>
          <w:rtl/>
        </w:rPr>
        <w:t>المرينية</w:t>
      </w:r>
      <w:proofErr w:type="spellEnd"/>
      <w:r>
        <w:rPr>
          <w:rFonts w:ascii="AGA Arabesque"/>
          <w:sz w:val="28"/>
          <w:szCs w:val="28"/>
          <w:rtl/>
        </w:rPr>
        <w:t xml:space="preserve"> (كاملا) ، الحلل الموشية ص171 </w:t>
      </w:r>
    </w:p>
  </w:footnote>
  <w:footnote w:id="27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 xml:space="preserve">)انظر المغرب العربي الكبير 462-463 . </w:t>
      </w:r>
    </w:p>
  </w:footnote>
  <w:footnote w:id="28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 انظر الفكر السامي 3/173</w:t>
      </w:r>
    </w:p>
  </w:footnote>
  <w:footnote w:id="28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سوس العالمة ص34 ، الحضارة المغربية عبر التاريخ 1/190 .</w:t>
      </w:r>
    </w:p>
  </w:footnote>
  <w:footnote w:id="28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تاريخ الدولة السعدية (كاملا) ، المغرب عبر التاريخ 2/221-470 .</w:t>
      </w:r>
    </w:p>
  </w:footnote>
  <w:footnote w:id="28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المغرب العربي الكبير في العصر الحديث ص44-91 .</w:t>
      </w:r>
      <w:r>
        <w:rPr>
          <w:rFonts w:ascii="AGA Arabesque" w:hAnsi="AGA Arabesque"/>
          <w:sz w:val="28"/>
          <w:szCs w:val="28"/>
          <w:rtl/>
        </w:rPr>
        <w:t xml:space="preserve"> </w:t>
      </w:r>
    </w:p>
  </w:footnote>
  <w:footnote w:id="28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المغرب العربي الكبير في العصر الحديث 28-32 .</w:t>
      </w:r>
    </w:p>
  </w:footnote>
  <w:footnote w:id="285">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 انظر المرجع السابق .</w:t>
      </w:r>
    </w:p>
  </w:footnote>
  <w:footnote w:id="286">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الاستقصاء 5/17، 18 .</w:t>
      </w:r>
    </w:p>
  </w:footnote>
  <w:footnote w:id="28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الاستقصاء 5/32،115، نزهة الحادي في أخبار ملوك القرن الحادي (بدون أرقام).</w:t>
      </w:r>
    </w:p>
  </w:footnote>
  <w:footnote w:id="28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 موقعة وادي المخازن الحاسمة ص222 ، </w:t>
      </w:r>
      <w:proofErr w:type="spellStart"/>
      <w:r>
        <w:rPr>
          <w:rFonts w:ascii="AGA Arabesque"/>
          <w:sz w:val="28"/>
          <w:szCs w:val="28"/>
          <w:rtl/>
        </w:rPr>
        <w:t>الاستقصا</w:t>
      </w:r>
      <w:proofErr w:type="spellEnd"/>
      <w:r>
        <w:rPr>
          <w:rFonts w:ascii="AGA Arabesque"/>
          <w:sz w:val="28"/>
          <w:szCs w:val="28"/>
          <w:rtl/>
        </w:rPr>
        <w:t xml:space="preserve"> 5/86 . </w:t>
      </w:r>
    </w:p>
  </w:footnote>
  <w:footnote w:id="28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 مناهل الصفا في مآثر موالينا الشرفا ص 69-301 ، </w:t>
      </w:r>
      <w:proofErr w:type="spellStart"/>
      <w:r>
        <w:rPr>
          <w:rFonts w:ascii="AGA Arabesque"/>
          <w:sz w:val="28"/>
          <w:szCs w:val="28"/>
          <w:rtl/>
        </w:rPr>
        <w:t>الاستقصا</w:t>
      </w:r>
      <w:proofErr w:type="spellEnd"/>
      <w:r>
        <w:rPr>
          <w:rFonts w:ascii="AGA Arabesque"/>
          <w:sz w:val="28"/>
          <w:szCs w:val="28"/>
          <w:rtl/>
        </w:rPr>
        <w:t xml:space="preserve"> 5/95 وما بعدها. </w:t>
      </w:r>
    </w:p>
  </w:footnote>
  <w:footnote w:id="29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الاستقصاء 6/20،21 . </w:t>
      </w:r>
    </w:p>
  </w:footnote>
  <w:footnote w:id="29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 الزاوية </w:t>
      </w:r>
      <w:proofErr w:type="spellStart"/>
      <w:r>
        <w:rPr>
          <w:rFonts w:ascii="AGA Arabesque"/>
          <w:sz w:val="28"/>
          <w:szCs w:val="28"/>
          <w:rtl/>
        </w:rPr>
        <w:t>الدلائية</w:t>
      </w:r>
      <w:proofErr w:type="spellEnd"/>
      <w:r>
        <w:rPr>
          <w:rFonts w:ascii="AGA Arabesque"/>
          <w:sz w:val="28"/>
          <w:szCs w:val="28"/>
          <w:rtl/>
        </w:rPr>
        <w:t xml:space="preserve"> ودورها الديني والعلمي والسياسي ، محمد العياشي وجهاده ضد </w:t>
      </w:r>
      <w:proofErr w:type="spellStart"/>
      <w:r>
        <w:rPr>
          <w:rFonts w:ascii="AGA Arabesque"/>
          <w:sz w:val="28"/>
          <w:szCs w:val="28"/>
          <w:rtl/>
        </w:rPr>
        <w:t>الأسبان</w:t>
      </w:r>
      <w:proofErr w:type="spellEnd"/>
      <w:r>
        <w:rPr>
          <w:rFonts w:ascii="AGA Arabesque"/>
          <w:sz w:val="28"/>
          <w:szCs w:val="28"/>
          <w:rtl/>
        </w:rPr>
        <w:t xml:space="preserve"> والبرتغال .</w:t>
      </w:r>
    </w:p>
  </w:footnote>
  <w:footnote w:id="29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سلوة الأنفاس 2/128، المغرب عبر التاريخ 2/460 .</w:t>
      </w:r>
    </w:p>
  </w:footnote>
  <w:footnote w:id="29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proofErr w:type="spellStart"/>
      <w:r>
        <w:rPr>
          <w:rFonts w:ascii="AGA Arabesque"/>
          <w:sz w:val="28"/>
          <w:szCs w:val="28"/>
          <w:rtl/>
        </w:rPr>
        <w:t>الاستقصا</w:t>
      </w:r>
      <w:proofErr w:type="spellEnd"/>
      <w:r>
        <w:rPr>
          <w:rFonts w:ascii="AGA Arabesque"/>
          <w:sz w:val="28"/>
          <w:szCs w:val="28"/>
          <w:rtl/>
        </w:rPr>
        <w:t xml:space="preserve"> 7/3،4،5 .</w:t>
      </w:r>
    </w:p>
  </w:footnote>
  <w:footnote w:id="29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المغرب العربي ص120، نزهة الحادي بأخبار ملوك القرن الحادي ص27.</w:t>
      </w:r>
    </w:p>
  </w:footnote>
  <w:footnote w:id="295">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:روضة التعريف بمفاخر مولاي إسماعيل بن الشريف ص 47،58،59،60 ، </w:t>
      </w:r>
      <w:proofErr w:type="spellStart"/>
      <w:r>
        <w:rPr>
          <w:rFonts w:ascii="AGA Arabesque"/>
          <w:sz w:val="28"/>
          <w:szCs w:val="28"/>
          <w:rtl/>
        </w:rPr>
        <w:t>الاستقصا</w:t>
      </w:r>
      <w:proofErr w:type="spellEnd"/>
      <w:r>
        <w:rPr>
          <w:rFonts w:ascii="AGA Arabesque"/>
          <w:sz w:val="28"/>
          <w:szCs w:val="28"/>
          <w:rtl/>
        </w:rPr>
        <w:t xml:space="preserve"> 7/58-72 .</w:t>
      </w:r>
    </w:p>
  </w:footnote>
  <w:footnote w:id="29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w:t>
      </w:r>
      <w:proofErr w:type="spellStart"/>
      <w:r>
        <w:rPr>
          <w:rFonts w:ascii="AGA Arabesque"/>
          <w:sz w:val="28"/>
          <w:szCs w:val="28"/>
          <w:rtl/>
        </w:rPr>
        <w:t>الاستقصا</w:t>
      </w:r>
      <w:proofErr w:type="spellEnd"/>
      <w:r>
        <w:rPr>
          <w:rFonts w:ascii="AGA Arabesque"/>
          <w:sz w:val="28"/>
          <w:szCs w:val="28"/>
          <w:rtl/>
        </w:rPr>
        <w:t xml:space="preserve"> 8/86،109،111،112 .</w:t>
      </w:r>
    </w:p>
  </w:footnote>
  <w:footnote w:id="29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proofErr w:type="spellStart"/>
      <w:r>
        <w:rPr>
          <w:rFonts w:ascii="AGA Arabesque"/>
          <w:sz w:val="28"/>
          <w:szCs w:val="28"/>
          <w:rtl/>
        </w:rPr>
        <w:t>الاستقصا</w:t>
      </w:r>
      <w:proofErr w:type="spellEnd"/>
      <w:r>
        <w:rPr>
          <w:rFonts w:ascii="AGA Arabesque"/>
          <w:sz w:val="28"/>
          <w:szCs w:val="28"/>
          <w:rtl/>
        </w:rPr>
        <w:t xml:space="preserve"> 9/12 .</w:t>
      </w:r>
    </w:p>
  </w:footnote>
  <w:footnote w:id="29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proofErr w:type="spellStart"/>
      <w:r>
        <w:rPr>
          <w:rFonts w:ascii="AGA Arabesque"/>
          <w:sz w:val="28"/>
          <w:szCs w:val="28"/>
          <w:rtl/>
        </w:rPr>
        <w:t>الاستقصا</w:t>
      </w:r>
      <w:proofErr w:type="spellEnd"/>
      <w:r>
        <w:rPr>
          <w:rFonts w:ascii="AGA Arabesque"/>
          <w:sz w:val="28"/>
          <w:szCs w:val="28"/>
          <w:rtl/>
        </w:rPr>
        <w:t xml:space="preserve"> 9/49-53 ، وانظر : تحفة الزائر 1/290-291 .</w:t>
      </w:r>
    </w:p>
  </w:footnote>
  <w:footnote w:id="29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w:t>
      </w:r>
      <w:proofErr w:type="spellStart"/>
      <w:r>
        <w:rPr>
          <w:rFonts w:ascii="AGA Arabesque"/>
          <w:sz w:val="28"/>
          <w:szCs w:val="28"/>
          <w:rtl/>
        </w:rPr>
        <w:t>الاستقصا</w:t>
      </w:r>
      <w:proofErr w:type="spellEnd"/>
      <w:r>
        <w:rPr>
          <w:rFonts w:ascii="AGA Arabesque"/>
          <w:sz w:val="28"/>
          <w:szCs w:val="28"/>
          <w:rtl/>
        </w:rPr>
        <w:t xml:space="preserve"> 9/101-124 .</w:t>
      </w:r>
      <w:r>
        <w:rPr>
          <w:rFonts w:ascii="AGA Arabesque" w:hAnsi="AGA Arabesque"/>
          <w:sz w:val="28"/>
          <w:szCs w:val="28"/>
          <w:rtl/>
        </w:rPr>
        <w:t xml:space="preserve"> </w:t>
      </w:r>
    </w:p>
  </w:footnote>
  <w:footnote w:id="30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 xml:space="preserve">انظر </w:t>
      </w:r>
      <w:proofErr w:type="spellStart"/>
      <w:r>
        <w:rPr>
          <w:rFonts w:ascii="AGA Arabesque"/>
          <w:sz w:val="28"/>
          <w:szCs w:val="28"/>
          <w:rtl/>
        </w:rPr>
        <w:t>الاستقصا</w:t>
      </w:r>
      <w:proofErr w:type="spellEnd"/>
      <w:r>
        <w:rPr>
          <w:rFonts w:ascii="AGA Arabesque"/>
          <w:sz w:val="28"/>
          <w:szCs w:val="28"/>
          <w:rtl/>
        </w:rPr>
        <w:t xml:space="preserve"> 9/149 وما بعدها .</w:t>
      </w:r>
    </w:p>
  </w:footnote>
  <w:footnote w:id="30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المغرب العربي ص 135-136 .</w:t>
      </w:r>
    </w:p>
  </w:footnote>
  <w:footnote w:id="30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التنافس الاستعماري الأوروبي في المغرب ص 52 -109 .</w:t>
      </w:r>
    </w:p>
  </w:footnote>
  <w:footnote w:id="30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سوس العالمة ص34 ، الحضارة المغربية عبر التاريخ 1/190 .</w:t>
      </w:r>
    </w:p>
  </w:footnote>
  <w:footnote w:id="30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انتصاب الحماية في تونس ، صراع مع الحماية (كاملين) .</w:t>
      </w:r>
    </w:p>
  </w:footnote>
  <w:footnote w:id="305">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صراع مع الحماية ص 76 ، خلاصة تاريخ تونس ص214 .</w:t>
      </w:r>
    </w:p>
  </w:footnote>
  <w:footnote w:id="30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صراع مع الحماية ص185-200 ، خلاصة تاريخ تونس ص215 .</w:t>
      </w:r>
    </w:p>
  </w:footnote>
  <w:footnote w:id="30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تاريخ تونس ص 99-138.</w:t>
      </w:r>
    </w:p>
  </w:footnote>
  <w:footnote w:id="308">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خلاصة تاريخ تونس ص 215-242 .</w:t>
      </w:r>
    </w:p>
  </w:footnote>
  <w:footnote w:id="30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 xml:space="preserve">)انظر عن الحملات الثمانية السابقة ص( 87 ) </w:t>
      </w:r>
    </w:p>
  </w:footnote>
  <w:footnote w:id="31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الحملة الصليبية على الإسلام في شمال إفريقية (كاملا) .</w:t>
      </w:r>
    </w:p>
  </w:footnote>
  <w:footnote w:id="31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تاريخ تونس ص 138 ، خلاصة تاريخ تونس ص242 .</w:t>
      </w:r>
    </w:p>
  </w:footnote>
  <w:footnote w:id="31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 xml:space="preserve">)انظر ترجمته في أهل المنطقة برقم 217 . </w:t>
      </w:r>
    </w:p>
  </w:footnote>
  <w:footnote w:id="313">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الحركة الوطنية في الجزائر ، تحفة الزائر في مآثر الأمير عبد القادر وأخبار الجزائر (كاملين) .</w:t>
      </w:r>
    </w:p>
  </w:footnote>
  <w:footnote w:id="31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تاريخ الجزائر الحديث ص158.</w:t>
      </w:r>
      <w:r>
        <w:rPr>
          <w:rFonts w:ascii="AGA Arabesque" w:hAnsi="AGA Arabesque"/>
          <w:sz w:val="28"/>
          <w:szCs w:val="28"/>
          <w:rtl/>
        </w:rPr>
        <w:t xml:space="preserve"> </w:t>
      </w:r>
    </w:p>
  </w:footnote>
  <w:footnote w:id="315">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تحفة الزائر في مآثر الأمير عبد القادر وأخبار الجزائر .</w:t>
      </w:r>
    </w:p>
  </w:footnote>
  <w:footnote w:id="31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المغرب العربي دراسة تاريخية ص 138-159 .</w:t>
      </w:r>
    </w:p>
  </w:footnote>
  <w:footnote w:id="31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المغرب العربي للعقاد ص 287-330 .</w:t>
      </w:r>
    </w:p>
  </w:footnote>
  <w:footnote w:id="31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تنظيم الحماية الفرنسية في المغرب ، أزمة المغرب الأقصى (كاملين) .</w:t>
      </w:r>
      <w:r>
        <w:rPr>
          <w:rFonts w:ascii="AGA Arabesque" w:hAnsi="AGA Arabesque"/>
          <w:sz w:val="28"/>
          <w:szCs w:val="28"/>
          <w:rtl/>
        </w:rPr>
        <w:t xml:space="preserve"> </w:t>
      </w:r>
    </w:p>
  </w:footnote>
  <w:footnote w:id="31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 تنظيم الحماية الفرنسية في المغرب ص27،46،48.</w:t>
      </w:r>
    </w:p>
  </w:footnote>
  <w:footnote w:id="32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المغرب العربي ص297 .</w:t>
      </w:r>
    </w:p>
  </w:footnote>
  <w:footnote w:id="32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 انظر الأعلام 1/265</w:t>
      </w:r>
    </w:p>
  </w:footnote>
  <w:footnote w:id="322">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هذه مراكش ص172 .</w:t>
      </w:r>
    </w:p>
  </w:footnote>
  <w:footnote w:id="323">
    <w:p w:rsidR="00A500E7" w:rsidRDefault="00A500E7" w:rsidP="006F1C41">
      <w:pPr>
        <w:pStyle w:val="af"/>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عبد الكريم أمير الريف ، بطل الريف الأمير محمد بن عبد الكريم (كاملين).</w:t>
      </w:r>
    </w:p>
  </w:footnote>
  <w:footnote w:id="324">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انظر المغرب العربي لصلاح العقاد ص 530-532 ، السيادة والحكم في إفريقيا .</w:t>
      </w:r>
    </w:p>
  </w:footnote>
  <w:footnote w:id="325">
    <w:p w:rsidR="00A500E7" w:rsidRDefault="00A500E7" w:rsidP="006F1C41">
      <w:pPr>
        <w:pStyle w:val="a5"/>
        <w:jc w:val="both"/>
        <w:rPr>
          <w:rFonts w:ascii="AGA Arabesque" w:hAnsi="AGA Arabesque"/>
          <w:position w:val="14"/>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w:t>
      </w:r>
      <w:r>
        <w:rPr>
          <w:rFonts w:ascii="AGA Arabesque"/>
          <w:sz w:val="28"/>
          <w:szCs w:val="28"/>
          <w:rtl/>
        </w:rPr>
        <w:t>المغرب العربي ص532 .</w:t>
      </w:r>
    </w:p>
  </w:footnote>
  <w:footnote w:id="326">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)انظر: تاريخ تونس ص 138 ، خلاصة تاريخ تونس ص242</w:t>
      </w:r>
    </w:p>
  </w:footnote>
  <w:footnote w:id="327">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)انظر : المغرب العربي 471-480</w:t>
      </w:r>
    </w:p>
  </w:footnote>
  <w:footnote w:id="328">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 انظر : المغرب العربي ص321-469 .</w:t>
      </w:r>
    </w:p>
  </w:footnote>
  <w:footnote w:id="329">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 انظر : مدراك النظر في السياسة ص91-137</w:t>
      </w:r>
    </w:p>
  </w:footnote>
  <w:footnote w:id="330">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 انظر : المغرب العربي ص532</w:t>
      </w:r>
    </w:p>
  </w:footnote>
  <w:footnote w:id="331">
    <w:p w:rsidR="00A500E7" w:rsidRDefault="00A500E7" w:rsidP="006F1C41">
      <w:pPr>
        <w:pStyle w:val="a5"/>
        <w:jc w:val="both"/>
        <w:rPr>
          <w:rFonts w:ascii="AGA Arabesque" w:hAnsi="AGA Arabesque"/>
          <w:sz w:val="28"/>
          <w:szCs w:val="28"/>
          <w:rtl/>
        </w:rPr>
      </w:pPr>
      <w:r>
        <w:rPr>
          <w:rFonts w:ascii="AGA Arabesque" w:hAnsi="AGA Arabesque"/>
          <w:sz w:val="28"/>
          <w:szCs w:val="28"/>
          <w:rtl/>
        </w:rPr>
        <w:t>(</w:t>
      </w:r>
      <w:r>
        <w:rPr>
          <w:rStyle w:val="af2"/>
          <w:rFonts w:ascii="AGA Arabesque" w:hAnsi="AGA Arabesque"/>
          <w:sz w:val="28"/>
          <w:szCs w:val="28"/>
          <w:rtl/>
        </w:rPr>
        <w:footnoteRef/>
      </w:r>
      <w:r>
        <w:rPr>
          <w:rFonts w:ascii="AGA Arabesque" w:hAnsi="AGA Arabesque"/>
          <w:sz w:val="28"/>
          <w:szCs w:val="28"/>
          <w:rtl/>
        </w:rPr>
        <w:t>) انظر المرجع السابق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5CA"/>
    <w:rsid w:val="0000521F"/>
    <w:rsid w:val="002921C6"/>
    <w:rsid w:val="00367A25"/>
    <w:rsid w:val="00402824"/>
    <w:rsid w:val="0042466F"/>
    <w:rsid w:val="00441027"/>
    <w:rsid w:val="00495291"/>
    <w:rsid w:val="004E0910"/>
    <w:rsid w:val="00522079"/>
    <w:rsid w:val="005C4236"/>
    <w:rsid w:val="006F1C41"/>
    <w:rsid w:val="00834B83"/>
    <w:rsid w:val="009249E5"/>
    <w:rsid w:val="00A045CA"/>
    <w:rsid w:val="00A43FA0"/>
    <w:rsid w:val="00A500E7"/>
    <w:rsid w:val="00A82FD1"/>
    <w:rsid w:val="00B03325"/>
    <w:rsid w:val="00B24E5D"/>
    <w:rsid w:val="00BE77A1"/>
    <w:rsid w:val="00CE40A1"/>
    <w:rsid w:val="00D47D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59AA6909"/>
  <w15:chartTrackingRefBased/>
  <w15:docId w15:val="{8D19D534-14B0-4C62-B82C-28F24129D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spacing w:after="160" w:line="259" w:lineRule="auto"/>
    </w:pPr>
    <w:rPr>
      <w:sz w:val="22"/>
      <w:szCs w:val="22"/>
    </w:rPr>
  </w:style>
  <w:style w:type="paragraph" w:styleId="1">
    <w:name w:val="heading 1"/>
    <w:basedOn w:val="a"/>
    <w:next w:val="a"/>
    <w:link w:val="1Char1"/>
    <w:qFormat/>
    <w:rsid w:val="00D47DD4"/>
    <w:pPr>
      <w:keepNext/>
      <w:spacing w:after="0" w:line="240" w:lineRule="auto"/>
      <w:outlineLvl w:val="0"/>
    </w:pPr>
    <w:rPr>
      <w:rFonts w:ascii="Times New Roman" w:eastAsia="Times New Roman" w:hAnsi="Times New Roman" w:cs="Naskh Compound"/>
      <w:sz w:val="20"/>
      <w:szCs w:val="28"/>
    </w:rPr>
  </w:style>
  <w:style w:type="paragraph" w:styleId="2">
    <w:name w:val="heading 2"/>
    <w:aliases w:val="مسألة Heading 2"/>
    <w:basedOn w:val="a"/>
    <w:next w:val="a"/>
    <w:link w:val="2Char"/>
    <w:semiHidden/>
    <w:unhideWhenUsed/>
    <w:qFormat/>
    <w:rsid w:val="00D47DD4"/>
    <w:pPr>
      <w:keepNext/>
      <w:spacing w:after="0" w:line="240" w:lineRule="auto"/>
      <w:jc w:val="center"/>
      <w:outlineLvl w:val="1"/>
    </w:pPr>
    <w:rPr>
      <w:rFonts w:ascii="Times New Roman" w:eastAsia="Times New Roman" w:hAnsi="Times New Roman" w:cs="Kofi"/>
      <w:sz w:val="20"/>
      <w:szCs w:val="72"/>
    </w:rPr>
  </w:style>
  <w:style w:type="paragraph" w:styleId="3">
    <w:name w:val="heading 3"/>
    <w:basedOn w:val="a"/>
    <w:next w:val="a"/>
    <w:link w:val="3Char"/>
    <w:semiHidden/>
    <w:unhideWhenUsed/>
    <w:qFormat/>
    <w:rsid w:val="00D47DD4"/>
    <w:pPr>
      <w:keepNext/>
      <w:spacing w:after="0" w:line="240" w:lineRule="auto"/>
      <w:jc w:val="center"/>
      <w:outlineLvl w:val="2"/>
    </w:pPr>
    <w:rPr>
      <w:rFonts w:ascii="Times New Roman" w:eastAsia="Times New Roman" w:hAnsi="Times New Roman" w:cs="DecoType Naskh"/>
      <w:sz w:val="20"/>
      <w:szCs w:val="36"/>
    </w:rPr>
  </w:style>
  <w:style w:type="paragraph" w:styleId="4">
    <w:name w:val="heading 4"/>
    <w:basedOn w:val="a"/>
    <w:next w:val="a"/>
    <w:link w:val="4Char"/>
    <w:semiHidden/>
    <w:unhideWhenUsed/>
    <w:qFormat/>
    <w:rsid w:val="00D47DD4"/>
    <w:pPr>
      <w:keepNext/>
      <w:spacing w:after="0" w:line="240" w:lineRule="auto"/>
      <w:jc w:val="center"/>
      <w:outlineLvl w:val="3"/>
    </w:pPr>
    <w:rPr>
      <w:rFonts w:ascii="Times New Roman" w:eastAsia="Times New Roman" w:hAnsi="Times New Roman" w:cs="Kofi"/>
      <w:sz w:val="20"/>
      <w:szCs w:val="48"/>
    </w:rPr>
  </w:style>
  <w:style w:type="paragraph" w:styleId="5">
    <w:name w:val="heading 5"/>
    <w:basedOn w:val="a"/>
    <w:next w:val="a"/>
    <w:link w:val="5Char"/>
    <w:semiHidden/>
    <w:unhideWhenUsed/>
    <w:qFormat/>
    <w:rsid w:val="00D47DD4"/>
    <w:pPr>
      <w:keepNext/>
      <w:spacing w:after="0" w:line="240" w:lineRule="auto"/>
      <w:jc w:val="highKashida"/>
      <w:outlineLvl w:val="4"/>
    </w:pPr>
    <w:rPr>
      <w:rFonts w:ascii="Times New Roman" w:eastAsia="Times New Roman" w:hAnsi="Times New Roman" w:cs="Naskh Compound"/>
      <w:sz w:val="20"/>
      <w:szCs w:val="28"/>
    </w:rPr>
  </w:style>
  <w:style w:type="paragraph" w:styleId="6">
    <w:name w:val="heading 6"/>
    <w:basedOn w:val="a"/>
    <w:next w:val="a"/>
    <w:link w:val="6Char"/>
    <w:semiHidden/>
    <w:unhideWhenUsed/>
    <w:qFormat/>
    <w:rsid w:val="00D47DD4"/>
    <w:pPr>
      <w:keepNext/>
      <w:spacing w:after="0" w:line="240" w:lineRule="auto"/>
      <w:jc w:val="center"/>
      <w:outlineLvl w:val="5"/>
    </w:pPr>
    <w:rPr>
      <w:rFonts w:ascii="Times New Roman" w:eastAsia="Times New Roman" w:hAnsi="Times New Roman" w:cs="DecoType Naskh"/>
      <w:sz w:val="20"/>
      <w:szCs w:val="28"/>
    </w:rPr>
  </w:style>
  <w:style w:type="paragraph" w:styleId="7">
    <w:name w:val="heading 7"/>
    <w:basedOn w:val="a"/>
    <w:next w:val="a"/>
    <w:link w:val="7Char"/>
    <w:semiHidden/>
    <w:unhideWhenUsed/>
    <w:qFormat/>
    <w:rsid w:val="00D47DD4"/>
    <w:pPr>
      <w:keepNext/>
      <w:spacing w:after="0" w:line="240" w:lineRule="auto"/>
      <w:jc w:val="center"/>
      <w:outlineLvl w:val="6"/>
    </w:pPr>
    <w:rPr>
      <w:rFonts w:ascii="Times New Roman" w:eastAsia="Times New Roman" w:hAnsi="Times New Roman" w:cs="DecoType Naskh"/>
      <w:sz w:val="20"/>
      <w:szCs w:val="32"/>
    </w:rPr>
  </w:style>
  <w:style w:type="paragraph" w:styleId="8">
    <w:name w:val="heading 8"/>
    <w:basedOn w:val="a"/>
    <w:next w:val="a"/>
    <w:link w:val="8Char"/>
    <w:semiHidden/>
    <w:unhideWhenUsed/>
    <w:qFormat/>
    <w:rsid w:val="00D47DD4"/>
    <w:pPr>
      <w:keepNext/>
      <w:spacing w:after="0" w:line="240" w:lineRule="auto"/>
      <w:jc w:val="center"/>
      <w:outlineLvl w:val="7"/>
    </w:pPr>
    <w:rPr>
      <w:rFonts w:ascii="Times New Roman" w:eastAsia="Times New Roman" w:hAnsi="Times New Roman" w:cs="Kofi"/>
      <w:b/>
      <w:bCs/>
      <w:sz w:val="20"/>
      <w:szCs w:val="72"/>
    </w:rPr>
  </w:style>
  <w:style w:type="paragraph" w:styleId="9">
    <w:name w:val="heading 9"/>
    <w:basedOn w:val="a"/>
    <w:next w:val="a"/>
    <w:link w:val="9Char"/>
    <w:semiHidden/>
    <w:unhideWhenUsed/>
    <w:qFormat/>
    <w:rsid w:val="00D47DD4"/>
    <w:pPr>
      <w:keepNext/>
      <w:spacing w:after="0" w:line="240" w:lineRule="auto"/>
      <w:ind w:left="1643" w:right="-142"/>
      <w:jc w:val="center"/>
      <w:outlineLvl w:val="8"/>
    </w:pPr>
    <w:rPr>
      <w:rFonts w:ascii="Times New Roman" w:eastAsia="Times New Roman" w:hAnsi="Times New Roman" w:cs="Kofi"/>
      <w:position w:val="14"/>
      <w:sz w:val="20"/>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uiPriority w:val="9"/>
    <w:rsid w:val="00D47DD4"/>
    <w:rPr>
      <w:rFonts w:ascii="Calibri Light" w:eastAsia="Times New Roman" w:hAnsi="Calibri Light" w:cs="Times New Roman"/>
      <w:b/>
      <w:bCs/>
      <w:kern w:val="32"/>
      <w:sz w:val="32"/>
      <w:szCs w:val="32"/>
    </w:rPr>
  </w:style>
  <w:style w:type="character" w:customStyle="1" w:styleId="2Char">
    <w:name w:val="عنوان 2 Char"/>
    <w:aliases w:val="مسألة Heading 2 Char1"/>
    <w:link w:val="2"/>
    <w:semiHidden/>
    <w:rsid w:val="00D47DD4"/>
    <w:rPr>
      <w:rFonts w:ascii="Times New Roman" w:eastAsia="Times New Roman" w:hAnsi="Times New Roman" w:cs="Kofi"/>
      <w:szCs w:val="72"/>
    </w:rPr>
  </w:style>
  <w:style w:type="character" w:customStyle="1" w:styleId="3Char">
    <w:name w:val="عنوان 3 Char"/>
    <w:link w:val="3"/>
    <w:semiHidden/>
    <w:rsid w:val="00D47DD4"/>
    <w:rPr>
      <w:rFonts w:ascii="Times New Roman" w:eastAsia="Times New Roman" w:hAnsi="Times New Roman" w:cs="DecoType Naskh"/>
      <w:szCs w:val="36"/>
    </w:rPr>
  </w:style>
  <w:style w:type="character" w:customStyle="1" w:styleId="4Char">
    <w:name w:val="عنوان 4 Char"/>
    <w:link w:val="4"/>
    <w:semiHidden/>
    <w:rsid w:val="00D47DD4"/>
    <w:rPr>
      <w:rFonts w:ascii="Times New Roman" w:eastAsia="Times New Roman" w:hAnsi="Times New Roman" w:cs="Kofi"/>
      <w:szCs w:val="48"/>
    </w:rPr>
  </w:style>
  <w:style w:type="character" w:customStyle="1" w:styleId="5Char">
    <w:name w:val="عنوان 5 Char"/>
    <w:link w:val="5"/>
    <w:semiHidden/>
    <w:rsid w:val="00D47DD4"/>
    <w:rPr>
      <w:rFonts w:ascii="Times New Roman" w:eastAsia="Times New Roman" w:hAnsi="Times New Roman" w:cs="Naskh Compound"/>
      <w:szCs w:val="28"/>
    </w:rPr>
  </w:style>
  <w:style w:type="character" w:customStyle="1" w:styleId="6Char">
    <w:name w:val="عنوان 6 Char"/>
    <w:link w:val="6"/>
    <w:semiHidden/>
    <w:rsid w:val="00D47DD4"/>
    <w:rPr>
      <w:rFonts w:ascii="Times New Roman" w:eastAsia="Times New Roman" w:hAnsi="Times New Roman" w:cs="DecoType Naskh"/>
      <w:szCs w:val="28"/>
    </w:rPr>
  </w:style>
  <w:style w:type="character" w:customStyle="1" w:styleId="7Char">
    <w:name w:val="عنوان 7 Char"/>
    <w:link w:val="7"/>
    <w:semiHidden/>
    <w:rsid w:val="00D47DD4"/>
    <w:rPr>
      <w:rFonts w:ascii="Times New Roman" w:eastAsia="Times New Roman" w:hAnsi="Times New Roman" w:cs="DecoType Naskh"/>
      <w:szCs w:val="32"/>
    </w:rPr>
  </w:style>
  <w:style w:type="character" w:customStyle="1" w:styleId="8Char">
    <w:name w:val="عنوان 8 Char"/>
    <w:link w:val="8"/>
    <w:semiHidden/>
    <w:rsid w:val="00D47DD4"/>
    <w:rPr>
      <w:rFonts w:ascii="Times New Roman" w:eastAsia="Times New Roman" w:hAnsi="Times New Roman" w:cs="Kofi"/>
      <w:b/>
      <w:bCs/>
      <w:szCs w:val="72"/>
    </w:rPr>
  </w:style>
  <w:style w:type="character" w:customStyle="1" w:styleId="9Char">
    <w:name w:val="عنوان 9 Char"/>
    <w:link w:val="9"/>
    <w:semiHidden/>
    <w:rsid w:val="00D47DD4"/>
    <w:rPr>
      <w:rFonts w:ascii="Times New Roman" w:eastAsia="Times New Roman" w:hAnsi="Times New Roman" w:cs="Kofi"/>
      <w:position w:val="14"/>
      <w:szCs w:val="48"/>
    </w:rPr>
  </w:style>
  <w:style w:type="numbering" w:customStyle="1" w:styleId="10">
    <w:name w:val="بلا قائمة1"/>
    <w:next w:val="a2"/>
    <w:uiPriority w:val="99"/>
    <w:semiHidden/>
    <w:unhideWhenUsed/>
    <w:rsid w:val="00D47DD4"/>
  </w:style>
  <w:style w:type="character" w:styleId="Hyperlink">
    <w:name w:val="Hyperlink"/>
    <w:semiHidden/>
    <w:unhideWhenUsed/>
    <w:rsid w:val="00D47DD4"/>
    <w:rPr>
      <w:color w:val="0000FF"/>
      <w:u w:val="single"/>
    </w:rPr>
  </w:style>
  <w:style w:type="character" w:styleId="a3">
    <w:name w:val="FollowedHyperlink"/>
    <w:uiPriority w:val="99"/>
    <w:semiHidden/>
    <w:unhideWhenUsed/>
    <w:rsid w:val="00D47DD4"/>
    <w:rPr>
      <w:color w:val="954F72"/>
      <w:u w:val="single"/>
    </w:rPr>
  </w:style>
  <w:style w:type="character" w:customStyle="1" w:styleId="2Char1">
    <w:name w:val="عنوان 2 Char1"/>
    <w:aliases w:val="مسألة Heading 2 Char"/>
    <w:semiHidden/>
    <w:rsid w:val="00D47DD4"/>
    <w:rPr>
      <w:rFonts w:ascii="Cambria" w:eastAsia="Times New Roman" w:hAnsi="Cambria" w:cs="Times New Roman" w:hint="default"/>
      <w:b/>
      <w:bCs/>
      <w:color w:val="4F81BD"/>
      <w:sz w:val="26"/>
      <w:szCs w:val="26"/>
    </w:rPr>
  </w:style>
  <w:style w:type="paragraph" w:customStyle="1" w:styleId="msonormal0">
    <w:name w:val="msonormal"/>
    <w:basedOn w:val="a"/>
    <w:rsid w:val="00D47DD4"/>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rmal Indent"/>
    <w:basedOn w:val="a"/>
    <w:semiHidden/>
    <w:unhideWhenUsed/>
    <w:rsid w:val="00D47DD4"/>
    <w:pPr>
      <w:spacing w:after="0" w:line="240" w:lineRule="auto"/>
      <w:ind w:left="720"/>
    </w:pPr>
    <w:rPr>
      <w:rFonts w:ascii="Times New Roman" w:eastAsia="Times New Roman" w:hAnsi="Times New Roman" w:cs="Times New Roman"/>
      <w:sz w:val="20"/>
      <w:szCs w:val="24"/>
    </w:rPr>
  </w:style>
  <w:style w:type="paragraph" w:styleId="a5">
    <w:name w:val="footnote text"/>
    <w:basedOn w:val="a"/>
    <w:link w:val="Char"/>
    <w:semiHidden/>
    <w:unhideWhenUsed/>
    <w:rsid w:val="00D47DD4"/>
    <w:pPr>
      <w:spacing w:after="0" w:line="240" w:lineRule="auto"/>
    </w:pPr>
    <w:rPr>
      <w:rFonts w:ascii="Times New Roman" w:eastAsia="Times New Roman" w:hAnsi="Times New Roman" w:cs="Traditional Arabic"/>
      <w:sz w:val="20"/>
      <w:szCs w:val="24"/>
    </w:rPr>
  </w:style>
  <w:style w:type="character" w:customStyle="1" w:styleId="Char">
    <w:name w:val="نص حاشية سفلية Char"/>
    <w:link w:val="a5"/>
    <w:semiHidden/>
    <w:rsid w:val="00D47DD4"/>
    <w:rPr>
      <w:rFonts w:ascii="Times New Roman" w:eastAsia="Times New Roman" w:hAnsi="Times New Roman" w:cs="Traditional Arabic"/>
      <w:szCs w:val="24"/>
    </w:rPr>
  </w:style>
  <w:style w:type="paragraph" w:styleId="a6">
    <w:name w:val="annotation text"/>
    <w:basedOn w:val="a"/>
    <w:link w:val="Char0"/>
    <w:semiHidden/>
    <w:unhideWhenUsed/>
    <w:rsid w:val="00D47DD4"/>
    <w:pPr>
      <w:spacing w:after="0" w:line="240" w:lineRule="auto"/>
    </w:pPr>
    <w:rPr>
      <w:rFonts w:ascii="Times New Roman" w:eastAsia="Times New Roman" w:hAnsi="Times New Roman" w:cs="Times New Roman"/>
      <w:sz w:val="20"/>
      <w:szCs w:val="24"/>
    </w:rPr>
  </w:style>
  <w:style w:type="character" w:customStyle="1" w:styleId="Char0">
    <w:name w:val="نص تعليق Char"/>
    <w:link w:val="a6"/>
    <w:semiHidden/>
    <w:rsid w:val="00D47DD4"/>
    <w:rPr>
      <w:rFonts w:ascii="Times New Roman" w:eastAsia="Times New Roman" w:hAnsi="Times New Roman" w:cs="Times New Roman"/>
      <w:szCs w:val="24"/>
    </w:rPr>
  </w:style>
  <w:style w:type="paragraph" w:styleId="a7">
    <w:name w:val="header"/>
    <w:basedOn w:val="a"/>
    <w:link w:val="Char1"/>
    <w:uiPriority w:val="99"/>
    <w:unhideWhenUsed/>
    <w:rsid w:val="00D47DD4"/>
    <w:pPr>
      <w:tabs>
        <w:tab w:val="center" w:pos="4153"/>
        <w:tab w:val="right" w:pos="8306"/>
      </w:tabs>
      <w:spacing w:after="0" w:line="240" w:lineRule="auto"/>
    </w:pPr>
    <w:rPr>
      <w:rFonts w:ascii="Times New Roman" w:eastAsia="Times New Roman" w:hAnsi="Times New Roman" w:cs="Times New Roman"/>
      <w:sz w:val="20"/>
      <w:szCs w:val="24"/>
    </w:rPr>
  </w:style>
  <w:style w:type="character" w:customStyle="1" w:styleId="Char1">
    <w:name w:val="رأس الصفحة Char"/>
    <w:link w:val="a7"/>
    <w:uiPriority w:val="99"/>
    <w:rsid w:val="00D47DD4"/>
    <w:rPr>
      <w:rFonts w:ascii="Times New Roman" w:eastAsia="Times New Roman" w:hAnsi="Times New Roman" w:cs="Times New Roman"/>
      <w:szCs w:val="24"/>
    </w:rPr>
  </w:style>
  <w:style w:type="paragraph" w:styleId="a8">
    <w:name w:val="footer"/>
    <w:basedOn w:val="a"/>
    <w:link w:val="Char2"/>
    <w:uiPriority w:val="99"/>
    <w:unhideWhenUsed/>
    <w:rsid w:val="00D47DD4"/>
    <w:pPr>
      <w:tabs>
        <w:tab w:val="center" w:pos="4153"/>
        <w:tab w:val="right" w:pos="8306"/>
      </w:tabs>
      <w:spacing w:after="0" w:line="240" w:lineRule="auto"/>
    </w:pPr>
    <w:rPr>
      <w:rFonts w:ascii="Times New Roman" w:eastAsia="Times New Roman" w:hAnsi="Times New Roman" w:cs="Times New Roman"/>
      <w:sz w:val="20"/>
      <w:szCs w:val="24"/>
    </w:rPr>
  </w:style>
  <w:style w:type="character" w:customStyle="1" w:styleId="Char2">
    <w:name w:val="تذييل الصفحة Char"/>
    <w:link w:val="a8"/>
    <w:uiPriority w:val="99"/>
    <w:rsid w:val="00D47DD4"/>
    <w:rPr>
      <w:rFonts w:ascii="Times New Roman" w:eastAsia="Times New Roman" w:hAnsi="Times New Roman" w:cs="Times New Roman"/>
      <w:szCs w:val="24"/>
    </w:rPr>
  </w:style>
  <w:style w:type="paragraph" w:styleId="20">
    <w:name w:val="List 2"/>
    <w:basedOn w:val="a"/>
    <w:semiHidden/>
    <w:unhideWhenUsed/>
    <w:rsid w:val="00D47DD4"/>
    <w:pPr>
      <w:spacing w:after="0" w:line="240" w:lineRule="auto"/>
      <w:ind w:left="566" w:hanging="283"/>
    </w:pPr>
    <w:rPr>
      <w:rFonts w:ascii="Times New Roman" w:eastAsia="Times New Roman" w:hAnsi="Times New Roman" w:cs="Times New Roman"/>
      <w:sz w:val="20"/>
      <w:szCs w:val="24"/>
    </w:rPr>
  </w:style>
  <w:style w:type="paragraph" w:styleId="a9">
    <w:name w:val="Title"/>
    <w:basedOn w:val="a"/>
    <w:link w:val="Char3"/>
    <w:qFormat/>
    <w:rsid w:val="00D47DD4"/>
    <w:pPr>
      <w:spacing w:after="0" w:line="240" w:lineRule="auto"/>
      <w:ind w:left="1664" w:right="993"/>
      <w:jc w:val="center"/>
    </w:pPr>
    <w:rPr>
      <w:rFonts w:ascii="Times New Roman" w:eastAsia="Times New Roman" w:hAnsi="Times New Roman" w:cs="DecoType Naskh Extensions"/>
      <w:sz w:val="20"/>
      <w:szCs w:val="32"/>
    </w:rPr>
  </w:style>
  <w:style w:type="character" w:customStyle="1" w:styleId="Char3">
    <w:name w:val="العنوان Char"/>
    <w:link w:val="a9"/>
    <w:rsid w:val="00D47DD4"/>
    <w:rPr>
      <w:rFonts w:ascii="Times New Roman" w:eastAsia="Times New Roman" w:hAnsi="Times New Roman" w:cs="DecoType Naskh Extensions"/>
      <w:szCs w:val="32"/>
    </w:rPr>
  </w:style>
  <w:style w:type="paragraph" w:styleId="aa">
    <w:name w:val="Body Text"/>
    <w:basedOn w:val="a"/>
    <w:link w:val="Char4"/>
    <w:semiHidden/>
    <w:unhideWhenUsed/>
    <w:rsid w:val="00D47DD4"/>
    <w:pPr>
      <w:spacing w:after="0" w:line="240" w:lineRule="auto"/>
      <w:jc w:val="lowKashida"/>
    </w:pPr>
    <w:rPr>
      <w:rFonts w:ascii="Times New Roman" w:eastAsia="Times New Roman" w:hAnsi="Times New Roman" w:cs="Traditional Arabic"/>
      <w:sz w:val="20"/>
      <w:szCs w:val="36"/>
    </w:rPr>
  </w:style>
  <w:style w:type="character" w:customStyle="1" w:styleId="Char4">
    <w:name w:val="نص أساسي Char"/>
    <w:link w:val="aa"/>
    <w:semiHidden/>
    <w:rsid w:val="00D47DD4"/>
    <w:rPr>
      <w:rFonts w:ascii="Times New Roman" w:eastAsia="Times New Roman" w:hAnsi="Times New Roman" w:cs="Traditional Arabic"/>
      <w:szCs w:val="36"/>
    </w:rPr>
  </w:style>
  <w:style w:type="paragraph" w:styleId="ab">
    <w:name w:val="Body Text Indent"/>
    <w:basedOn w:val="a"/>
    <w:link w:val="Char5"/>
    <w:semiHidden/>
    <w:unhideWhenUsed/>
    <w:rsid w:val="00D47DD4"/>
    <w:pPr>
      <w:spacing w:after="120" w:line="240" w:lineRule="auto"/>
      <w:ind w:left="283"/>
    </w:pPr>
    <w:rPr>
      <w:rFonts w:ascii="Times New Roman" w:eastAsia="Times New Roman" w:hAnsi="Times New Roman" w:cs="Times New Roman"/>
      <w:sz w:val="20"/>
      <w:szCs w:val="24"/>
    </w:rPr>
  </w:style>
  <w:style w:type="character" w:customStyle="1" w:styleId="Char5">
    <w:name w:val="نص أساسي بمسافة بادئة Char"/>
    <w:link w:val="ab"/>
    <w:semiHidden/>
    <w:rsid w:val="00D47DD4"/>
    <w:rPr>
      <w:rFonts w:ascii="Times New Roman" w:eastAsia="Times New Roman" w:hAnsi="Times New Roman" w:cs="Times New Roman"/>
      <w:szCs w:val="24"/>
    </w:rPr>
  </w:style>
  <w:style w:type="paragraph" w:styleId="ac">
    <w:name w:val="Subtitle"/>
    <w:basedOn w:val="a"/>
    <w:link w:val="Char6"/>
    <w:qFormat/>
    <w:rsid w:val="00D47DD4"/>
    <w:pPr>
      <w:spacing w:after="0" w:line="240" w:lineRule="auto"/>
      <w:ind w:left="1664" w:right="993"/>
      <w:jc w:val="center"/>
    </w:pPr>
    <w:rPr>
      <w:rFonts w:ascii="Times New Roman" w:eastAsia="Times New Roman" w:hAnsi="Times New Roman" w:cs="Kofi"/>
      <w:sz w:val="20"/>
      <w:szCs w:val="36"/>
    </w:rPr>
  </w:style>
  <w:style w:type="character" w:customStyle="1" w:styleId="Char6">
    <w:name w:val="عنوان فرعي Char"/>
    <w:link w:val="ac"/>
    <w:rsid w:val="00D47DD4"/>
    <w:rPr>
      <w:rFonts w:ascii="Times New Roman" w:eastAsia="Times New Roman" w:hAnsi="Times New Roman" w:cs="Kofi"/>
      <w:szCs w:val="36"/>
    </w:rPr>
  </w:style>
  <w:style w:type="paragraph" w:styleId="21">
    <w:name w:val="Body Text 2"/>
    <w:basedOn w:val="a"/>
    <w:link w:val="2Char0"/>
    <w:semiHidden/>
    <w:unhideWhenUsed/>
    <w:rsid w:val="00D47DD4"/>
    <w:pPr>
      <w:tabs>
        <w:tab w:val="decimal" w:pos="530"/>
      </w:tabs>
      <w:spacing w:after="0" w:line="240" w:lineRule="auto"/>
      <w:ind w:right="1134"/>
      <w:outlineLvl w:val="0"/>
    </w:pPr>
    <w:rPr>
      <w:rFonts w:ascii="Times New Roman" w:eastAsia="Times New Roman" w:hAnsi="Times New Roman" w:cs="Traditional Arabic"/>
      <w:sz w:val="20"/>
      <w:szCs w:val="36"/>
    </w:rPr>
  </w:style>
  <w:style w:type="character" w:customStyle="1" w:styleId="2Char0">
    <w:name w:val="نص أساسي 2 Char"/>
    <w:link w:val="21"/>
    <w:semiHidden/>
    <w:rsid w:val="00D47DD4"/>
    <w:rPr>
      <w:rFonts w:ascii="Times New Roman" w:eastAsia="Times New Roman" w:hAnsi="Times New Roman" w:cs="Traditional Arabic"/>
      <w:szCs w:val="36"/>
    </w:rPr>
  </w:style>
  <w:style w:type="paragraph" w:styleId="30">
    <w:name w:val="Body Text 3"/>
    <w:basedOn w:val="a"/>
    <w:link w:val="3Char0"/>
    <w:semiHidden/>
    <w:unhideWhenUsed/>
    <w:rsid w:val="00D47DD4"/>
    <w:pPr>
      <w:spacing w:after="0" w:line="240" w:lineRule="auto"/>
      <w:ind w:right="1701"/>
      <w:jc w:val="lowKashida"/>
    </w:pPr>
    <w:rPr>
      <w:rFonts w:ascii="Times New Roman" w:eastAsia="Times New Roman" w:hAnsi="Times New Roman" w:cs="Traditional Arabic"/>
      <w:sz w:val="20"/>
      <w:szCs w:val="24"/>
    </w:rPr>
  </w:style>
  <w:style w:type="character" w:customStyle="1" w:styleId="3Char0">
    <w:name w:val="نص أساسي 3 Char"/>
    <w:link w:val="30"/>
    <w:semiHidden/>
    <w:rsid w:val="00D47DD4"/>
    <w:rPr>
      <w:rFonts w:ascii="Times New Roman" w:eastAsia="Times New Roman" w:hAnsi="Times New Roman" w:cs="Traditional Arabic"/>
      <w:szCs w:val="24"/>
    </w:rPr>
  </w:style>
  <w:style w:type="paragraph" w:styleId="22">
    <w:name w:val="Body Text Indent 2"/>
    <w:basedOn w:val="a"/>
    <w:link w:val="2Char2"/>
    <w:semiHidden/>
    <w:unhideWhenUsed/>
    <w:rsid w:val="00D47DD4"/>
    <w:pPr>
      <w:spacing w:after="0" w:line="240" w:lineRule="auto"/>
      <w:ind w:firstLine="566"/>
      <w:jc w:val="lowKashida"/>
    </w:pPr>
    <w:rPr>
      <w:rFonts w:ascii="Times New Roman" w:eastAsia="Times New Roman" w:hAnsi="Times New Roman" w:cs="Traditional Arabic"/>
      <w:sz w:val="20"/>
      <w:szCs w:val="24"/>
    </w:rPr>
  </w:style>
  <w:style w:type="character" w:customStyle="1" w:styleId="2Char2">
    <w:name w:val="نص أساسي بمسافة بادئة 2 Char"/>
    <w:link w:val="22"/>
    <w:semiHidden/>
    <w:rsid w:val="00D47DD4"/>
    <w:rPr>
      <w:rFonts w:ascii="Times New Roman" w:eastAsia="Times New Roman" w:hAnsi="Times New Roman" w:cs="Traditional Arabic"/>
      <w:szCs w:val="24"/>
    </w:rPr>
  </w:style>
  <w:style w:type="paragraph" w:styleId="ad">
    <w:name w:val="Block Text"/>
    <w:basedOn w:val="a"/>
    <w:semiHidden/>
    <w:unhideWhenUsed/>
    <w:rsid w:val="00D47DD4"/>
    <w:pPr>
      <w:spacing w:after="0" w:line="240" w:lineRule="auto"/>
      <w:ind w:left="1643" w:right="-142"/>
      <w:jc w:val="lowKashida"/>
    </w:pPr>
    <w:rPr>
      <w:rFonts w:ascii="Times New Roman" w:eastAsia="Times New Roman" w:hAnsi="Times New Roman" w:cs="Naskh Compound"/>
      <w:position w:val="14"/>
      <w:sz w:val="20"/>
      <w:szCs w:val="32"/>
    </w:rPr>
  </w:style>
  <w:style w:type="paragraph" w:styleId="ae">
    <w:name w:val="Document Map"/>
    <w:basedOn w:val="a"/>
    <w:link w:val="Char7"/>
    <w:uiPriority w:val="99"/>
    <w:semiHidden/>
    <w:unhideWhenUsed/>
    <w:rsid w:val="00D47DD4"/>
    <w:pPr>
      <w:spacing w:after="0" w:line="240" w:lineRule="auto"/>
    </w:pPr>
    <w:rPr>
      <w:rFonts w:ascii="Tahoma" w:eastAsia="Times New Roman" w:hAnsi="Tahoma" w:cs="Tahoma"/>
      <w:sz w:val="16"/>
      <w:szCs w:val="16"/>
    </w:rPr>
  </w:style>
  <w:style w:type="character" w:customStyle="1" w:styleId="Char7">
    <w:name w:val="خريطة المستند Char"/>
    <w:link w:val="ae"/>
    <w:uiPriority w:val="99"/>
    <w:semiHidden/>
    <w:rsid w:val="00D47DD4"/>
    <w:rPr>
      <w:rFonts w:ascii="Tahoma" w:eastAsia="Times New Roman" w:hAnsi="Tahoma" w:cs="Tahoma"/>
      <w:sz w:val="16"/>
      <w:szCs w:val="16"/>
    </w:rPr>
  </w:style>
  <w:style w:type="paragraph" w:styleId="af">
    <w:name w:val="Plain Text"/>
    <w:basedOn w:val="a"/>
    <w:link w:val="Char8"/>
    <w:semiHidden/>
    <w:unhideWhenUsed/>
    <w:rsid w:val="00D47DD4"/>
    <w:pPr>
      <w:spacing w:after="0" w:line="240" w:lineRule="auto"/>
    </w:pPr>
    <w:rPr>
      <w:rFonts w:ascii="Courier New" w:eastAsia="Times New Roman" w:hAnsi="Times New Roman" w:cs="Traditional Arabic"/>
      <w:sz w:val="20"/>
      <w:szCs w:val="24"/>
    </w:rPr>
  </w:style>
  <w:style w:type="character" w:customStyle="1" w:styleId="Char8">
    <w:name w:val="نص عادي Char"/>
    <w:link w:val="af"/>
    <w:semiHidden/>
    <w:rsid w:val="00D47DD4"/>
    <w:rPr>
      <w:rFonts w:ascii="Courier New" w:eastAsia="Times New Roman" w:hAnsi="Times New Roman" w:cs="Traditional Arabic"/>
      <w:szCs w:val="24"/>
    </w:rPr>
  </w:style>
  <w:style w:type="paragraph" w:customStyle="1" w:styleId="af0">
    <w:name w:val="مسألة"/>
    <w:basedOn w:val="a"/>
    <w:rsid w:val="00D47DD4"/>
    <w:pPr>
      <w:spacing w:after="0" w:line="240" w:lineRule="auto"/>
    </w:pPr>
    <w:rPr>
      <w:rFonts w:ascii="AGA Arabesque" w:eastAsia="Times New Roman" w:hAnsi="AGA Arabesque" w:cs="Simplified Arabic"/>
      <w:bCs/>
      <w:color w:val="000000"/>
      <w:sz w:val="44"/>
      <w:szCs w:val="44"/>
    </w:rPr>
  </w:style>
  <w:style w:type="paragraph" w:customStyle="1" w:styleId="af1">
    <w:name w:val="مسائل"/>
    <w:basedOn w:val="a"/>
    <w:rsid w:val="00D47DD4"/>
    <w:pPr>
      <w:spacing w:after="0" w:line="240" w:lineRule="auto"/>
      <w:jc w:val="center"/>
    </w:pPr>
    <w:rPr>
      <w:rFonts w:ascii="AGA Arabesque" w:eastAsia="Times New Roman" w:hAnsi="AGA Arabesque" w:cs="Monotype Koufi"/>
      <w:bCs/>
      <w:color w:val="000000"/>
      <w:sz w:val="44"/>
      <w:szCs w:val="44"/>
    </w:rPr>
  </w:style>
  <w:style w:type="character" w:styleId="af2">
    <w:name w:val="footnote reference"/>
    <w:semiHidden/>
    <w:unhideWhenUsed/>
    <w:rsid w:val="00D47DD4"/>
    <w:rPr>
      <w:vertAlign w:val="superscript"/>
    </w:rPr>
  </w:style>
  <w:style w:type="character" w:styleId="af3">
    <w:name w:val="annotation reference"/>
    <w:semiHidden/>
    <w:unhideWhenUsed/>
    <w:rsid w:val="00D47DD4"/>
    <w:rPr>
      <w:sz w:val="16"/>
      <w:szCs w:val="20"/>
    </w:rPr>
  </w:style>
  <w:style w:type="character" w:customStyle="1" w:styleId="1Char1">
    <w:name w:val="العنوان 1 Char1"/>
    <w:link w:val="1"/>
    <w:locked/>
    <w:rsid w:val="00D47DD4"/>
    <w:rPr>
      <w:rFonts w:ascii="Times New Roman" w:eastAsia="Times New Roman" w:hAnsi="Times New Roman" w:cs="Naskh Compound"/>
      <w:szCs w:val="28"/>
    </w:rPr>
  </w:style>
  <w:style w:type="character" w:customStyle="1" w:styleId="Char9">
    <w:name w:val="مخطط المستند Char"/>
    <w:semiHidden/>
    <w:locked/>
    <w:rsid w:val="00D47DD4"/>
    <w:rPr>
      <w:rFonts w:ascii="Tahoma" w:hAnsi="Tahoma" w:cs="Tahoma" w:hint="default"/>
      <w:szCs w:val="24"/>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50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92</Pages>
  <Words>20314</Words>
  <Characters>115796</Characters>
  <Application>Microsoft Office Word</Application>
  <DocSecurity>0</DocSecurity>
  <Lines>964</Lines>
  <Paragraphs>271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dcterms:created xsi:type="dcterms:W3CDTF">2019-10-17T00:58:00Z</dcterms:created>
  <dcterms:modified xsi:type="dcterms:W3CDTF">2019-10-17T01:16:00Z</dcterms:modified>
</cp:coreProperties>
</file>